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5A9" w:rsidRDefault="00F525A9" w:rsidP="00F525A9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Публікація в газеті «Львівська пошта» № 37 (2411) від 14.09.2022 року.</w:t>
      </w:r>
    </w:p>
    <w:p w:rsidR="00F525A9" w:rsidRDefault="00F525A9" w:rsidP="00F525A9">
      <w:pPr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АТ «ЗАКРИТИЙ НЕДИВЕРСИФІКОВАНИЙ ВЕНЧУРНИЙ  КОРПОРАТИВНИЙ ІНВЕСТИЦІЙНИЙ  «ВАЙТ ІНВЕСТМЕНТ»,ЄДРПОУ 44342270</w:t>
      </w:r>
      <w:r>
        <w:rPr>
          <w:rFonts w:ascii="Arial" w:hAnsi="Arial" w:cs="Arial"/>
          <w:lang w:eastAsia="ru-RU"/>
        </w:rPr>
        <w:t xml:space="preserve"> має намір отримати дозвіл на викиди забруднюючих речовин в атмосферне повітря від  стаціонарних джерел підприємства,  яке розташоване за  адресою: </w:t>
      </w:r>
      <w:r>
        <w:rPr>
          <w:rFonts w:ascii="Arial" w:hAnsi="Arial" w:cs="Arial"/>
          <w:color w:val="1F1F1F"/>
          <w:shd w:val="clear" w:color="auto" w:fill="FFFFFF"/>
        </w:rPr>
        <w:t>79044, м. Львів, вул. Генерала Т. Чупринки, 67.</w:t>
      </w:r>
      <w:r>
        <w:rPr>
          <w:rFonts w:ascii="Arial" w:hAnsi="Arial" w:cs="Arial"/>
        </w:rPr>
        <w:t xml:space="preserve">  </w:t>
      </w:r>
    </w:p>
    <w:p w:rsidR="00F525A9" w:rsidRDefault="00F525A9" w:rsidP="00F525A9">
      <w:pPr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АТ «»ЗНВКІФ «ВАЙТ ІНВЕСТМЕНТ» основним видом діяльності має трасти,фонди та подібні фінансові субєкти. Джерелами викидів забруднюючих речовн є витяжна труба від газового котла,який використовується для опаленнч приміщення. </w:t>
      </w:r>
      <w:bookmarkStart w:id="0" w:name="_GoBack"/>
      <w:bookmarkEnd w:id="0"/>
      <w:r>
        <w:rPr>
          <w:rFonts w:ascii="Arial" w:hAnsi="Arial" w:cs="Arial"/>
          <w:lang w:eastAsia="ru-RU"/>
        </w:rPr>
        <w:t>Підприємство відноситься до 3 ї групи.У результаті  діяльності  в атмосферне повітря  викидаються такі забруднюючі речовини: Оксид вуглецю-0,0014 т/рік;азоту(1)оксид(</w:t>
      </w:r>
      <w:r>
        <w:rPr>
          <w:rFonts w:ascii="Arial" w:hAnsi="Arial" w:cs="Arial"/>
          <w:lang w:val="en-US" w:eastAsia="ru-RU"/>
        </w:rPr>
        <w:t>N</w:t>
      </w:r>
      <w:r w:rsidRPr="005458FA">
        <w:rPr>
          <w:rFonts w:ascii="Arial" w:hAnsi="Arial" w:cs="Arial"/>
          <w:lang w:eastAsia="ru-RU"/>
        </w:rPr>
        <w:t>2</w:t>
      </w:r>
      <w:r>
        <w:rPr>
          <w:rFonts w:ascii="Arial" w:hAnsi="Arial" w:cs="Arial"/>
          <w:lang w:val="en-US" w:eastAsia="ru-RU"/>
        </w:rPr>
        <w:t>O</w:t>
      </w:r>
      <w:r>
        <w:rPr>
          <w:rFonts w:ascii="Arial" w:hAnsi="Arial" w:cs="Arial"/>
          <w:lang w:eastAsia="ru-RU"/>
        </w:rPr>
        <w:t>)-0,0095т/рік.</w:t>
      </w:r>
    </w:p>
    <w:p w:rsidR="00F525A9" w:rsidRDefault="00F525A9" w:rsidP="00F525A9">
      <w:pPr>
        <w:ind w:firstLine="720"/>
        <w:jc w:val="both"/>
        <w:rPr>
          <w:lang w:eastAsia="ru-RU"/>
        </w:rPr>
      </w:pPr>
      <w:r>
        <w:rPr>
          <w:rFonts w:ascii="Arial" w:hAnsi="Arial" w:cs="Arial"/>
          <w:lang w:eastAsia="ru-RU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обл, м. Львів, вул. Винниченка, 19; (79026, Львівська обл, м. Львів, вул. Стрийська, 98). </w:t>
      </w:r>
    </w:p>
    <w:p w:rsidR="00F525A9" w:rsidRDefault="00F525A9" w:rsidP="00F525A9">
      <w:pPr>
        <w:tabs>
          <w:tab w:val="left" w:pos="360"/>
        </w:tabs>
        <w:jc w:val="both"/>
        <w:rPr>
          <w:rFonts w:ascii="Arial" w:hAnsi="Arial" w:cs="Arial"/>
          <w:bCs/>
          <w:noProof w:val="0"/>
          <w:color w:val="000000"/>
          <w:lang w:eastAsia="uk-UA"/>
        </w:rPr>
      </w:pPr>
    </w:p>
    <w:p w:rsidR="00EB4556" w:rsidRDefault="00EB4556"/>
    <w:sectPr w:rsidR="00EB4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C0"/>
    <w:rsid w:val="00A432C0"/>
    <w:rsid w:val="00EB4556"/>
    <w:rsid w:val="00F5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85FC"/>
  <w15:chartTrackingRefBased/>
  <w15:docId w15:val="{908126AD-942B-4906-84A5-66B57851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5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2</cp:revision>
  <dcterms:created xsi:type="dcterms:W3CDTF">2022-10-27T12:21:00Z</dcterms:created>
  <dcterms:modified xsi:type="dcterms:W3CDTF">2022-10-27T12:23:00Z</dcterms:modified>
</cp:coreProperties>
</file>