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Default="004B49F7" w:rsidP="0096285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Предмет закупівлі:  </w:t>
      </w:r>
      <w:r>
        <w:rPr>
          <w:rFonts w:eastAsia="Times New Roman"/>
          <w:sz w:val="24"/>
          <w:szCs w:val="24"/>
          <w:lang w:val="uk-UA"/>
        </w:rPr>
        <w:t xml:space="preserve"> </w:t>
      </w:r>
      <w:r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>
        <w:rPr>
          <w:sz w:val="24"/>
          <w:lang w:val="uk-UA"/>
        </w:rPr>
        <w:t xml:space="preserve"> ДК 021:2015 -24950000-8 – (Спеціалізована хімічна продукція) </w:t>
      </w:r>
      <w:r>
        <w:rPr>
          <w:bCs/>
          <w:sz w:val="24"/>
          <w:lang w:val="uk-UA"/>
        </w:rPr>
        <w:t xml:space="preserve">(піщано - соляна суміш з піску та солі)) </w:t>
      </w:r>
      <w:r>
        <w:rPr>
          <w:sz w:val="24"/>
          <w:szCs w:val="24"/>
          <w:lang w:val="uk-UA"/>
        </w:rPr>
        <w:t>(№</w:t>
      </w:r>
      <w:r w:rsidR="00DD1C3E">
        <w:rPr>
          <w:sz w:val="24"/>
          <w:szCs w:val="24"/>
          <w:shd w:val="clear" w:color="auto" w:fill="F3F7FA"/>
          <w:lang w:val="uk-UA"/>
        </w:rPr>
        <w:t xml:space="preserve"> </w:t>
      </w:r>
      <w:r w:rsidR="00DD1C3E">
        <w:rPr>
          <w:sz w:val="24"/>
          <w:szCs w:val="24"/>
          <w:shd w:val="clear" w:color="auto" w:fill="F3F7FA"/>
        </w:rPr>
        <w:t>UA</w:t>
      </w:r>
      <w:r w:rsidR="00D07F9D">
        <w:rPr>
          <w:sz w:val="24"/>
          <w:szCs w:val="24"/>
          <w:shd w:val="clear" w:color="auto" w:fill="F3F7FA"/>
          <w:lang w:val="uk-UA"/>
        </w:rPr>
        <w:t>-2022-10-26-003209-</w:t>
      </w:r>
      <w:r w:rsidR="00DD1C3E">
        <w:rPr>
          <w:sz w:val="24"/>
          <w:szCs w:val="24"/>
          <w:shd w:val="clear" w:color="auto" w:fill="F3F7FA"/>
          <w:lang w:val="en-US"/>
        </w:rPr>
        <w:t>a</w:t>
      </w:r>
      <w:r>
        <w:rPr>
          <w:sz w:val="24"/>
          <w:szCs w:val="24"/>
          <w:shd w:val="clear" w:color="auto" w:fill="F3F7FA"/>
          <w:lang w:val="uk-UA"/>
        </w:rPr>
        <w:t>).</w:t>
      </w:r>
    </w:p>
    <w:p w:rsidR="004B49F7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9628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:rsidR="00962859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сіллю технічною (з метою належного утримання доріг та тротуарів в зимовий період), та враховуючи очікувану вартість минулих років, а також </w:t>
      </w:r>
      <w:proofErr w:type="spellStart"/>
      <w:r>
        <w:rPr>
          <w:rFonts w:ascii="Arial" w:hAnsi="Arial" w:cs="Arial"/>
          <w:sz w:val="24"/>
          <w:szCs w:val="24"/>
        </w:rPr>
        <w:t>середньоринкові</w:t>
      </w:r>
      <w:proofErr w:type="spellEnd"/>
      <w:r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125F06" w:rsidRDefault="00962859" w:rsidP="00962859">
      <w:pPr>
        <w:pStyle w:val="a3"/>
        <w:ind w:right="-142"/>
        <w:rPr>
          <w:rFonts w:ascii="Arial" w:hAnsi="Arial" w:cs="Arial"/>
          <w:sz w:val="24"/>
          <w:szCs w:val="24"/>
        </w:rPr>
      </w:pPr>
    </w:p>
    <w:tbl>
      <w:tblPr>
        <w:tblW w:w="470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8"/>
        <w:gridCol w:w="426"/>
      </w:tblGrid>
      <w:tr w:rsidR="00962859" w:rsidRPr="00125F06" w:rsidTr="00BC782B">
        <w:trPr>
          <w:tblCellSpacing w:w="0" w:type="dxa"/>
        </w:trPr>
        <w:tc>
          <w:tcPr>
            <w:tcW w:w="4765" w:type="pct"/>
            <w:shd w:val="clear" w:color="auto" w:fill="FFFFFF"/>
            <w:hideMark/>
          </w:tcPr>
          <w:p w:rsidR="00962859" w:rsidRPr="00125F06" w:rsidRDefault="00962859" w:rsidP="00BC782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125F06">
              <w:rPr>
                <w:rFonts w:ascii="Arial" w:hAnsi="Arial" w:cs="Arial"/>
                <w:sz w:val="24"/>
                <w:szCs w:val="24"/>
              </w:rPr>
              <w:t xml:space="preserve">Обгрунтування розміру бюджетного призначення – розмір бюджетного призначення затверджено ухвалою Львівської міської ради від </w:t>
            </w:r>
            <w:r w:rsidRPr="00125F06">
              <w:rPr>
                <w:rFonts w:ascii="Arial CYR" w:eastAsia="Times New Roman" w:hAnsi="Arial CYR" w:cs="Arial CYR"/>
                <w:color w:val="000000"/>
                <w:sz w:val="24"/>
                <w:szCs w:val="24"/>
                <w:shd w:val="clear" w:color="auto" w:fill="FFFFFF"/>
                <w:lang w:eastAsia="uk-UA"/>
              </w:rPr>
              <w:t>20.12.2021</w:t>
            </w:r>
            <w:r w:rsidRPr="00125F06">
              <w:rPr>
                <w:rFonts w:ascii="Arial" w:hAnsi="Arial" w:cs="Arial"/>
                <w:sz w:val="24"/>
                <w:szCs w:val="24"/>
              </w:rPr>
              <w:t xml:space="preserve"> №1794 «</w:t>
            </w:r>
            <w:r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>Про бюджет Львівської міської територіальної громади на 2022 рік».</w:t>
            </w:r>
          </w:p>
        </w:tc>
        <w:tc>
          <w:tcPr>
            <w:tcW w:w="235" w:type="pct"/>
            <w:shd w:val="clear" w:color="auto" w:fill="FFFFFF"/>
            <w:hideMark/>
          </w:tcPr>
          <w:p w:rsidR="00962859" w:rsidRPr="00125F06" w:rsidRDefault="00962859" w:rsidP="00BC782B">
            <w:pPr>
              <w:spacing w:after="0" w:line="240" w:lineRule="auto"/>
              <w:ind w:right="-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125F0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</w:t>
            </w:r>
            <w:r w:rsidRPr="00125F0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4026D25E" wp14:editId="2C613DE3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9F7" w:rsidRPr="00962859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4B49F7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 w:rsidRPr="004B49F7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 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 w:rsidRPr="004B49F7"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 w:rsidRPr="004B49F7">
        <w:rPr>
          <w:sz w:val="24"/>
          <w:lang w:val="uk-UA"/>
        </w:rPr>
        <w:t xml:space="preserve"> ДК 021:2015 -24950000-8 – (Спеціалізована хімічна продукція)</w:t>
      </w:r>
      <w:r>
        <w:rPr>
          <w:sz w:val="24"/>
          <w:lang w:val="uk-UA"/>
        </w:rPr>
        <w:t xml:space="preserve"> </w:t>
      </w:r>
      <w:r w:rsidRPr="004B49F7">
        <w:rPr>
          <w:sz w:val="24"/>
          <w:lang w:val="uk-UA"/>
        </w:rPr>
        <w:t xml:space="preserve"> </w:t>
      </w:r>
      <w:r w:rsidRPr="004B49F7">
        <w:rPr>
          <w:bCs/>
          <w:sz w:val="24"/>
          <w:lang w:val="uk-UA"/>
        </w:rPr>
        <w:t>(піщано - соляна суміш з піску та солі))</w:t>
      </w:r>
      <w:r>
        <w:rPr>
          <w:bCs/>
          <w:sz w:val="24"/>
          <w:lang w:val="uk-UA"/>
        </w:rPr>
        <w:t xml:space="preserve"> (закупівля</w:t>
      </w:r>
      <w:r w:rsidRPr="004B49F7">
        <w:rPr>
          <w:b/>
          <w:bCs/>
          <w:sz w:val="24"/>
          <w:lang w:val="uk-UA"/>
        </w:rPr>
        <w:t xml:space="preserve"> </w:t>
      </w:r>
      <w:r w:rsidRPr="004B49F7">
        <w:rPr>
          <w:sz w:val="24"/>
          <w:szCs w:val="24"/>
          <w:lang w:val="uk-UA"/>
        </w:rPr>
        <w:t xml:space="preserve">№ </w:t>
      </w:r>
      <w:r w:rsidR="0077519B">
        <w:rPr>
          <w:sz w:val="24"/>
          <w:szCs w:val="24"/>
          <w:shd w:val="clear" w:color="auto" w:fill="F3F7FA"/>
        </w:rPr>
        <w:t>UA</w:t>
      </w:r>
      <w:r w:rsidR="0077519B">
        <w:rPr>
          <w:sz w:val="24"/>
          <w:szCs w:val="24"/>
          <w:shd w:val="clear" w:color="auto" w:fill="F3F7FA"/>
          <w:lang w:val="uk-UA"/>
        </w:rPr>
        <w:t>-202</w:t>
      </w:r>
      <w:r w:rsidR="00962859">
        <w:rPr>
          <w:sz w:val="24"/>
          <w:szCs w:val="24"/>
          <w:shd w:val="clear" w:color="auto" w:fill="F3F7FA"/>
          <w:lang w:val="uk-UA"/>
        </w:rPr>
        <w:t>2</w:t>
      </w:r>
      <w:r w:rsidR="00D07F9D">
        <w:rPr>
          <w:sz w:val="24"/>
          <w:szCs w:val="24"/>
          <w:shd w:val="clear" w:color="auto" w:fill="F3F7FA"/>
          <w:lang w:val="uk-UA"/>
        </w:rPr>
        <w:t>-10-26-003209</w:t>
      </w:r>
      <w:r w:rsidR="00DD1C3E">
        <w:rPr>
          <w:sz w:val="24"/>
          <w:szCs w:val="24"/>
          <w:shd w:val="clear" w:color="auto" w:fill="F3F7FA"/>
          <w:lang w:val="uk-UA"/>
        </w:rPr>
        <w:t>-а</w:t>
      </w:r>
      <w:r w:rsidRPr="004B49F7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8506E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D07F9D" w:rsidP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1 120 000,00</w:t>
            </w:r>
            <w:r w:rsidR="008506E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8506E2" w:rsidRDefault="008506E2" w:rsidP="008506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Кошти для проведення закупівлі </w:t>
      </w:r>
      <w:r w:rsidR="00DD7E37">
        <w:rPr>
          <w:rFonts w:ascii="Arial" w:hAnsi="Arial" w:cs="Arial"/>
        </w:rPr>
        <w:t>товару</w:t>
      </w:r>
      <w:r>
        <w:rPr>
          <w:rFonts w:ascii="Arial" w:hAnsi="Arial" w:cs="Arial"/>
        </w:rPr>
        <w:t xml:space="preserve"> передбачено по КПКВК МБ «Загальний фонд».</w:t>
      </w:r>
    </w:p>
    <w:p w:rsidR="008506E2" w:rsidRPr="004B49F7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C3B49"/>
    <w:rsid w:val="000E7A77"/>
    <w:rsid w:val="0011317F"/>
    <w:rsid w:val="001F0632"/>
    <w:rsid w:val="002B55FC"/>
    <w:rsid w:val="00432815"/>
    <w:rsid w:val="004B49F7"/>
    <w:rsid w:val="00726D9D"/>
    <w:rsid w:val="0075152B"/>
    <w:rsid w:val="0077519B"/>
    <w:rsid w:val="008506E2"/>
    <w:rsid w:val="00962859"/>
    <w:rsid w:val="00D07F9D"/>
    <w:rsid w:val="00DD1C3E"/>
    <w:rsid w:val="00DD7E37"/>
    <w:rsid w:val="00E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2022-11-01T06:17:00Z</dcterms:created>
  <dcterms:modified xsi:type="dcterms:W3CDTF">2022-11-01T06:17:00Z</dcterms:modified>
</cp:coreProperties>
</file>