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8CD9" w14:textId="24C56DC8" w:rsidR="00F05CCA" w:rsidRPr="00A03866" w:rsidRDefault="00F05CCA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Інформація щодо оприлюднен</w:t>
      </w:r>
      <w:r w:rsidR="00722E73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ня</w:t>
      </w:r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закупівель</w:t>
      </w:r>
      <w:proofErr w:type="spellEnd"/>
      <w:r w:rsidRPr="00A03866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від 16.12.2020 р. №1266 «Про внесення змін до постанов Кабінету Міністрів України від 01.08.2013 р. №631 від 11.10.2016 р. №710 </w:t>
      </w:r>
    </w:p>
    <w:p w14:paraId="69CB41DD" w14:textId="07C9D688" w:rsidR="00F05CCA" w:rsidRDefault="00F05CCA" w:rsidP="00F05CCA"/>
    <w:p w14:paraId="6537C22C" w14:textId="77777777" w:rsidR="004F7AD6" w:rsidRPr="00A03866" w:rsidRDefault="004F7AD6" w:rsidP="00F05CCA"/>
    <w:p w14:paraId="7438D7BE" w14:textId="77777777" w:rsidR="00FE1B75" w:rsidRPr="00FE1B75" w:rsidRDefault="00F05CCA" w:rsidP="00FE1B7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E1B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B75" w:rsidRPr="00FE1B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Послуги із зберігання та обробки даних у хмарних центрах обробки даних</w:t>
      </w:r>
    </w:p>
    <w:p w14:paraId="799C4727" w14:textId="79241258" w:rsidR="004F7AD6" w:rsidRPr="00FE1B75" w:rsidRDefault="004F7AD6" w:rsidP="004F7AD6">
      <w:pPr>
        <w:pStyle w:val="a3"/>
        <w:spacing w:line="360" w:lineRule="auto"/>
        <w:ind w:left="0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FE1B7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</w:t>
      </w:r>
      <w:r w:rsidR="00FE1B75" w:rsidRPr="00FE1B75">
        <w:rPr>
          <w:b/>
          <w:bCs/>
          <w:color w:val="000000" w:themeColor="text1"/>
          <w:sz w:val="28"/>
          <w:szCs w:val="28"/>
        </w:rPr>
        <w:t xml:space="preserve">ДК021-2015: 72310000-1 —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Послуги</w:t>
      </w:r>
      <w:proofErr w:type="spellEnd"/>
      <w:r w:rsidR="00FE1B75" w:rsidRPr="00FE1B75">
        <w:rPr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обробки</w:t>
      </w:r>
      <w:proofErr w:type="spellEnd"/>
      <w:r w:rsidR="00FE1B75" w:rsidRPr="00FE1B75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FE1B75" w:rsidRPr="00FE1B75">
        <w:rPr>
          <w:b/>
          <w:bCs/>
          <w:color w:val="000000" w:themeColor="text1"/>
          <w:sz w:val="28"/>
          <w:szCs w:val="28"/>
        </w:rPr>
        <w:t>даних</w:t>
      </w:r>
      <w:proofErr w:type="spellEnd"/>
      <w:r w:rsidRPr="00FE1B75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)</w:t>
      </w:r>
    </w:p>
    <w:p w14:paraId="2CA0C033" w14:textId="7B62AC5C" w:rsidR="00F05CCA" w:rsidRPr="004F7AD6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B2C8C" w14:textId="34B6CC4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ідентифікатором: </w:t>
      </w:r>
    </w:p>
    <w:p w14:paraId="40D8AD42" w14:textId="34FCEEB8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UA-202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A03866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C2810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FE1B75">
        <w:rPr>
          <w:rFonts w:ascii="Times New Roman" w:hAnsi="Times New Roman" w:cs="Times New Roman"/>
          <w:b/>
          <w:sz w:val="28"/>
          <w:szCs w:val="28"/>
        </w:rPr>
        <w:t>5</w:t>
      </w:r>
      <w:r w:rsidR="00881EDB">
        <w:rPr>
          <w:rFonts w:ascii="Times New Roman" w:hAnsi="Times New Roman" w:cs="Times New Roman"/>
          <w:b/>
          <w:sz w:val="28"/>
          <w:szCs w:val="28"/>
        </w:rPr>
        <w:t>-</w:t>
      </w:r>
      <w:r w:rsidR="00FE1B75">
        <w:rPr>
          <w:rFonts w:ascii="Times New Roman" w:hAnsi="Times New Roman" w:cs="Times New Roman"/>
          <w:b/>
          <w:sz w:val="28"/>
          <w:szCs w:val="28"/>
        </w:rPr>
        <w:t>11</w:t>
      </w:r>
      <w:r w:rsidR="006D2BE1">
        <w:rPr>
          <w:rFonts w:ascii="Times New Roman" w:hAnsi="Times New Roman" w:cs="Times New Roman"/>
          <w:b/>
          <w:sz w:val="28"/>
          <w:szCs w:val="28"/>
        </w:rPr>
        <w:t>-00</w:t>
      </w:r>
      <w:r w:rsidR="00FE1B75">
        <w:rPr>
          <w:rFonts w:ascii="Times New Roman" w:hAnsi="Times New Roman" w:cs="Times New Roman"/>
          <w:b/>
          <w:sz w:val="28"/>
          <w:szCs w:val="28"/>
        </w:rPr>
        <w:t>4543-</w:t>
      </w:r>
      <w:r w:rsidR="006D2BE1">
        <w:rPr>
          <w:rFonts w:ascii="Times New Roman" w:hAnsi="Times New Roman" w:cs="Times New Roman"/>
          <w:b/>
          <w:sz w:val="28"/>
          <w:szCs w:val="28"/>
        </w:rPr>
        <w:t>а</w:t>
      </w:r>
    </w:p>
    <w:p w14:paraId="537B91DF" w14:textId="77777777" w:rsidR="00F05CCA" w:rsidRPr="00A03866" w:rsidRDefault="00F05CCA" w:rsidP="00F53270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0E21E97B" w:rsidR="00F05CCA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3866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14:paraId="4606C702" w14:textId="77777777" w:rsidR="004F7AD6" w:rsidRPr="00A03866" w:rsidRDefault="004F7AD6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00C84D" w14:textId="77777777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710FFFA" w14:textId="77777777" w:rsidR="00F05CCA" w:rsidRPr="00A03866" w:rsidRDefault="00F05CCA" w:rsidP="004F7AD6">
      <w:pPr>
        <w:numPr>
          <w:ilvl w:val="0"/>
          <w:numId w:val="1"/>
        </w:numPr>
        <w:tabs>
          <w:tab w:val="left" w:pos="851"/>
        </w:tabs>
        <w:spacing w:line="276" w:lineRule="auto"/>
        <w:ind w:hanging="7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03866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4275BBCD" w14:textId="15F114FF" w:rsidR="0050135F" w:rsidRDefault="0050135F" w:rsidP="004F7A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1B7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881E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39B85" w14:textId="048B9B82" w:rsidR="006D2BE1" w:rsidRPr="00FE1B75" w:rsidRDefault="00FE1B75" w:rsidP="00FE1B75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6D2BE1" w:rsidRPr="004F7AD6">
        <w:rPr>
          <w:sz w:val="28"/>
          <w:szCs w:val="28"/>
          <w:lang w:val="uk-UA"/>
        </w:rPr>
        <w:t xml:space="preserve">      </w:t>
      </w:r>
      <w:r w:rsidR="00881EDB" w:rsidRPr="004F7AD6">
        <w:rPr>
          <w:color w:val="000000" w:themeColor="text1"/>
          <w:sz w:val="28"/>
          <w:szCs w:val="28"/>
          <w:lang w:val="uk-UA"/>
        </w:rPr>
        <w:t xml:space="preserve">Закупівля проведена </w:t>
      </w:r>
      <w:r w:rsidRPr="00FE1B75">
        <w:rPr>
          <w:color w:val="000000" w:themeColor="text1"/>
          <w:sz w:val="28"/>
          <w:szCs w:val="28"/>
        </w:rPr>
        <w:t xml:space="preserve">за переговорною процедурою </w:t>
      </w:r>
      <w:proofErr w:type="spellStart"/>
      <w:r w:rsidRPr="00FE1B75">
        <w:rPr>
          <w:color w:val="000000" w:themeColor="text1"/>
          <w:sz w:val="28"/>
          <w:szCs w:val="28"/>
        </w:rPr>
        <w:t>закупівлі</w:t>
      </w:r>
      <w:proofErr w:type="spellEnd"/>
      <w:r w:rsidRPr="00FE1B75">
        <w:rPr>
          <w:color w:val="000000" w:themeColor="text1"/>
          <w:sz w:val="28"/>
          <w:szCs w:val="28"/>
        </w:rPr>
        <w:t xml:space="preserve"> на підставі </w:t>
      </w:r>
      <w:proofErr w:type="spellStart"/>
      <w:r w:rsidRPr="00FE1B75">
        <w:rPr>
          <w:color w:val="000000" w:themeColor="text1"/>
          <w:sz w:val="28"/>
          <w:szCs w:val="28"/>
        </w:rPr>
        <w:t>абз</w:t>
      </w:r>
      <w:proofErr w:type="spellEnd"/>
      <w:r w:rsidRPr="00FE1B75">
        <w:rPr>
          <w:color w:val="000000" w:themeColor="text1"/>
          <w:sz w:val="28"/>
          <w:szCs w:val="28"/>
        </w:rPr>
        <w:t>. 4 п. 2 ч. 2 ст. 40 Закону (якщо роботи, товари чи послуги можуть бути виконані, поставлені чи надані виключно певним суб’єктом господарювання за відсутності конкуренції з технічних причин, яка має бути документально підтверджена замовником).</w:t>
      </w:r>
    </w:p>
    <w:p w14:paraId="6158F19E" w14:textId="2B75E3E9" w:rsidR="001C7F0C" w:rsidRPr="00FE1B75" w:rsidRDefault="00881EDB" w:rsidP="00881EDB">
      <w:pPr>
        <w:spacing w:line="276" w:lineRule="auto"/>
        <w:contextualSpacing/>
        <w:jc w:val="both"/>
        <w:rPr>
          <w:rFonts w:ascii="Times New Roman" w:hAnsi="Times New Roman" w:cs="Times New Roman"/>
          <w:color w:val="454545"/>
          <w:sz w:val="32"/>
          <w:szCs w:val="32"/>
        </w:rPr>
      </w:pPr>
      <w:r w:rsidRPr="00FE1B7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5CAC45AD" w14:textId="77777777" w:rsidR="000116AF" w:rsidRPr="00881EDB" w:rsidRDefault="000116AF" w:rsidP="00881EDB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13595A" w14:textId="197D7D66" w:rsidR="00F05CCA" w:rsidRPr="00A03866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03866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E1B75">
        <w:rPr>
          <w:rFonts w:ascii="Times New Roman" w:hAnsi="Times New Roman" w:cs="Times New Roman"/>
          <w:b/>
          <w:bCs/>
          <w:sz w:val="28"/>
          <w:szCs w:val="28"/>
          <w:lang w:val="en-US"/>
        </w:rPr>
        <w:t>6 909 029</w:t>
      </w:r>
      <w:r w:rsidR="00FE1B75">
        <w:rPr>
          <w:rFonts w:ascii="Times New Roman" w:hAnsi="Times New Roman" w:cs="Times New Roman"/>
          <w:b/>
          <w:bCs/>
          <w:sz w:val="28"/>
          <w:szCs w:val="28"/>
        </w:rPr>
        <w:t xml:space="preserve">,76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грн. </w:t>
      </w:r>
      <w:r w:rsidR="000116AF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A03866">
        <w:rPr>
          <w:rFonts w:ascii="Times New Roman" w:hAnsi="Times New Roman" w:cs="Times New Roman"/>
          <w:b/>
          <w:bCs/>
          <w:sz w:val="28"/>
          <w:szCs w:val="28"/>
        </w:rPr>
        <w:t xml:space="preserve"> ПДВ</w:t>
      </w:r>
    </w:p>
    <w:p w14:paraId="5C37865F" w14:textId="74EE2199" w:rsidR="00F73004" w:rsidRDefault="00EA7A68">
      <w:r w:rsidRPr="00EA7A68">
        <w:rPr>
          <w:rFonts w:ascii="Times New Roman" w:hAnsi="Times New Roman" w:cs="Times New Roman"/>
          <w:bCs/>
          <w:sz w:val="28"/>
          <w:szCs w:val="28"/>
        </w:rPr>
        <w:t xml:space="preserve">      Назва джерела фінансування: (</w:t>
      </w:r>
      <w:r w:rsidR="00FE1B75">
        <w:rPr>
          <w:rFonts w:ascii="Times New Roman" w:hAnsi="Times New Roman" w:cs="Times New Roman"/>
          <w:bCs/>
          <w:sz w:val="28"/>
          <w:szCs w:val="28"/>
        </w:rPr>
        <w:t>Міський бюджет)</w:t>
      </w:r>
    </w:p>
    <w:sectPr w:rsidR="00F73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4E0F524"/>
    <w:lvl w:ilvl="0" w:tplc="2E7E0B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98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16AF"/>
    <w:rsid w:val="001C7F0C"/>
    <w:rsid w:val="002A5822"/>
    <w:rsid w:val="004F7AD6"/>
    <w:rsid w:val="0050135F"/>
    <w:rsid w:val="005C2810"/>
    <w:rsid w:val="00641A25"/>
    <w:rsid w:val="006D2BE1"/>
    <w:rsid w:val="006F49EF"/>
    <w:rsid w:val="00722E73"/>
    <w:rsid w:val="00881EDB"/>
    <w:rsid w:val="00946DED"/>
    <w:rsid w:val="009D1375"/>
    <w:rsid w:val="009F611D"/>
    <w:rsid w:val="00A418BE"/>
    <w:rsid w:val="00AF6F86"/>
    <w:rsid w:val="00B04008"/>
    <w:rsid w:val="00BB1B5E"/>
    <w:rsid w:val="00CF367D"/>
    <w:rsid w:val="00EA7A68"/>
    <w:rsid w:val="00F05CCA"/>
    <w:rsid w:val="00F53270"/>
    <w:rsid w:val="00FE1B75"/>
    <w:rsid w:val="00F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A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E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2022-11-22T07:13:00Z</cp:lastPrinted>
  <dcterms:created xsi:type="dcterms:W3CDTF">2022-11-22T07:05:00Z</dcterms:created>
  <dcterms:modified xsi:type="dcterms:W3CDTF">2022-11-22T07:13:00Z</dcterms:modified>
</cp:coreProperties>
</file>