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53" w:rsidRDefault="002C0D53" w:rsidP="004D79D9">
      <w:pPr>
        <w:spacing w:after="0" w:line="240" w:lineRule="auto"/>
        <w:ind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Публікація в газеті «Львівська ратуша» № 47 (2119) від 30.11.2022 року.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1.Назва підприємства: Львівська музична школа № 7. 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Керівник: Директор–Цяпало Ігор Володимирович.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3. Адреса підприємства: 79491, Львівська обл., м. Львів, смт.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Брюховичі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вул. В. Івасюка, 27. 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4. Підприємство,  на  даному  промисловому  майданчику,  займається освітою  у  сфері культури.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5. Виявлено 1стаціонарне джерело викидів забруднюючих речовин в атмосферне повітря (труба газового котла) та 5 забруднюючих речов</w:t>
      </w:r>
      <w:r w:rsidR="004D79D9">
        <w:rPr>
          <w:rFonts w:ascii="Arial" w:hAnsi="Arial" w:cs="Arial"/>
          <w:sz w:val="24"/>
          <w:szCs w:val="24"/>
          <w:shd w:val="clear" w:color="auto" w:fill="FFFFFF"/>
        </w:rPr>
        <w:t>ин. В атмосферне повітря викидаю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ться наступні забруднюючі речовини, що підлягають нормуванню: вуглецю оксид –0,083т/рік, вуглецю діоксид –17,645т/рік, азоту діоксид –0,033т/рік.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6. Адреси для  звернення  громадян  та  листування терміном 30  днів з  моменту опублікування: 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Департамент екології та природних ресурсів Львівської облдержадміністрації: 79026, м. Львів, вул.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Стрийська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98.</w:t>
      </w:r>
    </w:p>
    <w:p w:rsidR="002C0D53" w:rsidRDefault="002C0D53" w:rsidP="002C0D53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тел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./факс: + 38 (032) 238-73-83;e-mail: envir@mail.lviv.ua.</w:t>
      </w:r>
    </w:p>
    <w:p w:rsidR="002C0D53" w:rsidRDefault="002C0D53" w:rsidP="002C0D53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</w:p>
    <w:p w:rsidR="00186B30" w:rsidRDefault="00186B30"/>
    <w:sectPr w:rsidR="00186B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66"/>
    <w:rsid w:val="00150F66"/>
    <w:rsid w:val="00186B30"/>
    <w:rsid w:val="002C0D53"/>
    <w:rsid w:val="004D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7B6E"/>
  <w15:chartTrackingRefBased/>
  <w15:docId w15:val="{2659763B-24BD-4116-98FE-A5074E25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D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3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</Characters>
  <Application>Microsoft Office Word</Application>
  <DocSecurity>0</DocSecurity>
  <Lines>2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2022-12-01T09:31:00Z</dcterms:created>
  <dcterms:modified xsi:type="dcterms:W3CDTF">2022-12-01T09:33:00Z</dcterms:modified>
</cp:coreProperties>
</file>