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5F2B6" w14:textId="7AFE8545" w:rsidR="00C97360" w:rsidRDefault="00C97360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О</w:t>
      </w:r>
      <w:r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бґрунтування технічних та якісних характеристик предмета закупівлі, його очікуваної вартості та/або розміру бюджетного призначення</w:t>
      </w: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відповідно до Постанови КМУ </w:t>
      </w:r>
      <w:r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від 11 жовтня 2016 р. № 710</w:t>
      </w: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із змінами та доповненнями</w:t>
      </w:r>
    </w:p>
    <w:p w14:paraId="69CB41DD" w14:textId="77777777" w:rsidR="00F05CCA" w:rsidRPr="00A03866" w:rsidRDefault="00F05CCA" w:rsidP="00F05CCA"/>
    <w:p w14:paraId="21A89672" w14:textId="77777777" w:rsidR="007D7739" w:rsidRPr="007D7739" w:rsidRDefault="007D7739" w:rsidP="007D773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7739">
        <w:rPr>
          <w:rFonts w:ascii="Times New Roman" w:eastAsia="Times New Roman" w:hAnsi="Times New Roman" w:cs="Times New Roman"/>
          <w:b/>
          <w:sz w:val="28"/>
          <w:szCs w:val="28"/>
        </w:rPr>
        <w:t>Комплектуючі до контролерів дорожніх ACTROS</w:t>
      </w:r>
    </w:p>
    <w:p w14:paraId="0E85D78B" w14:textId="77777777" w:rsidR="007D7739" w:rsidRPr="007D7739" w:rsidRDefault="007D7739" w:rsidP="007D773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7739">
        <w:rPr>
          <w:rFonts w:ascii="Times New Roman" w:eastAsia="Times New Roman" w:hAnsi="Times New Roman" w:cs="Times New Roman"/>
          <w:b/>
          <w:sz w:val="28"/>
          <w:szCs w:val="28"/>
        </w:rPr>
        <w:t>(ДК 021:2015 34990000-3: Регулювальне, запобіжне, сигнальне та освітлювальне обладнання)</w:t>
      </w:r>
    </w:p>
    <w:p w14:paraId="3FAA9E8D" w14:textId="77777777" w:rsidR="007D7739" w:rsidRPr="0080556E" w:rsidRDefault="007D7739" w:rsidP="007D773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0BAB2C8C" w14:textId="5D8BEECD" w:rsidR="00F05CCA" w:rsidRPr="00067C1D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Pr="00067C1D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067C1D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067C1D">
        <w:rPr>
          <w:rFonts w:ascii="Times New Roman" w:hAnsi="Times New Roman" w:cs="Times New Roman"/>
          <w:sz w:val="28"/>
          <w:szCs w:val="28"/>
        </w:rPr>
        <w:t>:</w:t>
      </w:r>
      <w:r w:rsidR="002950CB" w:rsidRPr="00067C1D">
        <w:rPr>
          <w:rFonts w:ascii="Times New Roman" w:hAnsi="Times New Roman" w:cs="Times New Roman"/>
          <w:sz w:val="28"/>
          <w:szCs w:val="28"/>
        </w:rPr>
        <w:t xml:space="preserve"> </w:t>
      </w:r>
      <w:r w:rsidR="002950CB" w:rsidRPr="00067C1D">
        <w:rPr>
          <w:rFonts w:ascii="Times New Roman" w:hAnsi="Times New Roman" w:cs="Times New Roman"/>
          <w:b/>
          <w:sz w:val="28"/>
          <w:szCs w:val="28"/>
        </w:rPr>
        <w:t>UA-2022-</w:t>
      </w:r>
      <w:r w:rsidR="007D7739">
        <w:rPr>
          <w:rFonts w:ascii="Times New Roman" w:hAnsi="Times New Roman" w:cs="Times New Roman"/>
          <w:b/>
          <w:sz w:val="28"/>
          <w:szCs w:val="28"/>
        </w:rPr>
        <w:t>11</w:t>
      </w:r>
      <w:r w:rsidR="00EE1645">
        <w:rPr>
          <w:rFonts w:ascii="Times New Roman" w:hAnsi="Times New Roman" w:cs="Times New Roman"/>
          <w:b/>
          <w:sz w:val="28"/>
          <w:szCs w:val="28"/>
        </w:rPr>
        <w:t>-</w:t>
      </w:r>
      <w:r w:rsidR="00F608C8">
        <w:rPr>
          <w:rFonts w:ascii="Times New Roman" w:hAnsi="Times New Roman" w:cs="Times New Roman"/>
          <w:b/>
          <w:sz w:val="28"/>
          <w:szCs w:val="28"/>
        </w:rPr>
        <w:t>22</w:t>
      </w:r>
      <w:r w:rsidR="00EE1645">
        <w:rPr>
          <w:rFonts w:ascii="Times New Roman" w:hAnsi="Times New Roman" w:cs="Times New Roman"/>
          <w:b/>
          <w:sz w:val="28"/>
          <w:szCs w:val="28"/>
        </w:rPr>
        <w:t>-0</w:t>
      </w:r>
      <w:r w:rsidR="007D7739">
        <w:rPr>
          <w:rFonts w:ascii="Times New Roman" w:hAnsi="Times New Roman" w:cs="Times New Roman"/>
          <w:b/>
          <w:sz w:val="28"/>
          <w:szCs w:val="28"/>
        </w:rPr>
        <w:t>1</w:t>
      </w:r>
      <w:r w:rsidR="00F608C8">
        <w:rPr>
          <w:rFonts w:ascii="Times New Roman" w:hAnsi="Times New Roman" w:cs="Times New Roman"/>
          <w:b/>
          <w:sz w:val="28"/>
          <w:szCs w:val="28"/>
        </w:rPr>
        <w:t>2214</w:t>
      </w:r>
      <w:r w:rsidR="00EE1645">
        <w:rPr>
          <w:rFonts w:ascii="Times New Roman" w:hAnsi="Times New Roman" w:cs="Times New Roman"/>
          <w:b/>
          <w:sz w:val="28"/>
          <w:szCs w:val="28"/>
        </w:rPr>
        <w:t>-а</w:t>
      </w:r>
    </w:p>
    <w:p w14:paraId="2AD856C4" w14:textId="77777777" w:rsidR="00BE7908" w:rsidRPr="00067C1D" w:rsidRDefault="00BE7908" w:rsidP="00BE7908">
      <w:pPr>
        <w:spacing w:line="276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4697EA22" w14:textId="77777777" w:rsidR="00F05CCA" w:rsidRPr="00067C1D" w:rsidRDefault="00F05CCA" w:rsidP="00F05CCA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 :</w:t>
      </w:r>
    </w:p>
    <w:p w14:paraId="4CFDF730" w14:textId="5DBC7331" w:rsidR="00F05CCA" w:rsidRPr="00067C1D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067C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067C1D">
        <w:rPr>
          <w:rFonts w:ascii="Times New Roman" w:hAnsi="Times New Roman" w:cs="Times New Roman"/>
          <w:sz w:val="28"/>
          <w:szCs w:val="28"/>
        </w:rPr>
        <w:t>та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</w:t>
      </w:r>
      <w:r w:rsidRPr="00067C1D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067C1D">
        <w:rPr>
          <w:rFonts w:ascii="Times New Roman" w:hAnsi="Times New Roman" w:cs="Times New Roman"/>
          <w:sz w:val="28"/>
          <w:szCs w:val="28"/>
        </w:rPr>
        <w:t>.</w:t>
      </w:r>
    </w:p>
    <w:p w14:paraId="4600C84D" w14:textId="77777777" w:rsidR="00F05CCA" w:rsidRPr="00067C1D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710FFFA" w14:textId="77777777" w:rsidR="00F05CCA" w:rsidRPr="00067C1D" w:rsidRDefault="00F05CCA" w:rsidP="00F05CCA">
      <w:pPr>
        <w:numPr>
          <w:ilvl w:val="0"/>
          <w:numId w:val="1"/>
        </w:numPr>
        <w:spacing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14:paraId="743DBC6C" w14:textId="2C870CE6" w:rsidR="005C2810" w:rsidRPr="00067C1D" w:rsidRDefault="0050135F" w:rsidP="001975B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 xml:space="preserve">       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 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067C1D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14:paraId="6E523643" w14:textId="55DCFFBB" w:rsidR="005C2810" w:rsidRPr="00A463FF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14:paraId="6158F19E" w14:textId="77777777" w:rsidR="001C7F0C" w:rsidRPr="00067C1D" w:rsidRDefault="001C7F0C" w:rsidP="00F05CCA">
      <w:pPr>
        <w:spacing w:line="276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3513595A" w14:textId="66CF264F" w:rsidR="00F05CCA" w:rsidRPr="001975BC" w:rsidRDefault="00F05CCA" w:rsidP="00F05CCA">
      <w:pPr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Pr="001975BC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1975BC">
        <w:rPr>
          <w:rFonts w:ascii="Times New Roman" w:hAnsi="Times New Roman" w:cs="Times New Roman"/>
          <w:sz w:val="28"/>
          <w:szCs w:val="28"/>
        </w:rPr>
        <w:t xml:space="preserve">на вартість предмета закупівлі: </w:t>
      </w:r>
      <w:r w:rsidR="007D7739">
        <w:rPr>
          <w:rFonts w:ascii="Times New Roman" w:hAnsi="Times New Roman" w:cs="Times New Roman"/>
          <w:b/>
          <w:sz w:val="28"/>
          <w:szCs w:val="28"/>
        </w:rPr>
        <w:t>1 027 500,00</w:t>
      </w:r>
      <w:r w:rsidR="00EE16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730F" w:rsidRPr="001975BC">
        <w:rPr>
          <w:rFonts w:ascii="Times New Roman" w:hAnsi="Times New Roman" w:cs="Times New Roman"/>
          <w:b/>
          <w:sz w:val="28"/>
          <w:szCs w:val="28"/>
        </w:rPr>
        <w:t>грн. з ПДВ</w:t>
      </w:r>
    </w:p>
    <w:p w14:paraId="42579727" w14:textId="17993EAF" w:rsidR="00F05CCA" w:rsidRPr="00F608C8" w:rsidRDefault="00F05CCA" w:rsidP="00F608C8">
      <w:pPr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975BC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0B730F" w:rsidRPr="001975BC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Pr="001975BC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F608C8" w:rsidRPr="00F608C8">
        <w:rPr>
          <w:rFonts w:ascii="Times New Roman" w:hAnsi="Times New Roman" w:cs="Times New Roman"/>
          <w:color w:val="000000" w:themeColor="text1"/>
          <w:sz w:val="28"/>
          <w:szCs w:val="28"/>
        </w:rPr>
        <w:t>Власні кошти (кошти для забезпечення статутної діяльності) -</w:t>
      </w:r>
      <w:r w:rsidR="00F608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08C8" w:rsidRPr="00F608C8">
        <w:rPr>
          <w:rFonts w:ascii="Times New Roman" w:hAnsi="Times New Roman" w:cs="Times New Roman"/>
          <w:color w:val="000000" w:themeColor="text1"/>
          <w:sz w:val="28"/>
          <w:szCs w:val="28"/>
        </w:rPr>
        <w:t>372 657,00</w:t>
      </w:r>
      <w:r w:rsidR="00F608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08C8" w:rsidRPr="00F608C8">
        <w:rPr>
          <w:rFonts w:ascii="Times New Roman" w:hAnsi="Times New Roman" w:cs="Times New Roman"/>
          <w:color w:val="000000" w:themeColor="text1"/>
          <w:sz w:val="28"/>
          <w:szCs w:val="28"/>
        </w:rPr>
        <w:t>грн., Казна (бюджет) -</w:t>
      </w:r>
      <w:r w:rsidR="00F608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08C8" w:rsidRPr="00F608C8">
        <w:rPr>
          <w:rFonts w:ascii="Times New Roman" w:hAnsi="Times New Roman" w:cs="Times New Roman"/>
          <w:color w:val="000000" w:themeColor="text1"/>
          <w:sz w:val="28"/>
          <w:szCs w:val="28"/>
        </w:rPr>
        <w:t>654 843,00</w:t>
      </w:r>
      <w:r w:rsidR="00F608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08C8" w:rsidRPr="00F608C8">
        <w:rPr>
          <w:rFonts w:ascii="Times New Roman" w:hAnsi="Times New Roman" w:cs="Times New Roman"/>
          <w:color w:val="000000" w:themeColor="text1"/>
          <w:sz w:val="28"/>
          <w:szCs w:val="28"/>
        </w:rPr>
        <w:t>грн.</w:t>
      </w:r>
    </w:p>
    <w:p w14:paraId="5C37865F" w14:textId="77777777" w:rsidR="00F73004" w:rsidRPr="00F608C8" w:rsidRDefault="00F608C8">
      <w:pPr>
        <w:rPr>
          <w:rFonts w:ascii="Times New Roman" w:hAnsi="Times New Roman" w:cs="Times New Roman"/>
          <w:sz w:val="28"/>
          <w:szCs w:val="28"/>
        </w:rPr>
      </w:pPr>
    </w:p>
    <w:sectPr w:rsidR="00F73004" w:rsidRPr="00F608C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295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822"/>
    <w:rsid w:val="00067C1D"/>
    <w:rsid w:val="000B730F"/>
    <w:rsid w:val="001975BC"/>
    <w:rsid w:val="001C7F0C"/>
    <w:rsid w:val="00251C37"/>
    <w:rsid w:val="002950CB"/>
    <w:rsid w:val="002A5822"/>
    <w:rsid w:val="003228F6"/>
    <w:rsid w:val="004B7FC5"/>
    <w:rsid w:val="0050135F"/>
    <w:rsid w:val="005A7DEB"/>
    <w:rsid w:val="005C2810"/>
    <w:rsid w:val="00641A25"/>
    <w:rsid w:val="006F49EF"/>
    <w:rsid w:val="00796CB7"/>
    <w:rsid w:val="007D7739"/>
    <w:rsid w:val="00823D2A"/>
    <w:rsid w:val="00946DED"/>
    <w:rsid w:val="00952048"/>
    <w:rsid w:val="009B2D34"/>
    <w:rsid w:val="009D1375"/>
    <w:rsid w:val="009F611D"/>
    <w:rsid w:val="00A463FF"/>
    <w:rsid w:val="00B04008"/>
    <w:rsid w:val="00BE7908"/>
    <w:rsid w:val="00C97360"/>
    <w:rsid w:val="00E05C99"/>
    <w:rsid w:val="00EE1645"/>
    <w:rsid w:val="00EE6F66"/>
    <w:rsid w:val="00F05CCA"/>
    <w:rsid w:val="00F6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99CB9"/>
  <w15:chartTrackingRefBased/>
  <w15:docId w15:val="{E6AF3FBA-C9BB-4D33-8875-0154B5FE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817</Words>
  <Characters>466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Данищук</dc:creator>
  <cp:keywords/>
  <dc:description/>
  <cp:lastModifiedBy>Юля Данищук</cp:lastModifiedBy>
  <cp:revision>3</cp:revision>
  <cp:lastPrinted>2022-12-01T14:45:00Z</cp:lastPrinted>
  <dcterms:created xsi:type="dcterms:W3CDTF">2022-12-01T14:43:00Z</dcterms:created>
  <dcterms:modified xsi:type="dcterms:W3CDTF">2022-12-01T14:45:00Z</dcterms:modified>
</cp:coreProperties>
</file>