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7965" w:rsidRDefault="00336C9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zh-CN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zh-CN"/>
        </w:rPr>
        <w:t xml:space="preserve">Львівське  Комунальне Підприємство </w:t>
      </w:r>
    </w:p>
    <w:p w:rsidR="00AC7965" w:rsidRDefault="00336C9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zh-CN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zh-CN"/>
        </w:rPr>
        <w:t>«ЛЬВІВСВІТЛО»</w:t>
      </w:r>
    </w:p>
    <w:p w:rsidR="00AC7965" w:rsidRDefault="00AC796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zh-CN"/>
        </w:rPr>
      </w:pPr>
    </w:p>
    <w:p w:rsidR="00AC7965" w:rsidRDefault="00AC796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zh-CN"/>
        </w:rPr>
      </w:pPr>
    </w:p>
    <w:tbl>
      <w:tblPr>
        <w:tblW w:w="0" w:type="auto"/>
        <w:tblLayout w:type="fixed"/>
        <w:tblLook w:val="04A0"/>
      </w:tblPr>
      <w:tblGrid>
        <w:gridCol w:w="5269"/>
        <w:gridCol w:w="2312"/>
        <w:gridCol w:w="1977"/>
      </w:tblGrid>
      <w:tr w:rsidR="00AC7965">
        <w:trPr>
          <w:trHeight w:val="258"/>
        </w:trPr>
        <w:tc>
          <w:tcPr>
            <w:tcW w:w="5269" w:type="dxa"/>
            <w:shd w:val="clear" w:color="auto" w:fill="auto"/>
          </w:tcPr>
          <w:p w:rsidR="00AC7965" w:rsidRDefault="00AC796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4289" w:type="dxa"/>
            <w:gridSpan w:val="2"/>
            <w:shd w:val="clear" w:color="auto" w:fill="auto"/>
          </w:tcPr>
          <w:p w:rsidR="00AC7965" w:rsidRDefault="00336C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ЗАТВЕРДЖЕНО</w:t>
            </w:r>
          </w:p>
        </w:tc>
      </w:tr>
      <w:tr w:rsidR="00AC7965">
        <w:trPr>
          <w:trHeight w:val="272"/>
        </w:trPr>
        <w:tc>
          <w:tcPr>
            <w:tcW w:w="5269" w:type="dxa"/>
            <w:shd w:val="clear" w:color="auto" w:fill="auto"/>
          </w:tcPr>
          <w:p w:rsidR="00AC7965" w:rsidRDefault="00AC7965">
            <w:pPr>
              <w:keepNext/>
              <w:suppressAutoHyphens/>
              <w:spacing w:after="0" w:line="240" w:lineRule="auto"/>
              <w:ind w:right="-99"/>
              <w:jc w:val="right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4289" w:type="dxa"/>
            <w:gridSpan w:val="2"/>
            <w:shd w:val="clear" w:color="auto" w:fill="auto"/>
          </w:tcPr>
          <w:p w:rsidR="00AC7965" w:rsidRDefault="00336C97">
            <w:pPr>
              <w:keepNext/>
              <w:tabs>
                <w:tab w:val="left" w:pos="0"/>
              </w:tabs>
              <w:suppressAutoHyphens/>
              <w:spacing w:after="0" w:line="240" w:lineRule="auto"/>
              <w:ind w:right="-99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Рішенням уповноваженої особи </w:t>
            </w:r>
          </w:p>
        </w:tc>
      </w:tr>
      <w:tr w:rsidR="00AC7965">
        <w:trPr>
          <w:trHeight w:val="258"/>
        </w:trPr>
        <w:tc>
          <w:tcPr>
            <w:tcW w:w="5269" w:type="dxa"/>
            <w:shd w:val="clear" w:color="auto" w:fill="auto"/>
          </w:tcPr>
          <w:p w:rsidR="00AC7965" w:rsidRDefault="00AC7965">
            <w:pPr>
              <w:keepNext/>
              <w:suppressAutoHyphens/>
              <w:spacing w:after="0" w:line="240" w:lineRule="auto"/>
              <w:ind w:right="-99"/>
              <w:jc w:val="right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4289" w:type="dxa"/>
            <w:gridSpan w:val="2"/>
            <w:shd w:val="clear" w:color="auto" w:fill="auto"/>
          </w:tcPr>
          <w:p w:rsidR="00AC7965" w:rsidRDefault="00336C97" w:rsidP="008E0B22">
            <w:pPr>
              <w:keepNext/>
              <w:tabs>
                <w:tab w:val="left" w:pos="0"/>
              </w:tabs>
              <w:suppressAutoHyphens/>
              <w:spacing w:after="0" w:line="0" w:lineRule="atLeast"/>
              <w:ind w:right="-99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Від «</w:t>
            </w:r>
            <w:r w:rsidR="008E0B22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1» грудня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2022 року</w:t>
            </w:r>
          </w:p>
        </w:tc>
      </w:tr>
      <w:tr w:rsidR="00AC7965">
        <w:trPr>
          <w:trHeight w:val="272"/>
        </w:trPr>
        <w:tc>
          <w:tcPr>
            <w:tcW w:w="5269" w:type="dxa"/>
            <w:shd w:val="clear" w:color="auto" w:fill="auto"/>
          </w:tcPr>
          <w:p w:rsidR="00AC7965" w:rsidRDefault="00AC796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4289" w:type="dxa"/>
            <w:gridSpan w:val="2"/>
            <w:shd w:val="clear" w:color="auto" w:fill="auto"/>
          </w:tcPr>
          <w:p w:rsidR="00AC7965" w:rsidRDefault="00336C97">
            <w:pPr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 xml:space="preserve">Уповноважена особа </w:t>
            </w:r>
          </w:p>
        </w:tc>
      </w:tr>
      <w:tr w:rsidR="00AC7965">
        <w:trPr>
          <w:trHeight w:val="2277"/>
        </w:trPr>
        <w:tc>
          <w:tcPr>
            <w:tcW w:w="5269" w:type="dxa"/>
            <w:vMerge w:val="restart"/>
            <w:shd w:val="clear" w:color="auto" w:fill="auto"/>
          </w:tcPr>
          <w:p w:rsidR="00AC7965" w:rsidRDefault="00AC7965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4289" w:type="dxa"/>
            <w:gridSpan w:val="2"/>
            <w:shd w:val="clear" w:color="auto" w:fill="auto"/>
          </w:tcPr>
          <w:p w:rsidR="00AC7965" w:rsidRDefault="00336C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uk-UA"/>
              </w:rPr>
              <w:drawing>
                <wp:inline distT="0" distB="0" distL="0" distR="0">
                  <wp:extent cx="1489710" cy="1518285"/>
                  <wp:effectExtent l="1905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9948" cy="151846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C7965">
        <w:trPr>
          <w:trHeight w:val="138"/>
        </w:trPr>
        <w:tc>
          <w:tcPr>
            <w:tcW w:w="5269" w:type="dxa"/>
            <w:vMerge/>
            <w:shd w:val="clear" w:color="auto" w:fill="auto"/>
          </w:tcPr>
          <w:p w:rsidR="00AC7965" w:rsidRDefault="00AC796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2312" w:type="dxa"/>
            <w:tcBorders>
              <w:bottom w:val="single" w:sz="4" w:space="0" w:color="auto"/>
            </w:tcBorders>
            <w:shd w:val="clear" w:color="auto" w:fill="auto"/>
          </w:tcPr>
          <w:p w:rsidR="00AC7965" w:rsidRDefault="00AC796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977" w:type="dxa"/>
            <w:shd w:val="clear" w:color="auto" w:fill="auto"/>
          </w:tcPr>
          <w:p w:rsidR="00AC7965" w:rsidRDefault="00336C9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Н.Дорош</w:t>
            </w:r>
          </w:p>
        </w:tc>
      </w:tr>
      <w:tr w:rsidR="00AC7965">
        <w:trPr>
          <w:trHeight w:val="138"/>
        </w:trPr>
        <w:tc>
          <w:tcPr>
            <w:tcW w:w="5269" w:type="dxa"/>
            <w:vMerge/>
            <w:shd w:val="clear" w:color="auto" w:fill="auto"/>
          </w:tcPr>
          <w:p w:rsidR="00AC7965" w:rsidRDefault="00AC796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2312" w:type="dxa"/>
            <w:tcBorders>
              <w:top w:val="single" w:sz="4" w:space="0" w:color="auto"/>
            </w:tcBorders>
            <w:shd w:val="clear" w:color="auto" w:fill="auto"/>
          </w:tcPr>
          <w:p w:rsidR="00AC7965" w:rsidRDefault="00336C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zh-CN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м.п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1977" w:type="dxa"/>
            <w:shd w:val="clear" w:color="auto" w:fill="auto"/>
          </w:tcPr>
          <w:p w:rsidR="00AC7965" w:rsidRDefault="00AC796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zh-CN"/>
              </w:rPr>
            </w:pPr>
          </w:p>
        </w:tc>
      </w:tr>
    </w:tbl>
    <w:p w:rsidR="00AC7965" w:rsidRDefault="00AC7965">
      <w:pPr>
        <w:spacing w:line="300" w:lineRule="atLeast"/>
        <w:jc w:val="right"/>
        <w:textAlignment w:val="baseline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AC7965" w:rsidRDefault="00AC7965">
      <w:pPr>
        <w:spacing w:line="300" w:lineRule="atLeast"/>
        <w:textAlignment w:val="baseline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AC7965" w:rsidRDefault="00336C9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ДК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021:2015:</w:t>
      </w:r>
      <w:r w:rsidR="008E0B22" w:rsidRPr="008E0B22">
        <w:rPr>
          <w:rFonts w:ascii="Arial" w:hAnsi="Arial" w:cs="Arial"/>
          <w:color w:val="000000"/>
          <w:sz w:val="20"/>
          <w:szCs w:val="20"/>
          <w:bdr w:val="none" w:sz="0" w:space="0" w:color="auto" w:frame="1"/>
          <w:shd w:val="clear" w:color="auto" w:fill="FDFEFD"/>
        </w:rPr>
        <w:t xml:space="preserve"> </w:t>
      </w:r>
      <w:r w:rsidR="008E0B22" w:rsidRPr="008E0B22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DFEFD"/>
        </w:rPr>
        <w:t>44140000-3</w:t>
      </w:r>
      <w:r w:rsidR="008E0B22" w:rsidRPr="008E0B22">
        <w:rPr>
          <w:rFonts w:ascii="Times New Roman" w:hAnsi="Times New Roman" w:cs="Times New Roman"/>
          <w:color w:val="777777"/>
          <w:sz w:val="28"/>
          <w:szCs w:val="28"/>
          <w:shd w:val="clear" w:color="auto" w:fill="FDFEFD"/>
        </w:rPr>
        <w:t> - </w:t>
      </w:r>
      <w:r w:rsidR="008E0B22" w:rsidRPr="008E0B22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DFEFD"/>
        </w:rPr>
        <w:t>Продукція, пов’язана з конструкційними матеріалами</w:t>
      </w:r>
      <w:r w:rsidRPr="008E0B22">
        <w:rPr>
          <w:rFonts w:ascii="Times New Roman" w:hAnsi="Times New Roman" w:cs="Times New Roman"/>
          <w:color w:val="000000"/>
          <w:sz w:val="28"/>
          <w:szCs w:val="28"/>
          <w:shd w:val="clear" w:color="auto" w:fill="FDFEFD"/>
        </w:rPr>
        <w:t>»</w:t>
      </w:r>
      <w:r>
        <w:rPr>
          <w:rFonts w:ascii="Arial" w:hAnsi="Arial" w:cs="Arial"/>
          <w:color w:val="000000"/>
          <w:sz w:val="21"/>
          <w:szCs w:val="21"/>
          <w:shd w:val="clear" w:color="auto" w:fill="FDFEFD"/>
        </w:rPr>
        <w:t xml:space="preserve"> </w:t>
      </w:r>
      <w:r w:rsidR="008E0B22" w:rsidRPr="008E0B22">
        <w:rPr>
          <w:rFonts w:ascii="Times New Roman" w:hAnsi="Times New Roman" w:cs="Times New Roman"/>
          <w:color w:val="000000"/>
          <w:sz w:val="28"/>
          <w:szCs w:val="28"/>
          <w:shd w:val="clear" w:color="auto" w:fill="FDFEFD"/>
        </w:rPr>
        <w:t>Гофрована двостінна гнучка труба d(63/51.5 чорна ДКС і 110/94 ДКС)</w:t>
      </w:r>
      <w:r w:rsidRPr="008E0B22">
        <w:rPr>
          <w:rFonts w:ascii="Times New Roman" w:hAnsi="Times New Roman" w:cs="Times New Roman"/>
          <w:color w:val="000000"/>
          <w:sz w:val="28"/>
          <w:szCs w:val="28"/>
          <w:shd w:val="clear" w:color="auto" w:fill="FDFEFD"/>
        </w:rPr>
        <w:t>”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DFEFD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DFEFD"/>
        </w:rPr>
        <w:t>відкриті торги з особливостями.</w:t>
      </w:r>
      <w:r w:rsidRPr="008E0B22">
        <w:rPr>
          <w:rFonts w:ascii="Times New Roman" w:hAnsi="Times New Roman" w:cs="Times New Roman"/>
          <w:color w:val="000000"/>
          <w:sz w:val="28"/>
          <w:szCs w:val="28"/>
          <w:shd w:val="clear" w:color="auto" w:fill="FDFEFD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Закупівля зареєстрована в електронній системі за ідентифікатором : </w:t>
      </w:r>
      <w:hyperlink r:id="rId8" w:tgtFrame="https://www.dzo.com.ua/tenders/_blank" w:tooltip="Оголошення на порталі Уповноваженого органу" w:history="1">
        <w:r>
          <w:rPr>
            <w:rStyle w:val="a5"/>
            <w:rFonts w:ascii="Times New Roman" w:eastAsia="Arial" w:hAnsi="Times New Roman" w:cs="Times New Roman"/>
            <w:color w:val="000000"/>
            <w:sz w:val="28"/>
            <w:szCs w:val="28"/>
            <w:u w:val="none"/>
            <w:shd w:val="clear" w:color="auto" w:fill="EEEEEE"/>
          </w:rPr>
          <w:t>UA-2022-1</w:t>
        </w:r>
        <w:r w:rsidR="008E0B22" w:rsidRPr="008E0B22">
          <w:rPr>
            <w:rStyle w:val="a5"/>
            <w:rFonts w:ascii="Times New Roman" w:eastAsia="Arial" w:hAnsi="Times New Roman" w:cs="Times New Roman"/>
            <w:color w:val="000000"/>
            <w:sz w:val="28"/>
            <w:szCs w:val="28"/>
            <w:u w:val="none"/>
            <w:shd w:val="clear" w:color="auto" w:fill="EEEEEE"/>
          </w:rPr>
          <w:t>2</w:t>
        </w:r>
        <w:r>
          <w:rPr>
            <w:rStyle w:val="a5"/>
            <w:rFonts w:ascii="Times New Roman" w:eastAsia="Arial" w:hAnsi="Times New Roman" w:cs="Times New Roman"/>
            <w:color w:val="000000"/>
            <w:sz w:val="28"/>
            <w:szCs w:val="28"/>
            <w:u w:val="none"/>
            <w:shd w:val="clear" w:color="auto" w:fill="EEEEEE"/>
          </w:rPr>
          <w:t>-</w:t>
        </w:r>
        <w:r w:rsidRPr="008E0B22">
          <w:rPr>
            <w:rStyle w:val="a5"/>
            <w:rFonts w:ascii="Times New Roman" w:eastAsia="Arial" w:hAnsi="Times New Roman" w:cs="Times New Roman"/>
            <w:color w:val="000000"/>
            <w:sz w:val="28"/>
            <w:szCs w:val="28"/>
            <w:u w:val="none"/>
            <w:shd w:val="clear" w:color="auto" w:fill="EEEEEE"/>
          </w:rPr>
          <w:t>0</w:t>
        </w:r>
        <w:r w:rsidR="008E0B22" w:rsidRPr="008E0B22">
          <w:rPr>
            <w:rStyle w:val="a5"/>
            <w:rFonts w:ascii="Times New Roman" w:eastAsia="Arial" w:hAnsi="Times New Roman" w:cs="Times New Roman"/>
            <w:color w:val="000000"/>
            <w:sz w:val="28"/>
            <w:szCs w:val="28"/>
            <w:u w:val="none"/>
            <w:shd w:val="clear" w:color="auto" w:fill="EEEEEE"/>
          </w:rPr>
          <w:t>1</w:t>
        </w:r>
        <w:r>
          <w:rPr>
            <w:rStyle w:val="a5"/>
            <w:rFonts w:ascii="Times New Roman" w:eastAsia="Arial" w:hAnsi="Times New Roman" w:cs="Times New Roman"/>
            <w:color w:val="000000"/>
            <w:sz w:val="28"/>
            <w:szCs w:val="28"/>
            <w:u w:val="none"/>
            <w:shd w:val="clear" w:color="auto" w:fill="EEEEEE"/>
          </w:rPr>
          <w:t>-0</w:t>
        </w:r>
        <w:bookmarkStart w:id="0" w:name="_GoBack"/>
        <w:bookmarkEnd w:id="0"/>
        <w:r w:rsidR="008E0B22">
          <w:rPr>
            <w:rStyle w:val="a5"/>
            <w:rFonts w:ascii="Times New Roman" w:eastAsia="Arial" w:hAnsi="Times New Roman" w:cs="Times New Roman"/>
            <w:color w:val="000000"/>
            <w:sz w:val="28"/>
            <w:szCs w:val="28"/>
            <w:u w:val="none"/>
            <w:shd w:val="clear" w:color="auto" w:fill="EEEEEE"/>
          </w:rPr>
          <w:t>02386</w:t>
        </w:r>
        <w:r>
          <w:rPr>
            <w:rStyle w:val="a5"/>
            <w:rFonts w:ascii="Times New Roman" w:eastAsia="Arial" w:hAnsi="Times New Roman" w:cs="Times New Roman"/>
            <w:color w:val="000000"/>
            <w:sz w:val="28"/>
            <w:szCs w:val="28"/>
            <w:u w:val="none"/>
            <w:shd w:val="clear" w:color="auto" w:fill="EEEEEE"/>
          </w:rPr>
          <w:t>-a</w:t>
        </w:r>
      </w:hyperlink>
    </w:p>
    <w:p w:rsidR="00AC7965" w:rsidRDefault="00336C97">
      <w:pPr>
        <w:pStyle w:val="a6"/>
        <w:numPr>
          <w:ilvl w:val="0"/>
          <w:numId w:val="1"/>
        </w:numPr>
        <w:spacing w:line="276" w:lineRule="auto"/>
        <w:ind w:left="0" w:firstLine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Технічні та якісні характеристики предмета закупівлі:</w:t>
      </w:r>
    </w:p>
    <w:p w:rsidR="00AC7965" w:rsidRDefault="00336C97">
      <w:pPr>
        <w:pStyle w:val="a6"/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Технічні та якісні характеристики повинні відповідати вимогам чинного законодавства України, що застосовуються до відповідного предмету закупівлі</w:t>
      </w:r>
    </w:p>
    <w:p w:rsidR="00AC7965" w:rsidRDefault="00AC7965">
      <w:pPr>
        <w:pStyle w:val="a6"/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AC7965" w:rsidRDefault="00336C97">
      <w:pPr>
        <w:pStyle w:val="a6"/>
        <w:numPr>
          <w:ilvl w:val="0"/>
          <w:numId w:val="1"/>
        </w:numPr>
        <w:spacing w:line="276" w:lineRule="auto"/>
        <w:ind w:left="0" w:firstLine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Очікувана вартість предмета закупівлі  :</w:t>
      </w:r>
    </w:p>
    <w:p w:rsidR="00AC7965" w:rsidRDefault="00AC7965">
      <w:pPr>
        <w:pStyle w:val="a6"/>
        <w:spacing w:line="276" w:lineRule="auto"/>
        <w:ind w:left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C7965" w:rsidRDefault="00336C97">
      <w:pPr>
        <w:spacing w:line="343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</w:rPr>
        <w:t>Очікувана вартість предмета закупівлі:</w:t>
      </w:r>
      <w:r w:rsidR="008E0B22" w:rsidRPr="008E0B22">
        <w:rPr>
          <w:rFonts w:ascii="Arial" w:hAnsi="Arial" w:cs="Arial"/>
          <w:color w:val="000000"/>
          <w:sz w:val="21"/>
          <w:szCs w:val="21"/>
          <w:shd w:val="clear" w:color="auto" w:fill="FDFEFD"/>
        </w:rPr>
        <w:t xml:space="preserve"> </w:t>
      </w:r>
      <w:r w:rsidR="008E0B22" w:rsidRPr="008E0B22">
        <w:rPr>
          <w:rFonts w:ascii="Times New Roman" w:hAnsi="Times New Roman" w:cs="Times New Roman"/>
          <w:color w:val="000000"/>
          <w:sz w:val="28"/>
          <w:szCs w:val="28"/>
          <w:shd w:val="clear" w:color="auto" w:fill="FDFEFD"/>
        </w:rPr>
        <w:t>96`936</w:t>
      </w:r>
      <w:r>
        <w:rPr>
          <w:rFonts w:ascii="Times New Roman" w:hAnsi="Times New Roman" w:cs="Times New Roman"/>
          <w:sz w:val="28"/>
          <w:szCs w:val="28"/>
          <w:lang w:val="ru-RU"/>
        </w:rPr>
        <w:t>.00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грн.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(з ПДВ</w:t>
      </w:r>
    </w:p>
    <w:p w:rsidR="00AC7965" w:rsidRDefault="00AC7965">
      <w:pPr>
        <w:pStyle w:val="a6"/>
        <w:spacing w:line="276" w:lineRule="auto"/>
        <w:ind w:left="0"/>
        <w:rPr>
          <w:rFonts w:ascii="Times New Roman" w:hAnsi="Times New Roman" w:cs="Times New Roman"/>
          <w:color w:val="33C15F"/>
          <w:sz w:val="28"/>
          <w:szCs w:val="28"/>
          <w:shd w:val="clear" w:color="auto" w:fill="FFFFFF"/>
        </w:rPr>
      </w:pPr>
    </w:p>
    <w:p w:rsidR="00AC7965" w:rsidRDefault="00AC7965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AC7965" w:rsidRDefault="00AC7965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AC7965" w:rsidRDefault="00AC7965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AC7965" w:rsidRDefault="00AC7965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AC7965" w:rsidRDefault="00AC7965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AC7965" w:rsidRDefault="00AC7965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sectPr w:rsidR="00AC7965" w:rsidSect="00AC796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5F09" w:rsidRDefault="00495F09">
      <w:pPr>
        <w:spacing w:line="240" w:lineRule="auto"/>
      </w:pPr>
      <w:r>
        <w:separator/>
      </w:r>
    </w:p>
  </w:endnote>
  <w:endnote w:type="continuationSeparator" w:id="0">
    <w:p w:rsidR="00495F09" w:rsidRDefault="00495F09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5F09" w:rsidRDefault="00495F09">
      <w:pPr>
        <w:spacing w:after="0"/>
      </w:pPr>
      <w:r>
        <w:separator/>
      </w:r>
    </w:p>
  </w:footnote>
  <w:footnote w:type="continuationSeparator" w:id="0">
    <w:p w:rsidR="00495F09" w:rsidRDefault="00495F09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E01C6A"/>
    <w:multiLevelType w:val="multilevel"/>
    <w:tmpl w:val="68E01C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</w:compat>
  <w:rsids>
    <w:rsidRoot w:val="00F5103A"/>
    <w:rsid w:val="000021E8"/>
    <w:rsid w:val="00003405"/>
    <w:rsid w:val="00015827"/>
    <w:rsid w:val="000866CD"/>
    <w:rsid w:val="000E1E9A"/>
    <w:rsid w:val="000E5411"/>
    <w:rsid w:val="00106E5B"/>
    <w:rsid w:val="00135351"/>
    <w:rsid w:val="00173A31"/>
    <w:rsid w:val="001B7E8C"/>
    <w:rsid w:val="001E2446"/>
    <w:rsid w:val="001E4A9B"/>
    <w:rsid w:val="001F7DB9"/>
    <w:rsid w:val="0023295C"/>
    <w:rsid w:val="00257B6D"/>
    <w:rsid w:val="002715A9"/>
    <w:rsid w:val="00275430"/>
    <w:rsid w:val="00284DF1"/>
    <w:rsid w:val="002B2535"/>
    <w:rsid w:val="00304A01"/>
    <w:rsid w:val="00305BA6"/>
    <w:rsid w:val="003161E5"/>
    <w:rsid w:val="00334D36"/>
    <w:rsid w:val="00336C97"/>
    <w:rsid w:val="00342A9D"/>
    <w:rsid w:val="00387F5C"/>
    <w:rsid w:val="003B3576"/>
    <w:rsid w:val="003C0E33"/>
    <w:rsid w:val="003D75B2"/>
    <w:rsid w:val="00415A80"/>
    <w:rsid w:val="00445C6D"/>
    <w:rsid w:val="00460530"/>
    <w:rsid w:val="00476515"/>
    <w:rsid w:val="00495F09"/>
    <w:rsid w:val="004B66E5"/>
    <w:rsid w:val="004F56F0"/>
    <w:rsid w:val="0053453A"/>
    <w:rsid w:val="00542A59"/>
    <w:rsid w:val="005661D6"/>
    <w:rsid w:val="005808D3"/>
    <w:rsid w:val="00597E00"/>
    <w:rsid w:val="005D5159"/>
    <w:rsid w:val="005F0E84"/>
    <w:rsid w:val="0061400E"/>
    <w:rsid w:val="00631CEE"/>
    <w:rsid w:val="00637291"/>
    <w:rsid w:val="00640B8A"/>
    <w:rsid w:val="00641A25"/>
    <w:rsid w:val="00693A12"/>
    <w:rsid w:val="006B1482"/>
    <w:rsid w:val="006D3791"/>
    <w:rsid w:val="006F372A"/>
    <w:rsid w:val="006F7A1E"/>
    <w:rsid w:val="00724168"/>
    <w:rsid w:val="007E36A9"/>
    <w:rsid w:val="00810715"/>
    <w:rsid w:val="00861CB4"/>
    <w:rsid w:val="008C07EE"/>
    <w:rsid w:val="008E0B22"/>
    <w:rsid w:val="008F164B"/>
    <w:rsid w:val="00903C08"/>
    <w:rsid w:val="00904F65"/>
    <w:rsid w:val="00946DED"/>
    <w:rsid w:val="0095533D"/>
    <w:rsid w:val="00956C5C"/>
    <w:rsid w:val="00975914"/>
    <w:rsid w:val="009831FC"/>
    <w:rsid w:val="00987AFE"/>
    <w:rsid w:val="009D36FD"/>
    <w:rsid w:val="00A0300C"/>
    <w:rsid w:val="00A23676"/>
    <w:rsid w:val="00A25BF4"/>
    <w:rsid w:val="00A769C5"/>
    <w:rsid w:val="00A8495D"/>
    <w:rsid w:val="00AA38DF"/>
    <w:rsid w:val="00AA3B27"/>
    <w:rsid w:val="00AB251B"/>
    <w:rsid w:val="00AC4461"/>
    <w:rsid w:val="00AC7965"/>
    <w:rsid w:val="00B07D2F"/>
    <w:rsid w:val="00B44256"/>
    <w:rsid w:val="00B509B6"/>
    <w:rsid w:val="00B54107"/>
    <w:rsid w:val="00B56734"/>
    <w:rsid w:val="00B76A9F"/>
    <w:rsid w:val="00B84B5A"/>
    <w:rsid w:val="00B91DAA"/>
    <w:rsid w:val="00BB1EEF"/>
    <w:rsid w:val="00BC2115"/>
    <w:rsid w:val="00BF41E9"/>
    <w:rsid w:val="00BF4389"/>
    <w:rsid w:val="00C61F36"/>
    <w:rsid w:val="00C641B3"/>
    <w:rsid w:val="00C73117"/>
    <w:rsid w:val="00CB5637"/>
    <w:rsid w:val="00CC37B6"/>
    <w:rsid w:val="00CE047C"/>
    <w:rsid w:val="00CE6CA5"/>
    <w:rsid w:val="00CF1D74"/>
    <w:rsid w:val="00D54869"/>
    <w:rsid w:val="00D722C5"/>
    <w:rsid w:val="00D8262D"/>
    <w:rsid w:val="00D97EB0"/>
    <w:rsid w:val="00DB7B47"/>
    <w:rsid w:val="00DD5C4A"/>
    <w:rsid w:val="00DF392A"/>
    <w:rsid w:val="00DF47B2"/>
    <w:rsid w:val="00E00A37"/>
    <w:rsid w:val="00E02E85"/>
    <w:rsid w:val="00E24CC1"/>
    <w:rsid w:val="00E318B2"/>
    <w:rsid w:val="00E31CC1"/>
    <w:rsid w:val="00E55DD5"/>
    <w:rsid w:val="00E70CA6"/>
    <w:rsid w:val="00E84E7A"/>
    <w:rsid w:val="00E970DA"/>
    <w:rsid w:val="00EA1202"/>
    <w:rsid w:val="00EA582F"/>
    <w:rsid w:val="00EC5F9C"/>
    <w:rsid w:val="00F32C44"/>
    <w:rsid w:val="00F5103A"/>
    <w:rsid w:val="00F52CC5"/>
    <w:rsid w:val="00F55DD0"/>
    <w:rsid w:val="00F95BD1"/>
    <w:rsid w:val="00FA4370"/>
    <w:rsid w:val="00FD5404"/>
    <w:rsid w:val="00FD789A"/>
    <w:rsid w:val="00FD79C7"/>
    <w:rsid w:val="00FE2E14"/>
    <w:rsid w:val="00FF63B7"/>
    <w:rsid w:val="1C474F4D"/>
    <w:rsid w:val="1E1F025C"/>
    <w:rsid w:val="255B1DC5"/>
    <w:rsid w:val="333B68EE"/>
    <w:rsid w:val="4FF706F1"/>
    <w:rsid w:val="547A2956"/>
    <w:rsid w:val="571F7BE4"/>
    <w:rsid w:val="575A2BFB"/>
    <w:rsid w:val="578974CB"/>
    <w:rsid w:val="58041C67"/>
    <w:rsid w:val="6FC75AAC"/>
    <w:rsid w:val="71C7418B"/>
    <w:rsid w:val="79D675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uiPriority="3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7965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AC796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AC796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AC79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AC7965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AC7965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a6">
    <w:name w:val="List Paragraph"/>
    <w:basedOn w:val="a"/>
    <w:uiPriority w:val="34"/>
    <w:qFormat/>
    <w:rsid w:val="00AC7965"/>
    <w:pPr>
      <w:ind w:left="720"/>
      <w:contextualSpacing/>
    </w:pPr>
  </w:style>
  <w:style w:type="character" w:customStyle="1" w:styleId="nr-t">
    <w:name w:val="nr-t"/>
    <w:basedOn w:val="a0"/>
    <w:qFormat/>
    <w:rsid w:val="00AC7965"/>
  </w:style>
  <w:style w:type="character" w:customStyle="1" w:styleId="ng-binding">
    <w:name w:val="ng-binding"/>
    <w:basedOn w:val="a0"/>
    <w:qFormat/>
    <w:rsid w:val="00AC7965"/>
  </w:style>
  <w:style w:type="character" w:customStyle="1" w:styleId="taxincluded">
    <w:name w:val="taxincluded"/>
    <w:basedOn w:val="a0"/>
    <w:qFormat/>
    <w:rsid w:val="00AC7965"/>
  </w:style>
  <w:style w:type="character" w:customStyle="1" w:styleId="a4">
    <w:name w:val="Текст у виносці Знак"/>
    <w:basedOn w:val="a0"/>
    <w:link w:val="a3"/>
    <w:uiPriority w:val="99"/>
    <w:semiHidden/>
    <w:qFormat/>
    <w:rsid w:val="00AC7965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AC7965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js-lot-title">
    <w:name w:val="js-lot-title"/>
    <w:basedOn w:val="a0"/>
    <w:qFormat/>
    <w:rsid w:val="00AC7965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zorro.gov.ua/tender/UA-2022-10-31-006940-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582</Words>
  <Characters>333</Characters>
  <Application>Microsoft Office Word</Application>
  <DocSecurity>0</DocSecurity>
  <Lines>2</Lines>
  <Paragraphs>1</Paragraphs>
  <ScaleCrop>false</ScaleCrop>
  <Company/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 Данищук</dc:creator>
  <cp:lastModifiedBy>n.dorosh</cp:lastModifiedBy>
  <cp:revision>3</cp:revision>
  <cp:lastPrinted>2021-03-19T11:06:00Z</cp:lastPrinted>
  <dcterms:created xsi:type="dcterms:W3CDTF">2022-12-02T12:53:00Z</dcterms:created>
  <dcterms:modified xsi:type="dcterms:W3CDTF">2022-12-02T12:55:00Z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1033-11.2.0.11417</vt:lpwstr>
  </property>
  <property fmtid="{D5CDD505-2E9C-101B-9397-08002B2CF9AE}" pid="3" name="ICV">
    <vt:lpwstr>BBD8DDDDE65643A7BCF8B7BD30917430</vt:lpwstr>
  </property>
</Properties>
</file>