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Pr="00DA1261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A126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A1261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092E91" w:rsidRPr="00316AB4" w:rsidRDefault="004B49F7" w:rsidP="00316AB4">
      <w:pPr>
        <w:framePr w:hSpace="180" w:wrap="around" w:vAnchor="text" w:hAnchor="text" w:xAlign="center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16AB4">
        <w:rPr>
          <w:rFonts w:ascii="Arial" w:hAnsi="Arial" w:cs="Arial"/>
          <w:sz w:val="24"/>
          <w:szCs w:val="24"/>
        </w:rPr>
        <w:t xml:space="preserve">Предмет закупівлі: </w:t>
      </w:r>
      <w:r w:rsidR="00316AB4" w:rsidRPr="00316AB4">
        <w:rPr>
          <w:rFonts w:ascii="Arial" w:hAnsi="Arial" w:cs="Arial"/>
          <w:bCs/>
          <w:i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i/>
          <w:iCs/>
          <w:sz w:val="24"/>
          <w:szCs w:val="24"/>
        </w:rPr>
        <w:t>Сіль технічна</w:t>
      </w:r>
      <w:r w:rsidR="00316AB4" w:rsidRPr="00316AB4">
        <w:rPr>
          <w:rFonts w:ascii="Arial" w:hAnsi="Arial" w:cs="Arial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i/>
          <w:sz w:val="24"/>
          <w:szCs w:val="24"/>
        </w:rPr>
        <w:t xml:space="preserve">код </w:t>
      </w:r>
      <w:r w:rsidR="00316AB4" w:rsidRPr="00316AB4">
        <w:rPr>
          <w:rFonts w:ascii="Arial" w:hAnsi="Arial" w:cs="Arial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i/>
          <w:iCs/>
          <w:sz w:val="24"/>
          <w:szCs w:val="24"/>
        </w:rPr>
        <w:t>14410000-8 - Кам’яна сіль</w:t>
      </w:r>
      <w:r w:rsidR="00316AB4" w:rsidRPr="00316AB4">
        <w:rPr>
          <w:rFonts w:ascii="Arial" w:hAnsi="Arial" w:cs="Arial"/>
          <w:color w:val="000000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color w:val="000000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color w:val="000000"/>
          <w:sz w:val="24"/>
          <w:szCs w:val="24"/>
        </w:rPr>
        <w:t>за ДК 021:2015 «Єдиний закупівельний словник»</w:t>
      </w:r>
      <w:r w:rsidR="00316AB4" w:rsidRPr="00316AB4">
        <w:rPr>
          <w:rFonts w:ascii="Arial" w:hAnsi="Arial" w:cs="Arial"/>
          <w:color w:val="000000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i/>
          <w:sz w:val="24"/>
          <w:szCs w:val="24"/>
        </w:rPr>
        <w:t>(Благоустрій населених пунктів)</w:t>
      </w:r>
      <w:r w:rsidR="00316AB4" w:rsidRPr="00316AB4">
        <w:rPr>
          <w:rFonts w:ascii="Arial" w:hAnsi="Arial" w:cs="Arial"/>
          <w:i/>
          <w:sz w:val="24"/>
          <w:szCs w:val="24"/>
        </w:rPr>
        <w:t xml:space="preserve"> </w:t>
      </w:r>
      <w:r w:rsidR="002828F2" w:rsidRPr="00316AB4">
        <w:rPr>
          <w:rFonts w:ascii="Arial" w:hAnsi="Arial" w:cs="Arial"/>
          <w:sz w:val="24"/>
          <w:szCs w:val="24"/>
        </w:rPr>
        <w:t>(№</w:t>
      </w:r>
      <w:bookmarkStart w:id="0" w:name="_GoBack"/>
      <w:r w:rsidR="002828F2" w:rsidRPr="00316AB4">
        <w:rPr>
          <w:rFonts w:ascii="Arial" w:hAnsi="Arial" w:cs="Arial"/>
          <w:sz w:val="24"/>
          <w:szCs w:val="24"/>
          <w:shd w:val="clear" w:color="auto" w:fill="F3F7FA"/>
        </w:rPr>
        <w:t>UA-2022-</w:t>
      </w:r>
      <w:r w:rsidR="001B0D24" w:rsidRPr="00316AB4">
        <w:rPr>
          <w:rFonts w:ascii="Arial" w:hAnsi="Arial" w:cs="Arial"/>
          <w:sz w:val="24"/>
          <w:szCs w:val="24"/>
          <w:shd w:val="clear" w:color="auto" w:fill="F3F7FA"/>
        </w:rPr>
        <w:t>12-2</w:t>
      </w:r>
      <w:r w:rsidR="001B6F02" w:rsidRPr="00316AB4">
        <w:rPr>
          <w:rFonts w:ascii="Arial" w:hAnsi="Arial" w:cs="Arial"/>
          <w:sz w:val="24"/>
          <w:szCs w:val="24"/>
          <w:shd w:val="clear" w:color="auto" w:fill="F3F7FA"/>
        </w:rPr>
        <w:t>1</w:t>
      </w:r>
      <w:r w:rsidR="00E84718">
        <w:rPr>
          <w:rFonts w:ascii="Arial" w:hAnsi="Arial" w:cs="Arial"/>
          <w:sz w:val="24"/>
          <w:szCs w:val="24"/>
          <w:shd w:val="clear" w:color="auto" w:fill="F3F7FA"/>
        </w:rPr>
        <w:t>-</w:t>
      </w:r>
      <w:r w:rsidR="001B6F02" w:rsidRPr="00316AB4">
        <w:rPr>
          <w:rFonts w:ascii="Arial" w:hAnsi="Arial" w:cs="Arial"/>
          <w:sz w:val="24"/>
          <w:szCs w:val="24"/>
          <w:shd w:val="clear" w:color="auto" w:fill="F3F7FA"/>
        </w:rPr>
        <w:t>004746-</w:t>
      </w:r>
      <w:r w:rsidR="001B6F02" w:rsidRPr="00316AB4">
        <w:rPr>
          <w:rFonts w:ascii="Arial" w:hAnsi="Arial" w:cs="Arial"/>
          <w:sz w:val="24"/>
          <w:szCs w:val="24"/>
          <w:shd w:val="clear" w:color="auto" w:fill="F3F7FA"/>
          <w:lang w:val="en-US"/>
        </w:rPr>
        <w:t>a</w:t>
      </w:r>
      <w:bookmarkEnd w:id="0"/>
      <w:r w:rsidR="001B6F02" w:rsidRPr="00316AB4">
        <w:rPr>
          <w:rFonts w:ascii="Arial" w:hAnsi="Arial" w:cs="Arial"/>
          <w:sz w:val="24"/>
          <w:szCs w:val="24"/>
          <w:shd w:val="clear" w:color="auto" w:fill="F3F7FA"/>
        </w:rPr>
        <w:t>)</w:t>
      </w:r>
      <w:r w:rsidR="002828F2" w:rsidRPr="00316AB4">
        <w:rPr>
          <w:rFonts w:ascii="Arial" w:hAnsi="Arial" w:cs="Arial"/>
          <w:sz w:val="24"/>
          <w:szCs w:val="24"/>
          <w:shd w:val="clear" w:color="auto" w:fill="F3F7FA"/>
        </w:rPr>
        <w:t>.</w:t>
      </w:r>
    </w:p>
    <w:p w:rsidR="004B49F7" w:rsidRPr="00DA1261" w:rsidRDefault="00092E91" w:rsidP="00616408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DA1261">
        <w:rPr>
          <w:bCs/>
          <w:sz w:val="24"/>
          <w:szCs w:val="24"/>
          <w:lang w:val="uk-UA"/>
        </w:rPr>
        <w:t xml:space="preserve">         </w:t>
      </w:r>
      <w:r w:rsidR="004B49F7" w:rsidRPr="00DA1261">
        <w:rPr>
          <w:bCs/>
          <w:sz w:val="24"/>
          <w:szCs w:val="24"/>
          <w:lang w:val="uk-UA"/>
        </w:rPr>
        <w:t xml:space="preserve"> </w:t>
      </w:r>
    </w:p>
    <w:p w:rsidR="004B49F7" w:rsidRPr="00DA1261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A1261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A1261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616408" w:rsidRPr="00DA1261">
        <w:rPr>
          <w:rFonts w:ascii="Arial" w:hAnsi="Arial" w:cs="Arial"/>
          <w:sz w:val="24"/>
          <w:szCs w:val="24"/>
        </w:rPr>
        <w:t>3</w:t>
      </w:r>
      <w:r w:rsidRPr="00DA1261">
        <w:rPr>
          <w:rFonts w:ascii="Arial" w:hAnsi="Arial" w:cs="Arial"/>
          <w:sz w:val="24"/>
          <w:szCs w:val="24"/>
        </w:rPr>
        <w:t>р.</w:t>
      </w:r>
    </w:p>
    <w:p w:rsidR="00962859" w:rsidRPr="00DA1261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 w:rsidRPr="00DA1261"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</w:t>
      </w:r>
      <w:r w:rsidR="00DA1261" w:rsidRPr="00DA1261">
        <w:rPr>
          <w:rFonts w:ascii="Arial" w:hAnsi="Arial" w:cs="Arial"/>
          <w:sz w:val="24"/>
          <w:szCs w:val="24"/>
        </w:rPr>
        <w:t xml:space="preserve">сіллю технічною, </w:t>
      </w:r>
      <w:r w:rsidRPr="00DA1261">
        <w:rPr>
          <w:rFonts w:ascii="Arial" w:hAnsi="Arial" w:cs="Arial"/>
          <w:sz w:val="24"/>
          <w:szCs w:val="24"/>
        </w:rPr>
        <w:t xml:space="preserve">з метою належного утримання доріг та тротуарів в зимовий період), та враховуючи очікувану вартість минулих років, а також </w:t>
      </w:r>
      <w:proofErr w:type="spellStart"/>
      <w:r w:rsidRPr="00DA1261">
        <w:rPr>
          <w:rFonts w:ascii="Arial" w:hAnsi="Arial" w:cs="Arial"/>
          <w:sz w:val="24"/>
          <w:szCs w:val="24"/>
        </w:rPr>
        <w:t>середньоринкові</w:t>
      </w:r>
      <w:proofErr w:type="spellEnd"/>
      <w:r w:rsidRPr="00DA1261"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DA1261" w:rsidRDefault="00962859" w:rsidP="00092E91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358"/>
        <w:gridCol w:w="576"/>
        <w:gridCol w:w="135"/>
        <w:gridCol w:w="144"/>
      </w:tblGrid>
      <w:tr w:rsidR="00962859" w:rsidRPr="00DA1261" w:rsidTr="009D17B0">
        <w:trPr>
          <w:gridBefore w:val="1"/>
          <w:gridAfter w:val="1"/>
          <w:wBefore w:w="150" w:type="pct"/>
          <w:wAfter w:w="77" w:type="pct"/>
          <w:tblCellSpacing w:w="0" w:type="dxa"/>
        </w:trPr>
        <w:tc>
          <w:tcPr>
            <w:tcW w:w="4703" w:type="pct"/>
            <w:gridSpan w:val="2"/>
            <w:shd w:val="clear" w:color="auto" w:fill="FFFFFF"/>
            <w:hideMark/>
          </w:tcPr>
          <w:p w:rsidR="00962859" w:rsidRPr="009D17B0" w:rsidRDefault="00962859" w:rsidP="009D17B0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D17B0">
              <w:rPr>
                <w:rFonts w:ascii="Arial" w:hAnsi="Arial" w:cs="Arial"/>
                <w:sz w:val="24"/>
                <w:szCs w:val="24"/>
              </w:rPr>
              <w:t xml:space="preserve">2.Обгрунтування розміру бюджетного призначення </w:t>
            </w:r>
            <w:r w:rsidR="009D17B0">
              <w:rPr>
                <w:rFonts w:ascii="Arial" w:hAnsi="Arial" w:cs="Arial"/>
                <w:sz w:val="24"/>
                <w:szCs w:val="24"/>
              </w:rPr>
              <w:t>-</w:t>
            </w:r>
            <w:r w:rsidR="009D17B0" w:rsidRPr="009D17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7988" w:rsidRPr="009D17B0">
              <w:rPr>
                <w:rFonts w:ascii="Arial" w:hAnsi="Arial" w:cs="Arial"/>
                <w:sz w:val="24"/>
                <w:szCs w:val="24"/>
              </w:rPr>
              <w:t xml:space="preserve">відповідно до </w:t>
            </w:r>
            <w:r w:rsidR="005B551E" w:rsidRPr="009D17B0">
              <w:rPr>
                <w:rFonts w:ascii="Arial" w:hAnsi="Arial" w:cs="Arial"/>
                <w:sz w:val="24"/>
                <w:szCs w:val="24"/>
              </w:rPr>
              <w:t xml:space="preserve">ухвали </w:t>
            </w:r>
            <w:r w:rsidR="00EB7988" w:rsidRPr="009D17B0">
              <w:rPr>
                <w:rFonts w:ascii="Arial" w:hAnsi="Arial" w:cs="Arial"/>
                <w:sz w:val="24"/>
                <w:szCs w:val="24"/>
              </w:rPr>
              <w:t>Льв</w:t>
            </w:r>
            <w:r w:rsidRPr="009D17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uk-UA"/>
              </w:rPr>
              <w:t xml:space="preserve">івської міської </w:t>
            </w:r>
            <w:r w:rsidR="009D17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uk-UA"/>
              </w:rPr>
              <w:t xml:space="preserve">ради від 6 грудня 2022 року </w:t>
            </w:r>
            <w:r w:rsidR="0049685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1" w:type="pct"/>
            <w:shd w:val="clear" w:color="auto" w:fill="FFFFFF"/>
            <w:hideMark/>
          </w:tcPr>
          <w:p w:rsidR="00962859" w:rsidRPr="00DA1261" w:rsidRDefault="009D17B0" w:rsidP="00092E91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и</w:t>
            </w:r>
            <w:r w:rsidR="00962859" w:rsidRPr="00DA126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7B0" w:rsidRPr="009D17B0" w:rsidTr="009D17B0">
        <w:trPr>
          <w:tblCellSpacing w:w="0" w:type="dxa"/>
        </w:trPr>
        <w:tc>
          <w:tcPr>
            <w:tcW w:w="4550" w:type="pct"/>
            <w:gridSpan w:val="2"/>
            <w:shd w:val="clear" w:color="auto" w:fill="FFFFFF"/>
            <w:hideMark/>
          </w:tcPr>
          <w:p w:rsidR="009D17B0" w:rsidRPr="009D17B0" w:rsidRDefault="009D17B0" w:rsidP="009D17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D17B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№2583 «Про </w:t>
            </w:r>
            <w:r w:rsidRPr="009D17B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uk-UA"/>
              </w:rPr>
              <w:t>бюджет Львівської міської територіальної громади на 2023 рік».</w:t>
            </w:r>
          </w:p>
        </w:tc>
        <w:tc>
          <w:tcPr>
            <w:tcW w:w="450" w:type="pct"/>
            <w:gridSpan w:val="3"/>
            <w:shd w:val="clear" w:color="auto" w:fill="FFFFFF"/>
            <w:hideMark/>
          </w:tcPr>
          <w:p w:rsidR="009D17B0" w:rsidRPr="009D17B0" w:rsidRDefault="009D17B0" w:rsidP="009D17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9D17B0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DA1261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616408" w:rsidRPr="00316AB4" w:rsidRDefault="004B49F7" w:rsidP="00316AB4">
      <w:pPr>
        <w:framePr w:hSpace="180" w:wrap="around" w:vAnchor="text" w:hAnchor="text" w:xAlign="center" w:y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A1261">
        <w:rPr>
          <w:rFonts w:ascii="Arial" w:hAnsi="Arial" w:cs="Arial"/>
          <w:sz w:val="24"/>
        </w:rPr>
        <w:t xml:space="preserve">     </w:t>
      </w:r>
      <w:r w:rsidRPr="00EB34CA">
        <w:rPr>
          <w:rFonts w:ascii="Arial" w:hAnsi="Arial" w:cs="Arial"/>
          <w:sz w:val="24"/>
        </w:rPr>
        <w:t xml:space="preserve">3.Обгрунтування технічних та якісних характеристик предмета закупівлі - Якісні, кількісні та інші вимоги до предмета закупівлі, визначені у Додатку </w:t>
      </w:r>
      <w:r w:rsidR="00092E91" w:rsidRPr="00EB34CA">
        <w:rPr>
          <w:rFonts w:ascii="Arial" w:hAnsi="Arial" w:cs="Arial"/>
          <w:sz w:val="24"/>
        </w:rPr>
        <w:t>3</w:t>
      </w:r>
      <w:r w:rsidRPr="00EB34CA">
        <w:rPr>
          <w:rFonts w:ascii="Arial" w:hAnsi="Arial" w:cs="Arial"/>
          <w:sz w:val="24"/>
        </w:rPr>
        <w:t xml:space="preserve"> тендерної документації щодо закупівлі: </w:t>
      </w:r>
      <w:r w:rsidR="00316AB4" w:rsidRPr="00316AB4">
        <w:rPr>
          <w:rFonts w:ascii="Arial" w:hAnsi="Arial" w:cs="Arial"/>
          <w:i/>
          <w:iCs/>
          <w:sz w:val="24"/>
          <w:szCs w:val="24"/>
        </w:rPr>
        <w:t>Сіль технічна</w:t>
      </w:r>
      <w:r w:rsidR="00316AB4" w:rsidRPr="00316AB4">
        <w:rPr>
          <w:rFonts w:ascii="Arial" w:hAnsi="Arial" w:cs="Arial"/>
          <w:sz w:val="24"/>
          <w:szCs w:val="24"/>
        </w:rPr>
        <w:t xml:space="preserve">  </w:t>
      </w:r>
      <w:r w:rsidR="00316AB4" w:rsidRPr="00316AB4">
        <w:rPr>
          <w:rFonts w:ascii="Arial" w:hAnsi="Arial" w:cs="Arial"/>
          <w:i/>
          <w:sz w:val="24"/>
          <w:szCs w:val="24"/>
        </w:rPr>
        <w:t xml:space="preserve">код </w:t>
      </w:r>
      <w:r w:rsidR="00316AB4" w:rsidRPr="00316AB4">
        <w:rPr>
          <w:rFonts w:ascii="Arial" w:hAnsi="Arial" w:cs="Arial"/>
          <w:sz w:val="24"/>
          <w:szCs w:val="24"/>
        </w:rPr>
        <w:t xml:space="preserve"> </w:t>
      </w:r>
      <w:r w:rsidR="00316AB4" w:rsidRPr="00316AB4">
        <w:rPr>
          <w:rFonts w:ascii="Arial" w:hAnsi="Arial" w:cs="Arial"/>
          <w:i/>
          <w:iCs/>
          <w:sz w:val="24"/>
          <w:szCs w:val="24"/>
        </w:rPr>
        <w:t>14410000-8 - Кам’яна сіль</w:t>
      </w:r>
      <w:r w:rsidR="00316AB4" w:rsidRPr="00316AB4">
        <w:rPr>
          <w:rFonts w:ascii="Arial" w:hAnsi="Arial" w:cs="Arial"/>
          <w:color w:val="000000"/>
          <w:sz w:val="24"/>
          <w:szCs w:val="24"/>
        </w:rPr>
        <w:t xml:space="preserve"> за ДК 021:2015 «Єдиний закупівельний словник» </w:t>
      </w:r>
      <w:r w:rsidR="00316AB4" w:rsidRPr="00316AB4">
        <w:rPr>
          <w:rFonts w:ascii="Arial" w:hAnsi="Arial" w:cs="Arial"/>
          <w:i/>
          <w:sz w:val="24"/>
          <w:szCs w:val="24"/>
        </w:rPr>
        <w:t xml:space="preserve">(Благоустрій населених пунктів) </w:t>
      </w:r>
      <w:r w:rsidR="00316AB4" w:rsidRPr="00316AB4">
        <w:rPr>
          <w:rFonts w:ascii="Arial" w:hAnsi="Arial" w:cs="Arial"/>
          <w:sz w:val="24"/>
          <w:szCs w:val="24"/>
        </w:rPr>
        <w:t xml:space="preserve"> (№</w:t>
      </w:r>
      <w:r w:rsidR="00316AB4" w:rsidRPr="00316AB4">
        <w:rPr>
          <w:rFonts w:ascii="Arial" w:hAnsi="Arial" w:cs="Arial"/>
          <w:sz w:val="24"/>
          <w:szCs w:val="24"/>
          <w:shd w:val="clear" w:color="auto" w:fill="F3F7FA"/>
        </w:rPr>
        <w:t>UA-2022-12-21</w:t>
      </w:r>
      <w:r w:rsidR="00E84718">
        <w:rPr>
          <w:rFonts w:ascii="Arial" w:hAnsi="Arial" w:cs="Arial"/>
          <w:sz w:val="24"/>
          <w:szCs w:val="24"/>
          <w:shd w:val="clear" w:color="auto" w:fill="F3F7FA"/>
        </w:rPr>
        <w:t>-</w:t>
      </w:r>
      <w:r w:rsidR="00316AB4" w:rsidRPr="00316AB4">
        <w:rPr>
          <w:rFonts w:ascii="Arial" w:hAnsi="Arial" w:cs="Arial"/>
          <w:sz w:val="24"/>
          <w:szCs w:val="24"/>
          <w:shd w:val="clear" w:color="auto" w:fill="F3F7FA"/>
        </w:rPr>
        <w:t>004746-</w:t>
      </w:r>
      <w:r w:rsidR="00316AB4" w:rsidRPr="00316AB4">
        <w:rPr>
          <w:rFonts w:ascii="Arial" w:hAnsi="Arial" w:cs="Arial"/>
          <w:sz w:val="24"/>
          <w:szCs w:val="24"/>
          <w:shd w:val="clear" w:color="auto" w:fill="F3F7FA"/>
          <w:lang w:val="en-US"/>
        </w:rPr>
        <w:t>a</w:t>
      </w:r>
      <w:r w:rsidR="00316AB4" w:rsidRPr="00316AB4"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:rsidR="004B49F7" w:rsidRPr="006E3845" w:rsidRDefault="00616408" w:rsidP="006E3845">
      <w:pPr>
        <w:pStyle w:val="5"/>
        <w:jc w:val="both"/>
        <w:rPr>
          <w:rFonts w:ascii="Arial" w:hAnsi="Arial" w:cs="Arial"/>
          <w:b w:val="0"/>
          <w:bCs/>
          <w:sz w:val="24"/>
        </w:rPr>
      </w:pPr>
      <w:r w:rsidRPr="00DA1261">
        <w:rPr>
          <w:rFonts w:ascii="Arial" w:hAnsi="Arial" w:cs="Arial"/>
          <w:b w:val="0"/>
          <w:bCs/>
          <w:sz w:val="24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RPr="00DA1261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DA1261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A126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A1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1261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DA1261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A1261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8506E2" w:rsidRPr="004E2BBC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8506E2" w:rsidP="001B0D2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 xml:space="preserve"> 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4E2BBC">
              <w:rPr>
                <w:rFonts w:ascii="Arial" w:eastAsia="Calibri" w:hAnsi="Arial" w:cs="Arial"/>
                <w:sz w:val="24"/>
                <w:szCs w:val="24"/>
              </w:rPr>
              <w:t>р, до 31.12.202</w:t>
            </w:r>
            <w:r w:rsidR="001B0D24" w:rsidRPr="004E2BB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Pr="004E2BBC" w:rsidRDefault="001B0D24" w:rsidP="003F0486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BBC">
              <w:rPr>
                <w:rFonts w:ascii="Arial" w:eastAsia="Calibri" w:hAnsi="Arial" w:cs="Arial"/>
                <w:sz w:val="24"/>
                <w:szCs w:val="24"/>
              </w:rPr>
              <w:t>8 400</w:t>
            </w:r>
            <w:r w:rsidR="00D07F9D" w:rsidRPr="004E2BBC">
              <w:rPr>
                <w:rFonts w:ascii="Arial" w:eastAsia="Calibri" w:hAnsi="Arial" w:cs="Arial"/>
                <w:sz w:val="24"/>
                <w:szCs w:val="24"/>
              </w:rPr>
              <w:t> 000,00</w:t>
            </w:r>
            <w:r w:rsidR="008506E2" w:rsidRPr="004E2BB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:rsidR="008506E2" w:rsidRPr="004E2BBC" w:rsidRDefault="008506E2" w:rsidP="008506E2">
      <w:pPr>
        <w:rPr>
          <w:rFonts w:ascii="Arial" w:hAnsi="Arial" w:cs="Arial"/>
          <w:sz w:val="24"/>
          <w:szCs w:val="24"/>
        </w:rPr>
      </w:pPr>
      <w:r w:rsidRPr="004E2BBC">
        <w:rPr>
          <w:rFonts w:ascii="Arial" w:hAnsi="Arial" w:cs="Arial"/>
          <w:sz w:val="24"/>
          <w:szCs w:val="24"/>
        </w:rPr>
        <w:t xml:space="preserve">Кошти для проведення закупівлі </w:t>
      </w:r>
      <w:r w:rsidR="00DD7E37" w:rsidRPr="004E2BBC">
        <w:rPr>
          <w:rFonts w:ascii="Arial" w:hAnsi="Arial" w:cs="Arial"/>
          <w:sz w:val="24"/>
          <w:szCs w:val="24"/>
        </w:rPr>
        <w:t>товару</w:t>
      </w:r>
      <w:r w:rsidRPr="004E2BBC">
        <w:rPr>
          <w:rFonts w:ascii="Arial" w:hAnsi="Arial" w:cs="Arial"/>
          <w:sz w:val="24"/>
          <w:szCs w:val="24"/>
        </w:rPr>
        <w:t xml:space="preserve"> передбачено по КПКВК МБ «Загальний фонд».</w:t>
      </w:r>
    </w:p>
    <w:p w:rsidR="008506E2" w:rsidRPr="004E2BBC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 w:rsidSect="00DA1261">
      <w:pgSz w:w="11906" w:h="16838"/>
      <w:pgMar w:top="850" w:right="991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92E91"/>
    <w:rsid w:val="000C3B49"/>
    <w:rsid w:val="000E7A77"/>
    <w:rsid w:val="0011317F"/>
    <w:rsid w:val="001B0D24"/>
    <w:rsid w:val="001B6F02"/>
    <w:rsid w:val="001F0632"/>
    <w:rsid w:val="002828F2"/>
    <w:rsid w:val="00287117"/>
    <w:rsid w:val="002B55FC"/>
    <w:rsid w:val="002F6D74"/>
    <w:rsid w:val="00316AB4"/>
    <w:rsid w:val="00317461"/>
    <w:rsid w:val="003F0486"/>
    <w:rsid w:val="00432815"/>
    <w:rsid w:val="00496851"/>
    <w:rsid w:val="004A7229"/>
    <w:rsid w:val="004B49F7"/>
    <w:rsid w:val="004E2BBC"/>
    <w:rsid w:val="00557896"/>
    <w:rsid w:val="005B551E"/>
    <w:rsid w:val="00616408"/>
    <w:rsid w:val="00644074"/>
    <w:rsid w:val="006E3845"/>
    <w:rsid w:val="006F5ABD"/>
    <w:rsid w:val="00726D9D"/>
    <w:rsid w:val="0075152B"/>
    <w:rsid w:val="0077519B"/>
    <w:rsid w:val="007E4ECF"/>
    <w:rsid w:val="008506E2"/>
    <w:rsid w:val="00860C1F"/>
    <w:rsid w:val="008B4996"/>
    <w:rsid w:val="00905448"/>
    <w:rsid w:val="00962859"/>
    <w:rsid w:val="009D17B0"/>
    <w:rsid w:val="00A65266"/>
    <w:rsid w:val="00AD2E1E"/>
    <w:rsid w:val="00BB7623"/>
    <w:rsid w:val="00BE373E"/>
    <w:rsid w:val="00D07F9D"/>
    <w:rsid w:val="00DA1261"/>
    <w:rsid w:val="00DC6C8B"/>
    <w:rsid w:val="00DD1C3E"/>
    <w:rsid w:val="00DD7E37"/>
    <w:rsid w:val="00E348FD"/>
    <w:rsid w:val="00E84718"/>
    <w:rsid w:val="00EA6DCC"/>
    <w:rsid w:val="00EB34CA"/>
    <w:rsid w:val="00EB7988"/>
    <w:rsid w:val="00EC56FB"/>
    <w:rsid w:val="00F25C5E"/>
    <w:rsid w:val="00F37295"/>
    <w:rsid w:val="00F87DF9"/>
    <w:rsid w:val="00F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788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2022-12-23T08:22:00Z</dcterms:created>
  <dcterms:modified xsi:type="dcterms:W3CDTF">2022-12-23T08:22:00Z</dcterms:modified>
</cp:coreProperties>
</file>