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15E" w:rsidRPr="004B715E" w:rsidRDefault="004B715E" w:rsidP="004B715E">
      <w:pPr>
        <w:spacing w:after="0" w:line="256" w:lineRule="auto"/>
        <w:jc w:val="center"/>
        <w:rPr>
          <w:rFonts w:ascii="Arial" w:hAnsi="Arial" w:cs="Arial"/>
          <w:sz w:val="24"/>
          <w:szCs w:val="24"/>
        </w:rPr>
      </w:pPr>
      <w:r w:rsidRPr="004B715E">
        <w:rPr>
          <w:rFonts w:ascii="Arial" w:hAnsi="Arial" w:cs="Arial"/>
          <w:sz w:val="24"/>
          <w:szCs w:val="24"/>
        </w:rPr>
        <w:t>Публікація в газеті «За вільну Україну» № 43 (906) від 21.12.2022 року</w:t>
      </w:r>
    </w:p>
    <w:p w:rsidR="00542001" w:rsidRPr="00542001" w:rsidRDefault="00542001" w:rsidP="004B715E">
      <w:pPr>
        <w:spacing w:after="0" w:line="256" w:lineRule="auto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42001">
        <w:rPr>
          <w:rFonts w:ascii="Arial" w:hAnsi="Arial" w:cs="Arial"/>
          <w:sz w:val="24"/>
          <w:szCs w:val="24"/>
        </w:rPr>
        <w:t>Клопотання щодо отримання дозволу на викиди забруднюючих речовин в атмосферне повітря.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</w:rPr>
        <w:t>Повне найменування суб’єкта господарювання: Товариство з обмеженою відповідальністю «</w:t>
      </w:r>
      <w:proofErr w:type="spellStart"/>
      <w:r w:rsidRPr="00542001">
        <w:rPr>
          <w:rFonts w:ascii="Arial" w:hAnsi="Arial" w:cs="Arial"/>
          <w:sz w:val="24"/>
          <w:szCs w:val="24"/>
        </w:rPr>
        <w:t>Алекс</w:t>
      </w:r>
      <w:proofErr w:type="spellEnd"/>
      <w:r w:rsidRPr="00542001">
        <w:rPr>
          <w:rFonts w:ascii="Arial" w:hAnsi="Arial" w:cs="Arial"/>
          <w:sz w:val="24"/>
          <w:szCs w:val="24"/>
        </w:rPr>
        <w:t>-Транс».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 xml:space="preserve">Скорочене найменування суб’єкта господарювання: </w:t>
      </w:r>
      <w:bookmarkStart w:id="1" w:name="_Hlk122439247"/>
      <w:r w:rsidRPr="00542001">
        <w:rPr>
          <w:rFonts w:ascii="Arial" w:hAnsi="Arial" w:cs="Arial"/>
          <w:sz w:val="24"/>
          <w:szCs w:val="24"/>
          <w:lang w:eastAsia="ru-RU"/>
        </w:rPr>
        <w:t>ТзОВ «</w:t>
      </w:r>
      <w:proofErr w:type="spellStart"/>
      <w:r w:rsidRPr="00542001">
        <w:rPr>
          <w:rFonts w:ascii="Arial" w:hAnsi="Arial" w:cs="Arial"/>
          <w:sz w:val="24"/>
          <w:szCs w:val="24"/>
          <w:lang w:eastAsia="ru-RU"/>
        </w:rPr>
        <w:t>Алекс</w:t>
      </w:r>
      <w:proofErr w:type="spellEnd"/>
      <w:r w:rsidRPr="00542001">
        <w:rPr>
          <w:rFonts w:ascii="Arial" w:hAnsi="Arial" w:cs="Arial"/>
          <w:sz w:val="24"/>
          <w:szCs w:val="24"/>
          <w:lang w:eastAsia="ru-RU"/>
        </w:rPr>
        <w:t xml:space="preserve"> – Транс»</w:t>
      </w:r>
      <w:bookmarkEnd w:id="1"/>
      <w:r w:rsidRPr="00542001">
        <w:rPr>
          <w:rFonts w:ascii="Arial" w:hAnsi="Arial" w:cs="Arial"/>
          <w:sz w:val="24"/>
          <w:szCs w:val="24"/>
          <w:lang w:eastAsia="ru-RU"/>
        </w:rPr>
        <w:t>.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>Ідентифікаційний код: 20781347.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 xml:space="preserve">Юридична та поштова адреси: Україна, 79040, Львівська </w:t>
      </w:r>
      <w:proofErr w:type="spellStart"/>
      <w:r w:rsidRPr="00542001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542001">
        <w:rPr>
          <w:rFonts w:ascii="Arial" w:hAnsi="Arial" w:cs="Arial"/>
          <w:sz w:val="24"/>
          <w:szCs w:val="24"/>
          <w:lang w:eastAsia="ru-RU"/>
        </w:rPr>
        <w:t>, м. Львів, вул. Городоцька, буд. 357.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>Контактний номер телефону:  +38 (067) – 672- 5212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 xml:space="preserve">Електронна пошта: </w:t>
      </w:r>
      <w:hyperlink r:id="rId4" w:history="1">
        <w:r w:rsidRPr="00542001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u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sokil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</w:rPr>
          <w:t>@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shyp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shyna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com</w:t>
        </w:r>
        <w:r w:rsidRPr="0054200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proofErr w:type="spellStart"/>
        <w:r w:rsidRPr="00542001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ua</w:t>
        </w:r>
        <w:proofErr w:type="spellEnd"/>
      </w:hyperlink>
      <w:r w:rsidRPr="00542001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>Мета отримання дозволу на викиди: Отримання дозволу на викиди для існуючих об’єктів.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42001">
        <w:rPr>
          <w:rFonts w:ascii="Arial" w:hAnsi="Arial" w:cs="Arial"/>
          <w:sz w:val="24"/>
          <w:szCs w:val="24"/>
        </w:rPr>
        <w:t xml:space="preserve">Виробнича діяльність, яку здійснює </w:t>
      </w:r>
      <w:r w:rsidRPr="00542001">
        <w:rPr>
          <w:rFonts w:ascii="Arial" w:hAnsi="Arial" w:cs="Arial"/>
          <w:sz w:val="24"/>
          <w:szCs w:val="24"/>
          <w:lang w:eastAsia="ru-RU"/>
        </w:rPr>
        <w:t>ТзОВ «</w:t>
      </w:r>
      <w:proofErr w:type="spellStart"/>
      <w:r w:rsidRPr="00542001">
        <w:rPr>
          <w:rFonts w:ascii="Arial" w:hAnsi="Arial" w:cs="Arial"/>
          <w:sz w:val="24"/>
          <w:szCs w:val="24"/>
          <w:lang w:eastAsia="ru-RU"/>
        </w:rPr>
        <w:t>Алекс</w:t>
      </w:r>
      <w:proofErr w:type="spellEnd"/>
      <w:r w:rsidRPr="00542001">
        <w:rPr>
          <w:rFonts w:ascii="Arial" w:hAnsi="Arial" w:cs="Arial"/>
          <w:sz w:val="24"/>
          <w:szCs w:val="24"/>
          <w:lang w:eastAsia="ru-RU"/>
        </w:rPr>
        <w:t xml:space="preserve"> – Транс» </w:t>
      </w:r>
      <w:r w:rsidRPr="00542001">
        <w:rPr>
          <w:rFonts w:ascii="Arial" w:hAnsi="Arial" w:cs="Arial"/>
          <w:sz w:val="24"/>
          <w:szCs w:val="24"/>
        </w:rPr>
        <w:t xml:space="preserve">не підлягає оцінці впливу на довкілля та прямо не передбачена вимогами ч. 2 та ч. 3 ст. 3 Закону України «Про оцінку впливу на довкілля» та критеріїв </w:t>
      </w:r>
      <w:r w:rsidRPr="00542001">
        <w:rPr>
          <w:rFonts w:ascii="Arial" w:hAnsi="Arial" w:cs="Arial"/>
          <w:bCs/>
          <w:sz w:val="24"/>
          <w:szCs w:val="24"/>
        </w:rPr>
        <w:t>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542001" w:rsidRPr="00542001" w:rsidRDefault="00542001" w:rsidP="00542001">
      <w:pPr>
        <w:spacing w:after="0" w:line="240" w:lineRule="auto"/>
        <w:ind w:firstLine="708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r w:rsidRPr="00542001">
        <w:rPr>
          <w:rFonts w:ascii="Arial" w:eastAsia="Calibri" w:hAnsi="Arial" w:cs="Arial"/>
          <w:bCs/>
          <w:noProof/>
          <w:sz w:val="24"/>
          <w:szCs w:val="24"/>
          <w:lang w:eastAsia="ru-RU"/>
        </w:rPr>
        <w:t>ТзОВ «Алекс – Транс» – займаються здачою в оренду адміністративних та побутово-виробничих будівель, та забезпечення тепловою енергією інших суб’єктів господарювання (КВЕД: 68.20 Надання в оренду й експлуатацію власного чи орендованого нерухомого майна (основний)). Для забезпечення тепловою енергією приміщення ТзОВ «Алекс – Транс» передбачені котельні, які обладнані твердопаливними котлами.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>Фактична адреса промислових майданчиків ТзОВ «</w:t>
      </w:r>
      <w:proofErr w:type="spellStart"/>
      <w:r w:rsidRPr="00542001">
        <w:rPr>
          <w:rFonts w:ascii="Arial" w:hAnsi="Arial" w:cs="Arial"/>
          <w:sz w:val="24"/>
          <w:szCs w:val="24"/>
          <w:lang w:eastAsia="ru-RU"/>
        </w:rPr>
        <w:t>Алекс</w:t>
      </w:r>
      <w:proofErr w:type="spellEnd"/>
      <w:r w:rsidRPr="00542001">
        <w:rPr>
          <w:rFonts w:ascii="Arial" w:hAnsi="Arial" w:cs="Arial"/>
          <w:sz w:val="24"/>
          <w:szCs w:val="24"/>
          <w:lang w:eastAsia="ru-RU"/>
        </w:rPr>
        <w:t xml:space="preserve"> – Транс»</w:t>
      </w:r>
    </w:p>
    <w:p w:rsidR="00542001" w:rsidRPr="00542001" w:rsidRDefault="00542001" w:rsidP="0054200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42001">
        <w:rPr>
          <w:rFonts w:ascii="Arial" w:eastAsia="Times New Roman" w:hAnsi="Arial" w:cs="Arial"/>
          <w:noProof/>
          <w:sz w:val="24"/>
          <w:szCs w:val="24"/>
          <w:lang w:eastAsia="ru-RU"/>
        </w:rPr>
        <w:t>79040, Львівська обл, м. Львів, вул. Городоцька, буд. 357.</w:t>
      </w:r>
    </w:p>
    <w:p w:rsidR="00542001" w:rsidRPr="00542001" w:rsidRDefault="00542001" w:rsidP="00542001">
      <w:pPr>
        <w:spacing w:after="0" w:line="240" w:lineRule="auto"/>
        <w:ind w:firstLine="708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542001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Підприємство відноситься до </w:t>
      </w:r>
      <w:r w:rsidRPr="00542001">
        <w:rPr>
          <w:rFonts w:ascii="Arial" w:eastAsia="Calibri" w:hAnsi="Arial" w:cs="Arial"/>
          <w:noProof/>
          <w:sz w:val="24"/>
          <w:szCs w:val="24"/>
          <w:u w:val="single"/>
          <w:lang w:eastAsia="ru-RU"/>
        </w:rPr>
        <w:t>третьої групи</w:t>
      </w:r>
      <w:r w:rsidRPr="00542001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542001" w:rsidRPr="00542001" w:rsidRDefault="00542001" w:rsidP="00542001">
      <w:pPr>
        <w:spacing w:after="0" w:line="240" w:lineRule="auto"/>
        <w:ind w:firstLine="708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r w:rsidRPr="00542001">
        <w:rPr>
          <w:rFonts w:ascii="Arial" w:eastAsia="Calibri" w:hAnsi="Arial" w:cs="Arial"/>
          <w:bCs/>
          <w:noProof/>
          <w:sz w:val="24"/>
          <w:szCs w:val="24"/>
          <w:lang w:eastAsia="ru-RU"/>
        </w:rPr>
        <w:t>Під час провадження господарської діяльності в атмосферу викидаються:</w:t>
      </w:r>
    </w:p>
    <w:p w:rsidR="00542001" w:rsidRPr="00542001" w:rsidRDefault="00542001" w:rsidP="00542001">
      <w:pPr>
        <w:spacing w:after="0" w:line="256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 xml:space="preserve">Азоту діоксид – 1,049953 т/рік; Вуглецю оксид – 1,486 т/рік; Метан – 0,003355 т/рік; Діоксид вуглецю – 150,27786 т/рік; Оксид </w:t>
      </w:r>
      <w:proofErr w:type="spellStart"/>
      <w:r w:rsidRPr="00542001">
        <w:rPr>
          <w:rFonts w:ascii="Arial" w:hAnsi="Arial" w:cs="Arial"/>
          <w:sz w:val="24"/>
          <w:szCs w:val="24"/>
          <w:lang w:eastAsia="ru-RU"/>
        </w:rPr>
        <w:t>діазоту</w:t>
      </w:r>
      <w:proofErr w:type="spellEnd"/>
      <w:r w:rsidRPr="00542001">
        <w:rPr>
          <w:rFonts w:ascii="Arial" w:hAnsi="Arial" w:cs="Arial"/>
          <w:sz w:val="24"/>
          <w:szCs w:val="24"/>
          <w:lang w:eastAsia="ru-RU"/>
        </w:rPr>
        <w:t xml:space="preserve"> – 0,003368 т/рік, сірки діоксид 0,96552 т/рік.</w:t>
      </w:r>
    </w:p>
    <w:p w:rsidR="00542001" w:rsidRPr="00542001" w:rsidRDefault="00542001" w:rsidP="00542001">
      <w:pPr>
        <w:spacing w:after="0" w:line="25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42001">
        <w:rPr>
          <w:rFonts w:ascii="Arial" w:hAnsi="Arial" w:cs="Arial"/>
          <w:bCs/>
          <w:sz w:val="24"/>
          <w:szCs w:val="24"/>
        </w:rPr>
        <w:t>Відповідно до Наказу Міністерства охорони навколишнього природного середовища України №108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542001" w:rsidRPr="00542001" w:rsidRDefault="00542001" w:rsidP="00542001">
      <w:pPr>
        <w:spacing w:after="0" w:line="25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42001">
        <w:rPr>
          <w:rFonts w:ascii="Arial" w:hAnsi="Arial" w:cs="Arial"/>
          <w:bCs/>
          <w:sz w:val="24"/>
          <w:szCs w:val="24"/>
        </w:rPr>
        <w:t>Викиди забруднюючих речовин відповідають вимогам Наказу №309 від 27.06.2006 р. та Наказу №177 від 10.05.2002 р.</w:t>
      </w:r>
    </w:p>
    <w:p w:rsidR="00542001" w:rsidRPr="00542001" w:rsidRDefault="00542001" w:rsidP="00542001">
      <w:pPr>
        <w:spacing w:after="0" w:line="25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2001"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542001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542001"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 w:rsidRPr="00542001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542001"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 w:rsidRPr="00542001"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 w:rsidRPr="00542001"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3F2217" w:rsidRDefault="003F2217"/>
    <w:sectPr w:rsidR="003F22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FE"/>
    <w:rsid w:val="003F2217"/>
    <w:rsid w:val="004B715E"/>
    <w:rsid w:val="00542001"/>
    <w:rsid w:val="0096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610A"/>
  <w15:chartTrackingRefBased/>
  <w15:docId w15:val="{87DC7747-345D-454D-8812-EBE83EA6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.sokil@shyp-shyna.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1798</Words>
  <Characters>1026</Characters>
  <Application>Microsoft Office Word</Application>
  <DocSecurity>0</DocSecurity>
  <Lines>8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2022-12-23T09:09:00Z</dcterms:created>
  <dcterms:modified xsi:type="dcterms:W3CDTF">2022-12-23T09:10:00Z</dcterms:modified>
</cp:coreProperties>
</file>