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08358C16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</w:t>
      </w:r>
      <w:r w:rsidR="00A227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</w:p>
    <w:p w14:paraId="69CB41DD" w14:textId="77777777" w:rsidR="00F05CCA" w:rsidRPr="00A03866" w:rsidRDefault="00F05CCA" w:rsidP="00F05CCA"/>
    <w:p w14:paraId="2CA0C033" w14:textId="6DF6C245" w:rsidR="00F05CCA" w:rsidRPr="005C2810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840267" w14:textId="3EDEC556" w:rsidR="005C2810" w:rsidRPr="00D3564D" w:rsidRDefault="00D3564D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 xml:space="preserve">     </w:t>
      </w:r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>Реконструкція вул.</w:t>
      </w:r>
      <w:r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 xml:space="preserve"> </w:t>
      </w:r>
      <w:proofErr w:type="spellStart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>Б.Хмельницького</w:t>
      </w:r>
      <w:proofErr w:type="spellEnd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(від </w:t>
      </w:r>
      <w:proofErr w:type="spellStart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>вул.Промислової</w:t>
      </w:r>
      <w:proofErr w:type="spellEnd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до </w:t>
      </w:r>
      <w:proofErr w:type="spellStart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>вул.Липинського</w:t>
      </w:r>
      <w:proofErr w:type="spellEnd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) у </w:t>
      </w:r>
      <w:proofErr w:type="spellStart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>м.Львові</w:t>
      </w:r>
      <w:proofErr w:type="spellEnd"/>
      <w:r w:rsidRPr="00D3564D">
        <w:rPr>
          <w:rFonts w:ascii="Times New Roman" w:hAnsi="Times New Roman" w:cs="Times New Roman"/>
          <w:b/>
          <w:bCs/>
          <w:color w:val="454545"/>
          <w:sz w:val="28"/>
          <w:szCs w:val="28"/>
        </w:rPr>
        <w:t>. Коригування». Додаткові роботи.</w:t>
      </w:r>
    </w:p>
    <w:p w14:paraId="6D724F6C" w14:textId="1CCE2CFE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</w:rPr>
        <w:t>(код ДК 021:2015: 45000000-</w:t>
      </w:r>
      <w:r w:rsidRPr="00A03866">
        <w:rPr>
          <w:rFonts w:ascii="Times New Roman" w:hAnsi="Times New Roman" w:cs="Times New Roman"/>
          <w:b/>
          <w:sz w:val="24"/>
          <w:szCs w:val="24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 xml:space="preserve"> - Будівельні роботи та поточний ремонт)</w:t>
      </w:r>
    </w:p>
    <w:p w14:paraId="555DD46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77777777" w:rsidR="00F05CCA" w:rsidRPr="00A03866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3D05E5F6" w:rsidR="00F05CCA" w:rsidRPr="00A22773" w:rsidRDefault="00F05CCA" w:rsidP="00A2277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A22773">
        <w:rPr>
          <w:rFonts w:ascii="Times New Roman" w:hAnsi="Times New Roman" w:cs="Times New Roman"/>
          <w:b/>
          <w:sz w:val="28"/>
          <w:szCs w:val="28"/>
        </w:rPr>
        <w:t>12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A22773">
        <w:rPr>
          <w:rFonts w:ascii="Times New Roman" w:hAnsi="Times New Roman" w:cs="Times New Roman"/>
          <w:b/>
          <w:sz w:val="28"/>
          <w:szCs w:val="28"/>
        </w:rPr>
        <w:t>3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A22773">
        <w:rPr>
          <w:rFonts w:ascii="Times New Roman" w:hAnsi="Times New Roman" w:cs="Times New Roman"/>
          <w:b/>
          <w:sz w:val="28"/>
          <w:szCs w:val="28"/>
        </w:rPr>
        <w:t>21856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A22773">
        <w:rPr>
          <w:rFonts w:ascii="Times New Roman" w:hAnsi="Times New Roman" w:cs="Times New Roman"/>
          <w:b/>
          <w:sz w:val="28"/>
          <w:szCs w:val="28"/>
        </w:rPr>
        <w:t>а</w:t>
      </w:r>
    </w:p>
    <w:p w14:paraId="537B91DF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6BFFB29C" w:rsidR="0050135F" w:rsidRPr="00AA6C41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Розрахунок очікуваної вартості здійснювався на основі будівельних норм з урахуванн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Настанови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визначення вартості будівництва</w:t>
      </w:r>
      <w:r w:rsidR="00AA6C41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3DBC6C" w14:textId="624E2CCD" w:rsidR="005C2810" w:rsidRPr="00AA6C4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C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об’єкту: «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Реконструкція вул.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Б.Хмельницького</w:t>
      </w:r>
      <w:proofErr w:type="spellEnd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(від </w:t>
      </w:r>
      <w:proofErr w:type="spellStart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вул.Промислової</w:t>
      </w:r>
      <w:proofErr w:type="spellEnd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вул.Липинського</w:t>
      </w:r>
      <w:proofErr w:type="spellEnd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 </w:t>
      </w:r>
      <w:proofErr w:type="spellStart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м.Львові</w:t>
      </w:r>
      <w:proofErr w:type="spellEnd"/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. Коригування». Додаткові роботи»</w:t>
      </w:r>
      <w:r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пройшла державну експертизу, що підтверджується експертним звітом 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</w:rPr>
        <w:t>ДП «Західний ЕТЦ</w:t>
      </w:r>
      <w:r w:rsidR="00A22773" w:rsidRPr="00AA6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 w:rsidR="00A22773" w:rsidRPr="00AA6C41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№ 526.6135.22 від 15 грудня 2022</w:t>
      </w:r>
    </w:p>
    <w:p w14:paraId="6E523643" w14:textId="55DCFFBB" w:rsidR="005C2810" w:rsidRPr="00AA6C4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2B2985FF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A22773" w:rsidRPr="00A2277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51 066 387,54 грн. з ПДВ</w:t>
      </w:r>
      <w:r w:rsidR="00A22773">
        <w:rPr>
          <w:color w:val="000000" w:themeColor="text1"/>
          <w:lang w:eastAsia="uk-UA"/>
        </w:rPr>
        <w:t>.</w:t>
      </w:r>
    </w:p>
    <w:p w14:paraId="42579727" w14:textId="126FAE8F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22773">
        <w:rPr>
          <w:rFonts w:ascii="Times New Roman" w:hAnsi="Times New Roman" w:cs="Times New Roman"/>
          <w:bCs/>
          <w:sz w:val="28"/>
          <w:szCs w:val="28"/>
        </w:rPr>
        <w:t>Д</w:t>
      </w:r>
      <w:r w:rsidRPr="00A03866">
        <w:rPr>
          <w:rFonts w:ascii="Times New Roman" w:hAnsi="Times New Roman" w:cs="Times New Roman"/>
          <w:bCs/>
          <w:sz w:val="28"/>
          <w:szCs w:val="28"/>
        </w:rPr>
        <w:t>жерел</w:t>
      </w:r>
      <w:r w:rsidR="00A22773">
        <w:rPr>
          <w:rFonts w:ascii="Times New Roman" w:hAnsi="Times New Roman" w:cs="Times New Roman"/>
          <w:bCs/>
          <w:sz w:val="28"/>
          <w:szCs w:val="28"/>
        </w:rPr>
        <w:t>о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 фінансування : місцевий бюджет </w:t>
      </w:r>
    </w:p>
    <w:p w14:paraId="5C37865F" w14:textId="77777777" w:rsidR="00F73004" w:rsidRDefault="00000000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D19AACE2"/>
    <w:lvl w:ilvl="0" w:tplc="C416F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1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1C7F0C"/>
    <w:rsid w:val="002A5822"/>
    <w:rsid w:val="0050135F"/>
    <w:rsid w:val="005C2810"/>
    <w:rsid w:val="00641A25"/>
    <w:rsid w:val="006F49EF"/>
    <w:rsid w:val="00946DED"/>
    <w:rsid w:val="009D1375"/>
    <w:rsid w:val="009F611D"/>
    <w:rsid w:val="00A17F54"/>
    <w:rsid w:val="00A22773"/>
    <w:rsid w:val="00AA6C41"/>
    <w:rsid w:val="00B04008"/>
    <w:rsid w:val="00D3564D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5</cp:revision>
  <cp:lastPrinted>2022-12-29T07:52:00Z</cp:lastPrinted>
  <dcterms:created xsi:type="dcterms:W3CDTF">2022-12-29T07:15:00Z</dcterms:created>
  <dcterms:modified xsi:type="dcterms:W3CDTF">2022-12-29T07:53:00Z</dcterms:modified>
</cp:coreProperties>
</file>