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267" w:rsidRPr="00D135C0" w:rsidRDefault="00BA2267" w:rsidP="00BA2267">
      <w:pPr>
        <w:spacing w:after="0" w:line="252" w:lineRule="auto"/>
        <w:ind w:firstLine="708"/>
        <w:rPr>
          <w:rFonts w:ascii="Arial" w:eastAsia="Times New Roman" w:hAnsi="Arial" w:cs="Arial"/>
          <w:color w:val="000000"/>
          <w:sz w:val="24"/>
          <w:szCs w:val="24"/>
        </w:rPr>
      </w:pPr>
      <w:r w:rsidRPr="00D135C0">
        <w:rPr>
          <w:rFonts w:ascii="Arial" w:eastAsia="Times New Roman" w:hAnsi="Arial" w:cs="Arial"/>
          <w:color w:val="000000"/>
          <w:sz w:val="24"/>
          <w:szCs w:val="24"/>
        </w:rPr>
        <w:t>Публікація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в газеті «Львівська Пошта» № 52 (2426</w:t>
      </w:r>
      <w:r w:rsidRPr="00D135C0">
        <w:rPr>
          <w:rFonts w:ascii="Arial" w:eastAsia="Times New Roman" w:hAnsi="Arial" w:cs="Arial"/>
          <w:color w:val="000000"/>
          <w:sz w:val="24"/>
          <w:szCs w:val="24"/>
        </w:rPr>
        <w:t>)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від 28</w:t>
      </w:r>
      <w:r w:rsidRPr="00D135C0">
        <w:rPr>
          <w:rFonts w:ascii="Arial" w:eastAsia="Times New Roman" w:hAnsi="Arial" w:cs="Arial"/>
          <w:color w:val="000000"/>
          <w:sz w:val="24"/>
          <w:szCs w:val="24"/>
        </w:rPr>
        <w:t xml:space="preserve"> грудня 2022 року.</w:t>
      </w:r>
    </w:p>
    <w:p w:rsidR="00BA2267" w:rsidRDefault="00BA2267" w:rsidP="00BA2267">
      <w:pPr>
        <w:spacing w:after="0" w:line="252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135C0">
        <w:rPr>
          <w:rFonts w:ascii="Arial" w:hAnsi="Arial" w:cs="Arial"/>
          <w:sz w:val="24"/>
          <w:szCs w:val="24"/>
        </w:rPr>
        <w:t>1. Назва підприємства – Приватне підприємство «</w:t>
      </w:r>
      <w:proofErr w:type="spellStart"/>
      <w:r w:rsidRPr="00D135C0">
        <w:rPr>
          <w:rFonts w:ascii="Arial" w:hAnsi="Arial" w:cs="Arial"/>
          <w:sz w:val="24"/>
          <w:szCs w:val="24"/>
        </w:rPr>
        <w:t>Продюсерський</w:t>
      </w:r>
      <w:proofErr w:type="spellEnd"/>
      <w:r w:rsidRPr="00D135C0">
        <w:rPr>
          <w:rFonts w:ascii="Arial" w:hAnsi="Arial" w:cs="Arial"/>
          <w:sz w:val="24"/>
          <w:szCs w:val="24"/>
        </w:rPr>
        <w:t xml:space="preserve"> центр «</w:t>
      </w:r>
      <w:proofErr w:type="spellStart"/>
      <w:r w:rsidRPr="00D135C0">
        <w:rPr>
          <w:rFonts w:ascii="Arial" w:hAnsi="Arial" w:cs="Arial"/>
          <w:sz w:val="24"/>
          <w:szCs w:val="24"/>
        </w:rPr>
        <w:t>ГрандАрт</w:t>
      </w:r>
      <w:proofErr w:type="spellEnd"/>
      <w:r w:rsidRPr="00D135C0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.</w:t>
      </w:r>
      <w:r w:rsidRPr="00D135C0">
        <w:rPr>
          <w:rFonts w:ascii="Arial" w:hAnsi="Arial" w:cs="Arial"/>
          <w:sz w:val="24"/>
          <w:szCs w:val="24"/>
        </w:rPr>
        <w:t xml:space="preserve"> </w:t>
      </w:r>
    </w:p>
    <w:p w:rsidR="00BA2267" w:rsidRDefault="00BA2267" w:rsidP="00BA2267">
      <w:pPr>
        <w:spacing w:after="0" w:line="252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135C0">
        <w:rPr>
          <w:rFonts w:ascii="Arial" w:hAnsi="Arial" w:cs="Arial"/>
          <w:sz w:val="24"/>
          <w:szCs w:val="24"/>
        </w:rPr>
        <w:t xml:space="preserve">2. Назва </w:t>
      </w:r>
      <w:proofErr w:type="spellStart"/>
      <w:r w:rsidRPr="00D135C0">
        <w:rPr>
          <w:rFonts w:ascii="Arial" w:hAnsi="Arial" w:cs="Arial"/>
          <w:sz w:val="24"/>
          <w:szCs w:val="24"/>
        </w:rPr>
        <w:t>проммайданчика</w:t>
      </w:r>
      <w:proofErr w:type="spellEnd"/>
      <w:r w:rsidRPr="00D135C0">
        <w:rPr>
          <w:rFonts w:ascii="Arial" w:hAnsi="Arial" w:cs="Arial"/>
          <w:sz w:val="24"/>
          <w:szCs w:val="24"/>
        </w:rPr>
        <w:t xml:space="preserve"> – ПП «</w:t>
      </w:r>
      <w:proofErr w:type="spellStart"/>
      <w:r w:rsidRPr="00D135C0">
        <w:rPr>
          <w:rFonts w:ascii="Arial" w:hAnsi="Arial" w:cs="Arial"/>
          <w:sz w:val="24"/>
          <w:szCs w:val="24"/>
        </w:rPr>
        <w:t>Продюсерський</w:t>
      </w:r>
      <w:proofErr w:type="spellEnd"/>
      <w:r w:rsidRPr="00D135C0">
        <w:rPr>
          <w:rFonts w:ascii="Arial" w:hAnsi="Arial" w:cs="Arial"/>
          <w:sz w:val="24"/>
          <w:szCs w:val="24"/>
        </w:rPr>
        <w:t xml:space="preserve"> центр «</w:t>
      </w:r>
      <w:proofErr w:type="spellStart"/>
      <w:r w:rsidRPr="00D135C0">
        <w:rPr>
          <w:rFonts w:ascii="Arial" w:hAnsi="Arial" w:cs="Arial"/>
          <w:sz w:val="24"/>
          <w:szCs w:val="24"/>
        </w:rPr>
        <w:t>ГрандАрт</w:t>
      </w:r>
      <w:proofErr w:type="spellEnd"/>
      <w:r w:rsidRPr="00D135C0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.</w:t>
      </w:r>
      <w:r w:rsidRPr="00D135C0">
        <w:rPr>
          <w:rFonts w:ascii="Arial" w:hAnsi="Arial" w:cs="Arial"/>
          <w:sz w:val="24"/>
          <w:szCs w:val="24"/>
        </w:rPr>
        <w:t xml:space="preserve"> </w:t>
      </w:r>
    </w:p>
    <w:p w:rsidR="00BA2267" w:rsidRDefault="00BA2267" w:rsidP="00BA2267">
      <w:pPr>
        <w:spacing w:after="0" w:line="252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135C0">
        <w:rPr>
          <w:rFonts w:ascii="Arial" w:hAnsi="Arial" w:cs="Arial"/>
          <w:sz w:val="24"/>
          <w:szCs w:val="24"/>
        </w:rPr>
        <w:t>3. Керівник –</w:t>
      </w:r>
      <w:r>
        <w:rPr>
          <w:rFonts w:ascii="Arial" w:hAnsi="Arial" w:cs="Arial"/>
          <w:sz w:val="24"/>
          <w:szCs w:val="24"/>
        </w:rPr>
        <w:t xml:space="preserve"> Директор Матвіїв Юрій Олегович.</w:t>
      </w:r>
    </w:p>
    <w:p w:rsidR="00BA2267" w:rsidRDefault="00BA2267" w:rsidP="00BA2267">
      <w:pPr>
        <w:spacing w:after="0" w:line="252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135C0">
        <w:rPr>
          <w:rFonts w:ascii="Arial" w:hAnsi="Arial" w:cs="Arial"/>
          <w:sz w:val="24"/>
          <w:szCs w:val="24"/>
        </w:rPr>
        <w:t>4. Юридична адреса – 79069, Львівська обл., Львівськи</w:t>
      </w:r>
      <w:r>
        <w:rPr>
          <w:rFonts w:ascii="Arial" w:hAnsi="Arial" w:cs="Arial"/>
          <w:sz w:val="24"/>
          <w:szCs w:val="24"/>
        </w:rPr>
        <w:t>й</w:t>
      </w:r>
      <w:r w:rsidRPr="00D135C0">
        <w:rPr>
          <w:rFonts w:ascii="Arial" w:hAnsi="Arial" w:cs="Arial"/>
          <w:sz w:val="24"/>
          <w:szCs w:val="24"/>
        </w:rPr>
        <w:t xml:space="preserve"> район, м. Львів, вул. Шевченка, 345</w:t>
      </w:r>
      <w:r>
        <w:rPr>
          <w:rFonts w:ascii="Arial" w:hAnsi="Arial" w:cs="Arial"/>
          <w:sz w:val="24"/>
          <w:szCs w:val="24"/>
        </w:rPr>
        <w:t>.</w:t>
      </w:r>
      <w:r w:rsidRPr="00D135C0">
        <w:rPr>
          <w:rFonts w:ascii="Arial" w:hAnsi="Arial" w:cs="Arial"/>
          <w:sz w:val="24"/>
          <w:szCs w:val="24"/>
        </w:rPr>
        <w:t xml:space="preserve"> </w:t>
      </w:r>
    </w:p>
    <w:p w:rsidR="00BA2267" w:rsidRDefault="00BA2267" w:rsidP="00BA2267">
      <w:pPr>
        <w:spacing w:after="0" w:line="252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135C0">
        <w:rPr>
          <w:rFonts w:ascii="Arial" w:hAnsi="Arial" w:cs="Arial"/>
          <w:sz w:val="24"/>
          <w:szCs w:val="24"/>
        </w:rPr>
        <w:t>5. Фізична адреса виробництва 79069, Львівська обл., Львівськи</w:t>
      </w:r>
      <w:r>
        <w:rPr>
          <w:rFonts w:ascii="Arial" w:hAnsi="Arial" w:cs="Arial"/>
          <w:sz w:val="24"/>
          <w:szCs w:val="24"/>
        </w:rPr>
        <w:t>й</w:t>
      </w:r>
      <w:r w:rsidRPr="00D135C0">
        <w:rPr>
          <w:rFonts w:ascii="Arial" w:hAnsi="Arial" w:cs="Arial"/>
          <w:sz w:val="24"/>
          <w:szCs w:val="24"/>
        </w:rPr>
        <w:t xml:space="preserve"> район, м. Львів, вул. Шевченка, 345</w:t>
      </w:r>
      <w:r>
        <w:rPr>
          <w:rFonts w:ascii="Arial" w:hAnsi="Arial" w:cs="Arial"/>
          <w:sz w:val="24"/>
          <w:szCs w:val="24"/>
        </w:rPr>
        <w:t>.</w:t>
      </w:r>
      <w:r w:rsidRPr="00D135C0">
        <w:rPr>
          <w:rFonts w:ascii="Arial" w:hAnsi="Arial" w:cs="Arial"/>
          <w:sz w:val="24"/>
          <w:szCs w:val="24"/>
        </w:rPr>
        <w:t xml:space="preserve"> </w:t>
      </w:r>
    </w:p>
    <w:p w:rsidR="00BA2267" w:rsidRDefault="00BA2267" w:rsidP="00BA2267">
      <w:pPr>
        <w:spacing w:after="0" w:line="252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135C0">
        <w:rPr>
          <w:rFonts w:ascii="Arial" w:hAnsi="Arial" w:cs="Arial"/>
          <w:sz w:val="24"/>
          <w:szCs w:val="24"/>
        </w:rPr>
        <w:t>6. ПП «</w:t>
      </w:r>
      <w:proofErr w:type="spellStart"/>
      <w:r w:rsidRPr="00D135C0">
        <w:rPr>
          <w:rFonts w:ascii="Arial" w:hAnsi="Arial" w:cs="Arial"/>
          <w:sz w:val="24"/>
          <w:szCs w:val="24"/>
        </w:rPr>
        <w:t>Продюсерський</w:t>
      </w:r>
      <w:proofErr w:type="spellEnd"/>
      <w:r w:rsidRPr="00D135C0">
        <w:rPr>
          <w:rFonts w:ascii="Arial" w:hAnsi="Arial" w:cs="Arial"/>
          <w:sz w:val="24"/>
          <w:szCs w:val="24"/>
        </w:rPr>
        <w:t xml:space="preserve"> центр «</w:t>
      </w:r>
      <w:proofErr w:type="spellStart"/>
      <w:r w:rsidRPr="00D135C0">
        <w:rPr>
          <w:rFonts w:ascii="Arial" w:hAnsi="Arial" w:cs="Arial"/>
          <w:sz w:val="24"/>
          <w:szCs w:val="24"/>
        </w:rPr>
        <w:t>ГрандАрт</w:t>
      </w:r>
      <w:proofErr w:type="spellEnd"/>
      <w:r w:rsidRPr="00D135C0">
        <w:rPr>
          <w:rFonts w:ascii="Arial" w:hAnsi="Arial" w:cs="Arial"/>
          <w:sz w:val="24"/>
          <w:szCs w:val="24"/>
        </w:rPr>
        <w:t>» займається зберіганням готової продукції. На підприємстві виявлено 1 стаціонарне джерело викидів забруднюючих речовин в атмосферне повітря (організоване). Від діяльності підприємства в атмосферне повітря викидаються наступні забруднюючі речовини, які підлягають нормуванню: азоту діоксид – 0,077480 т/рік, вуглецю оксид – 0,075543 т/рік, речовини у вигляді суспендованих частинок (пил) – 0,024375 т/рік та парникові гази 10,90105 т/рік.</w:t>
      </w:r>
    </w:p>
    <w:p w:rsidR="00BA2267" w:rsidRDefault="00BA2267" w:rsidP="00BA2267">
      <w:pPr>
        <w:spacing w:after="0" w:line="252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135C0">
        <w:rPr>
          <w:rFonts w:ascii="Arial" w:hAnsi="Arial" w:cs="Arial"/>
          <w:sz w:val="24"/>
          <w:szCs w:val="24"/>
        </w:rPr>
        <w:t xml:space="preserve"> Адреса для подачі зауважень та пропозицій терміном 30 днів з моменту опублікування в пресі:</w:t>
      </w:r>
    </w:p>
    <w:p w:rsidR="00BA2267" w:rsidRDefault="00BA2267" w:rsidP="00BA2267">
      <w:pPr>
        <w:spacing w:after="0" w:line="252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135C0">
        <w:rPr>
          <w:rFonts w:ascii="Arial" w:hAnsi="Arial" w:cs="Arial"/>
          <w:sz w:val="24"/>
          <w:szCs w:val="24"/>
        </w:rPr>
        <w:t xml:space="preserve"> Пропозиції та рекомендації просимо надсилати протягом 30 днів з дня опублікування в Львівськ</w:t>
      </w:r>
      <w:r>
        <w:rPr>
          <w:rFonts w:ascii="Arial" w:hAnsi="Arial" w:cs="Arial"/>
          <w:sz w:val="24"/>
          <w:szCs w:val="24"/>
        </w:rPr>
        <w:t>у обласну державну адміністрацію</w:t>
      </w:r>
      <w:r w:rsidRPr="00D135C0">
        <w:rPr>
          <w:rFonts w:ascii="Arial" w:hAnsi="Arial" w:cs="Arial"/>
          <w:sz w:val="24"/>
          <w:szCs w:val="24"/>
        </w:rPr>
        <w:t xml:space="preserve"> (Департамент екології та природних ресурсів Львівської обласної державної адміністрації ) 79000, Львівська </w:t>
      </w:r>
      <w:proofErr w:type="spellStart"/>
      <w:r w:rsidRPr="00D135C0">
        <w:rPr>
          <w:rFonts w:ascii="Arial" w:hAnsi="Arial" w:cs="Arial"/>
          <w:sz w:val="24"/>
          <w:szCs w:val="24"/>
        </w:rPr>
        <w:t>обл</w:t>
      </w:r>
      <w:proofErr w:type="spellEnd"/>
      <w:r w:rsidRPr="00D135C0">
        <w:rPr>
          <w:rFonts w:ascii="Arial" w:hAnsi="Arial" w:cs="Arial"/>
          <w:sz w:val="24"/>
          <w:szCs w:val="24"/>
        </w:rPr>
        <w:t>, м. Львів, вул. Винниченка, 19; (79026, Львівська обл</w:t>
      </w:r>
      <w:r>
        <w:rPr>
          <w:rFonts w:ascii="Arial" w:hAnsi="Arial" w:cs="Arial"/>
          <w:sz w:val="24"/>
          <w:szCs w:val="24"/>
        </w:rPr>
        <w:t>.</w:t>
      </w:r>
      <w:r w:rsidRPr="00D135C0">
        <w:rPr>
          <w:rFonts w:ascii="Arial" w:hAnsi="Arial" w:cs="Arial"/>
          <w:sz w:val="24"/>
          <w:szCs w:val="24"/>
        </w:rPr>
        <w:t xml:space="preserve">, м. Львів, вул. </w:t>
      </w:r>
      <w:proofErr w:type="spellStart"/>
      <w:r w:rsidRPr="00D135C0">
        <w:rPr>
          <w:rFonts w:ascii="Arial" w:hAnsi="Arial" w:cs="Arial"/>
          <w:sz w:val="24"/>
          <w:szCs w:val="24"/>
        </w:rPr>
        <w:t>Стрийська</w:t>
      </w:r>
      <w:proofErr w:type="spellEnd"/>
      <w:r w:rsidRPr="00D135C0">
        <w:rPr>
          <w:rFonts w:ascii="Arial" w:hAnsi="Arial" w:cs="Arial"/>
          <w:sz w:val="24"/>
          <w:szCs w:val="24"/>
        </w:rPr>
        <w:t xml:space="preserve">, 98). </w:t>
      </w:r>
    </w:p>
    <w:p w:rsidR="00BA2267" w:rsidRPr="00D135C0" w:rsidRDefault="00BA2267" w:rsidP="00BA2267">
      <w:pPr>
        <w:spacing w:after="0" w:line="252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135C0">
        <w:rPr>
          <w:rFonts w:ascii="Arial" w:hAnsi="Arial" w:cs="Arial"/>
          <w:sz w:val="24"/>
          <w:szCs w:val="24"/>
        </w:rPr>
        <w:t>e-</w:t>
      </w:r>
      <w:proofErr w:type="spellStart"/>
      <w:r w:rsidRPr="00D135C0">
        <w:rPr>
          <w:rFonts w:ascii="Arial" w:hAnsi="Arial" w:cs="Arial"/>
          <w:sz w:val="24"/>
          <w:szCs w:val="24"/>
        </w:rPr>
        <w:t>mail</w:t>
      </w:r>
      <w:proofErr w:type="spellEnd"/>
      <w:r w:rsidRPr="00D135C0">
        <w:rPr>
          <w:rFonts w:ascii="Arial" w:hAnsi="Arial" w:cs="Arial"/>
          <w:sz w:val="24"/>
          <w:szCs w:val="24"/>
        </w:rPr>
        <w:t xml:space="preserve">: envir@loda.gov.ua. </w:t>
      </w:r>
      <w:proofErr w:type="spellStart"/>
      <w:r w:rsidRPr="00D135C0">
        <w:rPr>
          <w:rFonts w:ascii="Arial" w:hAnsi="Arial" w:cs="Arial"/>
          <w:sz w:val="24"/>
          <w:szCs w:val="24"/>
        </w:rPr>
        <w:t>Тел</w:t>
      </w:r>
      <w:proofErr w:type="spellEnd"/>
      <w:r w:rsidRPr="00D135C0">
        <w:rPr>
          <w:rFonts w:ascii="Arial" w:hAnsi="Arial" w:cs="Arial"/>
          <w:sz w:val="24"/>
          <w:szCs w:val="24"/>
        </w:rPr>
        <w:t>.: (032) 238-73-83</w:t>
      </w:r>
    </w:p>
    <w:p w:rsidR="00EE44D1" w:rsidRDefault="00EE44D1">
      <w:bookmarkStart w:id="0" w:name="_GoBack"/>
      <w:bookmarkEnd w:id="0"/>
    </w:p>
    <w:sectPr w:rsidR="00EE44D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D91"/>
    <w:rsid w:val="00626D91"/>
    <w:rsid w:val="00BA2267"/>
    <w:rsid w:val="00EE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3468EC-8F5A-4CC2-BE55-A78BEBB8A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267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892</Words>
  <Characters>510</Characters>
  <Application>Microsoft Office Word</Application>
  <DocSecurity>0</DocSecurity>
  <Lines>4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2023-01-03T13:45:00Z</dcterms:created>
  <dcterms:modified xsi:type="dcterms:W3CDTF">2023-01-03T13:45:00Z</dcterms:modified>
</cp:coreProperties>
</file>