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="00CA07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CA07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</w:t>
      </w:r>
      <w:r w:rsidR="000511E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0511E2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9F1A0B" w:rsidP="001A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F1A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«Послуги з підтримки програмного забезпечення "</w:t>
      </w:r>
      <w:proofErr w:type="spellStart"/>
      <w:r w:rsidRPr="009F1A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VisualService</w:t>
      </w:r>
      <w:proofErr w:type="spellEnd"/>
      <w:r w:rsidRPr="009F1A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" модуль "Контакт-центр", порталу "Муніципальні оголошення" 1580 Львів (для операційних систем </w:t>
      </w:r>
      <w:r w:rsidRPr="009F1A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 xml:space="preserve">Android </w:t>
      </w:r>
      <w:r w:rsidRPr="009F1A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та </w:t>
      </w:r>
      <w:r w:rsidRPr="009F1A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IOS</w:t>
      </w:r>
      <w:r w:rsidRPr="009F1A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), мобільного додатку "1580 Львів" та Телеграм бот «1580</w:t>
      </w:r>
      <w:proofErr w:type="spellStart"/>
      <w:r w:rsidRPr="009F1A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Lviv</w:t>
      </w:r>
      <w:proofErr w:type="spellEnd"/>
      <w:r w:rsidRPr="009F1A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», ДК 021: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2015-72250000-2 </w:t>
      </w:r>
      <w:r w:rsidRPr="009F1A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Послуги, пов’язані із системами та підтримкою</w:t>
      </w:r>
      <w:r w:rsidRPr="009F1A0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9F1A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 ДК 021:2015 Єдиного закупівельного словника</w:t>
      </w:r>
      <w:r w:rsid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684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FF2428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</w:t>
      </w:r>
      <w:r w:rsidR="009F1A0B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3</w:t>
      </w:r>
      <w:r w:rsidR="009F1A0B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-01-11-006706</w:t>
      </w:r>
      <w:r w:rsidR="00FF2428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-a</w:t>
      </w:r>
      <w:r w:rsidR="000E3298" w:rsidRPr="00C35FF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106F6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F58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розроблені відповідно до наявної потре</w:t>
      </w:r>
      <w:r w:rsidR="009F1A0B">
        <w:rPr>
          <w:rFonts w:ascii="Times New Roman" w:hAnsi="Times New Roman" w:cs="Times New Roman"/>
          <w:sz w:val="24"/>
          <w:szCs w:val="24"/>
        </w:rPr>
        <w:t>би, з метою забезпечення ефективної роботи відділу «Гаряча лінія міста» департаменту адміністративних послуг</w:t>
      </w:r>
      <w:r w:rsidR="00C22E44" w:rsidRPr="00C22E44">
        <w:rPr>
          <w:rFonts w:ascii="Times New Roman" w:hAnsi="Times New Roman" w:cs="Times New Roman"/>
          <w:sz w:val="24"/>
          <w:szCs w:val="24"/>
        </w:rPr>
        <w:t xml:space="preserve"> </w:t>
      </w:r>
      <w:r w:rsidR="00A24700">
        <w:rPr>
          <w:rFonts w:ascii="Times New Roman" w:hAnsi="Times New Roman" w:cs="Times New Roman"/>
          <w:sz w:val="24"/>
          <w:szCs w:val="24"/>
        </w:rPr>
        <w:t xml:space="preserve"> </w:t>
      </w:r>
      <w:r w:rsidRPr="00852F58">
        <w:rPr>
          <w:rFonts w:ascii="Times New Roman" w:hAnsi="Times New Roman" w:cs="Times New Roman"/>
          <w:sz w:val="24"/>
          <w:szCs w:val="24"/>
        </w:rPr>
        <w:t xml:space="preserve">на </w:t>
      </w:r>
      <w:r w:rsidR="00A24700">
        <w:rPr>
          <w:rFonts w:ascii="Times New Roman" w:hAnsi="Times New Roman" w:cs="Times New Roman"/>
          <w:sz w:val="24"/>
          <w:szCs w:val="24"/>
        </w:rPr>
        <w:t>202</w:t>
      </w:r>
      <w:r w:rsidR="00FF2428">
        <w:rPr>
          <w:rFonts w:ascii="Times New Roman" w:hAnsi="Times New Roman" w:cs="Times New Roman"/>
          <w:sz w:val="24"/>
          <w:szCs w:val="24"/>
        </w:rPr>
        <w:t>3</w:t>
      </w:r>
      <w:r w:rsidR="00EB5D64">
        <w:rPr>
          <w:rFonts w:ascii="Times New Roman" w:hAnsi="Times New Roman" w:cs="Times New Roman"/>
          <w:sz w:val="24"/>
          <w:szCs w:val="24"/>
        </w:rPr>
        <w:t xml:space="preserve"> рік</w:t>
      </w:r>
      <w:r w:rsidR="00A24700">
        <w:rPr>
          <w:rFonts w:ascii="Times New Roman" w:hAnsi="Times New Roman" w:cs="Times New Roman"/>
          <w:sz w:val="24"/>
          <w:szCs w:val="24"/>
        </w:rPr>
        <w:t>.</w:t>
      </w:r>
    </w:p>
    <w:p w:rsidR="00852F58" w:rsidRPr="00DC1C1A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Розмір бюджетного призначення на 202</w:t>
      </w:r>
      <w:r w:rsidR="009F1A0B">
        <w:rPr>
          <w:rFonts w:ascii="Times New Roman" w:hAnsi="Times New Roman" w:cs="Times New Roman"/>
          <w:sz w:val="24"/>
          <w:szCs w:val="24"/>
        </w:rPr>
        <w:t>3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 визначено ухвалою </w:t>
      </w:r>
      <w:r w:rsidR="001337D1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="00FF2428">
        <w:rPr>
          <w:rFonts w:ascii="Times New Roman" w:hAnsi="Times New Roman" w:cs="Times New Roman"/>
          <w:sz w:val="24"/>
          <w:szCs w:val="24"/>
        </w:rPr>
        <w:t>від 06.12.2022</w:t>
      </w:r>
      <w:r w:rsidRPr="0097395D">
        <w:rPr>
          <w:rFonts w:ascii="Times New Roman" w:hAnsi="Times New Roman" w:cs="Times New Roman"/>
          <w:sz w:val="24"/>
          <w:szCs w:val="24"/>
        </w:rPr>
        <w:t xml:space="preserve"> №</w:t>
      </w:r>
      <w:r w:rsidR="00FF2428">
        <w:rPr>
          <w:rFonts w:ascii="Times New Roman" w:hAnsi="Times New Roman" w:cs="Times New Roman"/>
          <w:sz w:val="24"/>
          <w:szCs w:val="24"/>
        </w:rPr>
        <w:t>2583</w:t>
      </w:r>
      <w:r w:rsidRPr="0097395D">
        <w:rPr>
          <w:rFonts w:ascii="Times New Roman" w:hAnsi="Times New Roman" w:cs="Times New Roman"/>
          <w:sz w:val="24"/>
          <w:szCs w:val="24"/>
        </w:rPr>
        <w:t xml:space="preserve"> «Про бюджет Львівської міської територіальної громади на 202</w:t>
      </w:r>
      <w:r w:rsidR="00FF2428">
        <w:rPr>
          <w:rFonts w:ascii="Times New Roman" w:hAnsi="Times New Roman" w:cs="Times New Roman"/>
          <w:sz w:val="24"/>
          <w:szCs w:val="24"/>
        </w:rPr>
        <w:t>3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Очікувану вартість процедури закупівлі на </w:t>
      </w:r>
      <w:r w:rsidR="00B84060">
        <w:rPr>
          <w:rFonts w:ascii="Times New Roman" w:hAnsi="Times New Roman" w:cs="Times New Roman"/>
          <w:sz w:val="24"/>
          <w:szCs w:val="24"/>
        </w:rPr>
        <w:t>2023</w:t>
      </w:r>
      <w:r w:rsidR="00532340">
        <w:rPr>
          <w:rFonts w:ascii="Times New Roman" w:hAnsi="Times New Roman" w:cs="Times New Roman"/>
          <w:sz w:val="24"/>
          <w:szCs w:val="24"/>
        </w:rPr>
        <w:t xml:space="preserve"> рік</w:t>
      </w:r>
      <w:r w:rsidRPr="0097395D">
        <w:rPr>
          <w:rFonts w:ascii="Times New Roman" w:hAnsi="Times New Roman" w:cs="Times New Roman"/>
          <w:sz w:val="24"/>
          <w:szCs w:val="24"/>
        </w:rPr>
        <w:t xml:space="preserve"> визначено виходячи із розміру бюджетного призначення на 202</w:t>
      </w:r>
      <w:r w:rsidR="00FF2428">
        <w:rPr>
          <w:rFonts w:ascii="Times New Roman" w:hAnsi="Times New Roman" w:cs="Times New Roman"/>
          <w:sz w:val="24"/>
          <w:szCs w:val="24"/>
        </w:rPr>
        <w:t>3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569DC" w:rsidRDefault="00344EFB" w:rsidP="00B5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9F1A0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453 </w:t>
      </w:r>
      <w:bookmarkStart w:id="0" w:name="_GoBack"/>
      <w:bookmarkEnd w:id="0"/>
      <w:r w:rsidR="00FF242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</w:t>
      </w:r>
      <w:r w:rsidR="00532340" w:rsidRPr="0053234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</w:t>
      </w:r>
      <w:r w:rsidR="001B6F17" w:rsidRPr="001B6F1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9F1A0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127614" w:rsidRDefault="00B569DC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EA"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sectPr w:rsidR="0034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44377"/>
    <w:rsid w:val="000511E2"/>
    <w:rsid w:val="00061E66"/>
    <w:rsid w:val="00067907"/>
    <w:rsid w:val="000B4EF9"/>
    <w:rsid w:val="000E3298"/>
    <w:rsid w:val="000F53FC"/>
    <w:rsid w:val="00127614"/>
    <w:rsid w:val="001337D1"/>
    <w:rsid w:val="0015337B"/>
    <w:rsid w:val="001A46D3"/>
    <w:rsid w:val="001A59F7"/>
    <w:rsid w:val="001B6F17"/>
    <w:rsid w:val="001C30C6"/>
    <w:rsid w:val="00212A6D"/>
    <w:rsid w:val="00225E27"/>
    <w:rsid w:val="00267DA6"/>
    <w:rsid w:val="002C10C7"/>
    <w:rsid w:val="002D1F9F"/>
    <w:rsid w:val="002D425E"/>
    <w:rsid w:val="002F591F"/>
    <w:rsid w:val="003074F7"/>
    <w:rsid w:val="00321EDE"/>
    <w:rsid w:val="00323C4C"/>
    <w:rsid w:val="00344EFB"/>
    <w:rsid w:val="00377F0D"/>
    <w:rsid w:val="003844E5"/>
    <w:rsid w:val="00387C4D"/>
    <w:rsid w:val="00427C7A"/>
    <w:rsid w:val="00503C9D"/>
    <w:rsid w:val="005106F6"/>
    <w:rsid w:val="00532340"/>
    <w:rsid w:val="00574D3B"/>
    <w:rsid w:val="00576B6D"/>
    <w:rsid w:val="005C1B8D"/>
    <w:rsid w:val="005D2C8B"/>
    <w:rsid w:val="00600B56"/>
    <w:rsid w:val="00653797"/>
    <w:rsid w:val="00684314"/>
    <w:rsid w:val="006F126E"/>
    <w:rsid w:val="006F3963"/>
    <w:rsid w:val="0071702E"/>
    <w:rsid w:val="007247E4"/>
    <w:rsid w:val="0073525F"/>
    <w:rsid w:val="007C5862"/>
    <w:rsid w:val="007D495B"/>
    <w:rsid w:val="007E4E47"/>
    <w:rsid w:val="00807122"/>
    <w:rsid w:val="0085213F"/>
    <w:rsid w:val="00852F58"/>
    <w:rsid w:val="00857698"/>
    <w:rsid w:val="00874081"/>
    <w:rsid w:val="008953F9"/>
    <w:rsid w:val="008A0372"/>
    <w:rsid w:val="0097395D"/>
    <w:rsid w:val="009C5BAF"/>
    <w:rsid w:val="009F0BCE"/>
    <w:rsid w:val="009F1A0B"/>
    <w:rsid w:val="00A216AA"/>
    <w:rsid w:val="00A24700"/>
    <w:rsid w:val="00A86CC7"/>
    <w:rsid w:val="00AA3C99"/>
    <w:rsid w:val="00B569DC"/>
    <w:rsid w:val="00B84060"/>
    <w:rsid w:val="00BC71B7"/>
    <w:rsid w:val="00C22E44"/>
    <w:rsid w:val="00C35FFC"/>
    <w:rsid w:val="00C37452"/>
    <w:rsid w:val="00C653AE"/>
    <w:rsid w:val="00C832DE"/>
    <w:rsid w:val="00CA074F"/>
    <w:rsid w:val="00CB4CA5"/>
    <w:rsid w:val="00CB7497"/>
    <w:rsid w:val="00D53247"/>
    <w:rsid w:val="00DC1C1A"/>
    <w:rsid w:val="00DC2A94"/>
    <w:rsid w:val="00DD018B"/>
    <w:rsid w:val="00E012B4"/>
    <w:rsid w:val="00E061F4"/>
    <w:rsid w:val="00E33567"/>
    <w:rsid w:val="00E412F4"/>
    <w:rsid w:val="00EB5D64"/>
    <w:rsid w:val="00ED4636"/>
    <w:rsid w:val="00F011EA"/>
    <w:rsid w:val="00F46BE7"/>
    <w:rsid w:val="00F5585B"/>
    <w:rsid w:val="00F70D96"/>
    <w:rsid w:val="00F7335A"/>
    <w:rsid w:val="00F847F9"/>
    <w:rsid w:val="00FD5EA3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8508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Ігор Білоножко</cp:lastModifiedBy>
  <cp:revision>3</cp:revision>
  <dcterms:created xsi:type="dcterms:W3CDTF">2023-01-11T13:53:00Z</dcterms:created>
  <dcterms:modified xsi:type="dcterms:W3CDTF">2023-01-11T14:00:00Z</dcterms:modified>
</cp:coreProperties>
</file>