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A2" w:rsidRDefault="007374A2" w:rsidP="007374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Звіт про роботу </w:t>
      </w:r>
    </w:p>
    <w:p w:rsidR="007374A2" w:rsidRDefault="007374A2" w:rsidP="007374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Інспекції державного архітектурно-бу</w:t>
      </w:r>
      <w:r w:rsidR="00956766">
        <w:rPr>
          <w:rFonts w:ascii="Arial" w:hAnsi="Arial" w:cs="Arial"/>
          <w:b/>
          <w:sz w:val="24"/>
          <w:szCs w:val="24"/>
        </w:rPr>
        <w:t xml:space="preserve">дівельного контролю </w:t>
      </w:r>
    </w:p>
    <w:p w:rsidR="007374A2" w:rsidRDefault="007374A2" w:rsidP="007374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202</w:t>
      </w:r>
      <w:r w:rsidR="005E6BC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рік  </w:t>
      </w:r>
    </w:p>
    <w:p w:rsidR="007374A2" w:rsidRDefault="007374A2" w:rsidP="007374A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374A2" w:rsidRDefault="007374A2" w:rsidP="007374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374A2">
        <w:rPr>
          <w:rFonts w:ascii="Arial" w:hAnsi="Arial" w:cs="Arial"/>
          <w:sz w:val="24"/>
          <w:szCs w:val="24"/>
        </w:rPr>
        <w:t xml:space="preserve">Відповідно до Положення </w:t>
      </w:r>
      <w:r>
        <w:rPr>
          <w:rFonts w:ascii="Arial" w:hAnsi="Arial" w:cs="Arial"/>
          <w:sz w:val="24"/>
          <w:szCs w:val="24"/>
        </w:rPr>
        <w:t>про І</w:t>
      </w:r>
      <w:r w:rsidRPr="007374A2">
        <w:rPr>
          <w:rFonts w:ascii="Arial" w:hAnsi="Arial" w:cs="Arial"/>
          <w:sz w:val="24"/>
          <w:szCs w:val="24"/>
        </w:rPr>
        <w:t xml:space="preserve">нспекцію державного архітектурно-будівельного контролю, </w:t>
      </w:r>
      <w:r w:rsidRPr="00EB3347">
        <w:rPr>
          <w:rFonts w:ascii="Arial" w:hAnsi="Arial" w:cs="Arial"/>
          <w:i/>
          <w:sz w:val="24"/>
          <w:szCs w:val="24"/>
        </w:rPr>
        <w:t xml:space="preserve">затвердженого рішенням Львівської міської ради від </w:t>
      </w:r>
      <w:r w:rsidR="00EB3347" w:rsidRPr="00EB3347">
        <w:rPr>
          <w:rFonts w:ascii="Arial" w:hAnsi="Arial" w:cs="Arial"/>
          <w:i/>
          <w:sz w:val="24"/>
          <w:szCs w:val="24"/>
        </w:rPr>
        <w:t>10</w:t>
      </w:r>
      <w:r w:rsidRPr="00EB3347">
        <w:rPr>
          <w:rFonts w:ascii="Arial" w:hAnsi="Arial" w:cs="Arial"/>
          <w:i/>
          <w:sz w:val="24"/>
          <w:szCs w:val="24"/>
        </w:rPr>
        <w:t>.</w:t>
      </w:r>
      <w:r w:rsidR="00EB3347" w:rsidRPr="00EB3347">
        <w:rPr>
          <w:rFonts w:ascii="Arial" w:hAnsi="Arial" w:cs="Arial"/>
          <w:i/>
          <w:sz w:val="24"/>
          <w:szCs w:val="24"/>
        </w:rPr>
        <w:t>09</w:t>
      </w:r>
      <w:r w:rsidRPr="00EB3347">
        <w:rPr>
          <w:rFonts w:ascii="Arial" w:hAnsi="Arial" w:cs="Arial"/>
          <w:i/>
          <w:sz w:val="24"/>
          <w:szCs w:val="24"/>
        </w:rPr>
        <w:t>.20</w:t>
      </w:r>
      <w:r w:rsidR="00EB3347" w:rsidRPr="00EB3347">
        <w:rPr>
          <w:rFonts w:ascii="Arial" w:hAnsi="Arial" w:cs="Arial"/>
          <w:i/>
          <w:sz w:val="24"/>
          <w:szCs w:val="24"/>
        </w:rPr>
        <w:t>21</w:t>
      </w:r>
      <w:r w:rsidRPr="00EB3347">
        <w:rPr>
          <w:rFonts w:ascii="Arial" w:hAnsi="Arial" w:cs="Arial"/>
          <w:i/>
          <w:sz w:val="24"/>
          <w:szCs w:val="24"/>
        </w:rPr>
        <w:t xml:space="preserve"> № </w:t>
      </w:r>
      <w:r w:rsidR="00EB3347" w:rsidRPr="00EB3347">
        <w:rPr>
          <w:rFonts w:ascii="Arial" w:hAnsi="Arial" w:cs="Arial"/>
          <w:i/>
          <w:sz w:val="24"/>
          <w:szCs w:val="24"/>
        </w:rPr>
        <w:t>774</w:t>
      </w:r>
      <w:r w:rsidRPr="007374A2">
        <w:rPr>
          <w:rFonts w:ascii="Arial" w:hAnsi="Arial" w:cs="Arial"/>
          <w:i/>
          <w:sz w:val="24"/>
          <w:szCs w:val="24"/>
        </w:rPr>
        <w:t>,</w:t>
      </w:r>
      <w:r w:rsidRPr="007374A2">
        <w:rPr>
          <w:rFonts w:ascii="Arial" w:hAnsi="Arial" w:cs="Arial"/>
          <w:sz w:val="24"/>
          <w:szCs w:val="24"/>
        </w:rPr>
        <w:t xml:space="preserve"> </w:t>
      </w:r>
      <w:r w:rsidRPr="007374A2">
        <w:rPr>
          <w:rFonts w:ascii="Arial" w:hAnsi="Arial" w:cs="Arial"/>
          <w:bCs/>
          <w:sz w:val="24"/>
          <w:szCs w:val="24"/>
        </w:rPr>
        <w:t>о</w:t>
      </w:r>
      <w:r w:rsidRPr="007374A2">
        <w:rPr>
          <w:rFonts w:ascii="Arial" w:hAnsi="Arial" w:cs="Arial"/>
          <w:sz w:val="24"/>
          <w:szCs w:val="24"/>
        </w:rPr>
        <w:t>сновним завданням Інспекції є виконання дозвільних та реєстраційних функцій у сфері містобудівної діяльності, а також здійснення заходів</w:t>
      </w:r>
      <w:r>
        <w:rPr>
          <w:rFonts w:ascii="Arial" w:hAnsi="Arial" w:cs="Arial"/>
          <w:sz w:val="24"/>
          <w:szCs w:val="24"/>
        </w:rPr>
        <w:t xml:space="preserve"> державного архітектурно-будівельного контролю</w:t>
      </w:r>
      <w:r w:rsidRPr="007374A2">
        <w:rPr>
          <w:rFonts w:ascii="Arial" w:hAnsi="Arial" w:cs="Arial"/>
          <w:sz w:val="24"/>
          <w:szCs w:val="24"/>
        </w:rPr>
        <w:t xml:space="preserve"> щодо запобігання, виявлення та припинення порушення вимог містобудівного законодавства та приведення об’єктів будівництва у відповідність до загальнодержавних норм чинного законодавства у сфері містобудівної діяльності.</w:t>
      </w:r>
    </w:p>
    <w:p w:rsidR="007374A2" w:rsidRPr="007374A2" w:rsidRDefault="007374A2" w:rsidP="00977EC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7374A2">
        <w:rPr>
          <w:rFonts w:ascii="Arial" w:hAnsi="Arial" w:cs="Arial"/>
          <w:b/>
          <w:sz w:val="24"/>
          <w:szCs w:val="24"/>
        </w:rPr>
        <w:t>Виконання дозвільних і реєстраційних функцій</w:t>
      </w:r>
    </w:p>
    <w:p w:rsidR="007374A2" w:rsidRPr="007374A2" w:rsidRDefault="007374A2" w:rsidP="007374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374A2">
        <w:rPr>
          <w:rFonts w:ascii="Arial" w:hAnsi="Arial" w:cs="Arial"/>
          <w:sz w:val="24"/>
          <w:szCs w:val="24"/>
        </w:rPr>
        <w:t>Протягом 202</w:t>
      </w:r>
      <w:r w:rsidR="005E6BC7">
        <w:rPr>
          <w:rFonts w:ascii="Arial" w:hAnsi="Arial" w:cs="Arial"/>
          <w:sz w:val="24"/>
          <w:szCs w:val="24"/>
        </w:rPr>
        <w:t>2</w:t>
      </w:r>
      <w:r w:rsidRPr="007374A2">
        <w:rPr>
          <w:rFonts w:ascii="Arial" w:hAnsi="Arial" w:cs="Arial"/>
          <w:sz w:val="24"/>
          <w:szCs w:val="24"/>
        </w:rPr>
        <w:t xml:space="preserve"> року Інспекцією державного архітектурно-будівельного контролю було розглянуто: </w:t>
      </w:r>
    </w:p>
    <w:p w:rsidR="007374A2" w:rsidRPr="007374A2" w:rsidRDefault="007374A2" w:rsidP="00CF017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Повідомлен</w:t>
      </w:r>
      <w:r w:rsidRPr="007374A2">
        <w:rPr>
          <w:rFonts w:ascii="Arial" w:hAnsi="Arial" w:cs="Arial"/>
          <w:sz w:val="24"/>
          <w:szCs w:val="24"/>
        </w:rPr>
        <w:t xml:space="preserve">ь </w:t>
      </w:r>
      <w:r w:rsidR="00CF0172" w:rsidRPr="00CF0172">
        <w:rPr>
          <w:rFonts w:ascii="Arial" w:hAnsi="Arial" w:cs="Arial"/>
          <w:sz w:val="24"/>
          <w:szCs w:val="24"/>
        </w:rPr>
        <w:t xml:space="preserve">про початок виконання будівельних робіт </w:t>
      </w:r>
      <w:r w:rsidR="005E6BC7">
        <w:rPr>
          <w:rFonts w:ascii="Arial" w:hAnsi="Arial" w:cs="Arial"/>
          <w:sz w:val="24"/>
          <w:szCs w:val="24"/>
        </w:rPr>
        <w:t xml:space="preserve">та внесення змін до них </w:t>
      </w:r>
      <w:r w:rsidR="00CF0172" w:rsidRPr="00CF0172">
        <w:rPr>
          <w:rFonts w:ascii="Arial" w:hAnsi="Arial" w:cs="Arial"/>
          <w:sz w:val="24"/>
          <w:szCs w:val="24"/>
        </w:rPr>
        <w:t>на об’єктах з незначними наслідками (СС1)</w:t>
      </w:r>
      <w:r>
        <w:rPr>
          <w:rFonts w:ascii="Arial" w:hAnsi="Arial" w:cs="Arial"/>
          <w:sz w:val="24"/>
          <w:szCs w:val="24"/>
        </w:rPr>
        <w:t xml:space="preserve"> - </w:t>
      </w:r>
      <w:r w:rsidR="005E6BC7">
        <w:rPr>
          <w:rFonts w:ascii="Arial" w:hAnsi="Arial" w:cs="Arial"/>
          <w:b/>
          <w:sz w:val="24"/>
          <w:szCs w:val="24"/>
        </w:rPr>
        <w:t>337</w:t>
      </w:r>
      <w:r>
        <w:rPr>
          <w:rFonts w:ascii="Arial" w:hAnsi="Arial" w:cs="Arial"/>
          <w:sz w:val="24"/>
          <w:szCs w:val="24"/>
        </w:rPr>
        <w:t xml:space="preserve">, з яких зареєстровано – </w:t>
      </w:r>
      <w:r w:rsidR="005E6BC7">
        <w:rPr>
          <w:rFonts w:ascii="Arial" w:hAnsi="Arial" w:cs="Arial"/>
          <w:b/>
          <w:sz w:val="24"/>
          <w:szCs w:val="24"/>
        </w:rPr>
        <w:t>187</w:t>
      </w:r>
      <w:r w:rsidRPr="007374A2">
        <w:rPr>
          <w:rFonts w:ascii="Arial" w:hAnsi="Arial" w:cs="Arial"/>
          <w:sz w:val="24"/>
          <w:szCs w:val="24"/>
        </w:rPr>
        <w:t>, відмовлено</w:t>
      </w:r>
      <w:r>
        <w:rPr>
          <w:rFonts w:ascii="Arial" w:hAnsi="Arial" w:cs="Arial"/>
          <w:sz w:val="24"/>
          <w:szCs w:val="24"/>
        </w:rPr>
        <w:t xml:space="preserve"> у зв’язку з недоліками -  </w:t>
      </w:r>
      <w:r w:rsidRPr="00BE312F">
        <w:rPr>
          <w:rFonts w:ascii="Arial" w:hAnsi="Arial" w:cs="Arial"/>
          <w:b/>
          <w:sz w:val="24"/>
          <w:szCs w:val="24"/>
        </w:rPr>
        <w:t>1</w:t>
      </w:r>
      <w:r w:rsidR="005E6BC7">
        <w:rPr>
          <w:rFonts w:ascii="Arial" w:hAnsi="Arial" w:cs="Arial"/>
          <w:b/>
          <w:sz w:val="24"/>
          <w:szCs w:val="24"/>
        </w:rPr>
        <w:t>5</w:t>
      </w:r>
      <w:r w:rsidR="00CF0172">
        <w:rPr>
          <w:rFonts w:ascii="Arial" w:hAnsi="Arial" w:cs="Arial"/>
          <w:b/>
          <w:sz w:val="24"/>
          <w:szCs w:val="24"/>
        </w:rPr>
        <w:t>0</w:t>
      </w:r>
      <w:r w:rsidRPr="007374A2">
        <w:rPr>
          <w:rFonts w:ascii="Arial" w:hAnsi="Arial" w:cs="Arial"/>
          <w:sz w:val="24"/>
          <w:szCs w:val="24"/>
        </w:rPr>
        <w:t>;</w:t>
      </w:r>
    </w:p>
    <w:p w:rsidR="007374A2" w:rsidRPr="007374A2" w:rsidRDefault="007374A2" w:rsidP="00CF017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374A2">
        <w:rPr>
          <w:rFonts w:ascii="Arial" w:hAnsi="Arial" w:cs="Arial"/>
          <w:sz w:val="24"/>
          <w:szCs w:val="24"/>
        </w:rPr>
        <w:t xml:space="preserve">Декларацій </w:t>
      </w:r>
      <w:r w:rsidR="00CF0172" w:rsidRPr="00CF0172">
        <w:rPr>
          <w:rFonts w:ascii="Arial" w:hAnsi="Arial" w:cs="Arial"/>
          <w:sz w:val="24"/>
          <w:szCs w:val="24"/>
        </w:rPr>
        <w:t>про готовність до експлуатації об’єкта з незначними наслідками (СС1)</w:t>
      </w:r>
      <w:r w:rsidR="00CF0172">
        <w:rPr>
          <w:rFonts w:ascii="Arial" w:hAnsi="Arial" w:cs="Arial"/>
          <w:sz w:val="24"/>
          <w:szCs w:val="24"/>
        </w:rPr>
        <w:t xml:space="preserve"> та за амністією</w:t>
      </w:r>
      <w:r w:rsidRPr="007374A2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5E6BC7">
        <w:rPr>
          <w:rFonts w:ascii="Arial" w:hAnsi="Arial" w:cs="Arial"/>
          <w:b/>
          <w:sz w:val="24"/>
          <w:szCs w:val="24"/>
        </w:rPr>
        <w:t>459</w:t>
      </w:r>
      <w:r>
        <w:rPr>
          <w:rFonts w:ascii="Arial" w:hAnsi="Arial" w:cs="Arial"/>
          <w:sz w:val="24"/>
          <w:szCs w:val="24"/>
        </w:rPr>
        <w:t xml:space="preserve">, з яких зареєстровано – </w:t>
      </w:r>
      <w:r w:rsidR="005E6BC7">
        <w:rPr>
          <w:rFonts w:ascii="Arial" w:hAnsi="Arial" w:cs="Arial"/>
          <w:b/>
          <w:sz w:val="24"/>
          <w:szCs w:val="24"/>
        </w:rPr>
        <w:t>218</w:t>
      </w:r>
      <w:r w:rsidR="00CF0172">
        <w:rPr>
          <w:rFonts w:ascii="Arial" w:hAnsi="Arial" w:cs="Arial"/>
          <w:b/>
          <w:sz w:val="24"/>
          <w:szCs w:val="24"/>
        </w:rPr>
        <w:t>,</w:t>
      </w:r>
      <w:r w:rsidRPr="007374A2">
        <w:rPr>
          <w:rFonts w:ascii="Arial" w:hAnsi="Arial" w:cs="Arial"/>
          <w:sz w:val="24"/>
          <w:szCs w:val="24"/>
        </w:rPr>
        <w:t xml:space="preserve"> відмовлен</w:t>
      </w:r>
      <w:r>
        <w:rPr>
          <w:rFonts w:ascii="Arial" w:hAnsi="Arial" w:cs="Arial"/>
          <w:sz w:val="24"/>
          <w:szCs w:val="24"/>
        </w:rPr>
        <w:t xml:space="preserve">о у зв’язку з недоліками – </w:t>
      </w:r>
      <w:r w:rsidR="00CF0172">
        <w:rPr>
          <w:rFonts w:ascii="Arial" w:hAnsi="Arial" w:cs="Arial"/>
          <w:b/>
          <w:sz w:val="24"/>
          <w:szCs w:val="24"/>
        </w:rPr>
        <w:t>2</w:t>
      </w:r>
      <w:r w:rsidR="005E6BC7">
        <w:rPr>
          <w:rFonts w:ascii="Arial" w:hAnsi="Arial" w:cs="Arial"/>
          <w:b/>
          <w:sz w:val="24"/>
          <w:szCs w:val="24"/>
        </w:rPr>
        <w:t>41</w:t>
      </w:r>
      <w:r w:rsidRPr="007374A2">
        <w:rPr>
          <w:rFonts w:ascii="Arial" w:hAnsi="Arial" w:cs="Arial"/>
          <w:sz w:val="24"/>
          <w:szCs w:val="24"/>
        </w:rPr>
        <w:t>;</w:t>
      </w:r>
    </w:p>
    <w:p w:rsidR="007374A2" w:rsidRPr="007374A2" w:rsidRDefault="007374A2" w:rsidP="007374A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374A2">
        <w:rPr>
          <w:rFonts w:ascii="Arial" w:hAnsi="Arial" w:cs="Arial"/>
          <w:sz w:val="24"/>
          <w:szCs w:val="24"/>
        </w:rPr>
        <w:t>Дозволів на виконання будівельних робіт</w:t>
      </w:r>
      <w:r>
        <w:rPr>
          <w:rFonts w:ascii="Arial" w:hAnsi="Arial" w:cs="Arial"/>
          <w:sz w:val="24"/>
          <w:szCs w:val="24"/>
        </w:rPr>
        <w:t xml:space="preserve">, </w:t>
      </w:r>
      <w:r w:rsidRPr="007374A2">
        <w:rPr>
          <w:rFonts w:ascii="Arial" w:hAnsi="Arial" w:cs="Arial"/>
          <w:sz w:val="24"/>
          <w:szCs w:val="24"/>
        </w:rPr>
        <w:t>щодо об’єктів, які за класом наслідків (відповідальності) належать до об’єктів з середніми</w:t>
      </w:r>
      <w:r w:rsidR="005E6BC7">
        <w:rPr>
          <w:rFonts w:ascii="Arial" w:hAnsi="Arial" w:cs="Arial"/>
          <w:sz w:val="24"/>
          <w:szCs w:val="24"/>
        </w:rPr>
        <w:t xml:space="preserve"> та внесення змін до них</w:t>
      </w:r>
      <w:r w:rsidRPr="007374A2">
        <w:rPr>
          <w:rFonts w:ascii="Arial" w:hAnsi="Arial" w:cs="Arial"/>
          <w:sz w:val="24"/>
          <w:szCs w:val="24"/>
        </w:rPr>
        <w:t xml:space="preserve"> (СС2)</w:t>
      </w:r>
      <w:r>
        <w:rPr>
          <w:rFonts w:ascii="Arial" w:hAnsi="Arial" w:cs="Arial"/>
          <w:sz w:val="24"/>
          <w:szCs w:val="24"/>
        </w:rPr>
        <w:t xml:space="preserve"> – </w:t>
      </w:r>
      <w:r w:rsidR="005E6BC7">
        <w:rPr>
          <w:rFonts w:ascii="Arial" w:hAnsi="Arial" w:cs="Arial"/>
          <w:b/>
          <w:sz w:val="24"/>
          <w:szCs w:val="24"/>
        </w:rPr>
        <w:t>174</w:t>
      </w:r>
      <w:r>
        <w:rPr>
          <w:rFonts w:ascii="Arial" w:hAnsi="Arial" w:cs="Arial"/>
          <w:sz w:val="24"/>
          <w:szCs w:val="24"/>
        </w:rPr>
        <w:t xml:space="preserve">, з яких видано – </w:t>
      </w:r>
      <w:r w:rsidR="005E6BC7">
        <w:rPr>
          <w:rFonts w:ascii="Arial" w:hAnsi="Arial" w:cs="Arial"/>
          <w:b/>
          <w:sz w:val="24"/>
          <w:szCs w:val="24"/>
        </w:rPr>
        <w:t>101</w:t>
      </w:r>
      <w:r w:rsidR="00BE312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на будівництво багатоквартирних житлових будинків </w:t>
      </w:r>
      <w:r w:rsidR="00BE312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5E6BC7" w:rsidRPr="00A15405">
        <w:rPr>
          <w:rFonts w:ascii="Arial" w:hAnsi="Arial" w:cs="Arial"/>
          <w:b/>
          <w:sz w:val="24"/>
          <w:szCs w:val="24"/>
        </w:rPr>
        <w:t>27</w:t>
      </w:r>
      <w:r w:rsidR="00BE312F">
        <w:rPr>
          <w:rFonts w:ascii="Arial" w:hAnsi="Arial" w:cs="Arial"/>
          <w:sz w:val="24"/>
          <w:szCs w:val="24"/>
        </w:rPr>
        <w:t>)</w:t>
      </w:r>
      <w:r w:rsidRPr="007374A2">
        <w:rPr>
          <w:rFonts w:ascii="Arial" w:hAnsi="Arial" w:cs="Arial"/>
          <w:sz w:val="24"/>
          <w:szCs w:val="24"/>
        </w:rPr>
        <w:t xml:space="preserve">, відмовлено у зв’язку з недоліками </w:t>
      </w:r>
      <w:r>
        <w:rPr>
          <w:rFonts w:ascii="Arial" w:hAnsi="Arial" w:cs="Arial"/>
          <w:sz w:val="24"/>
          <w:szCs w:val="24"/>
        </w:rPr>
        <w:t xml:space="preserve">– </w:t>
      </w:r>
      <w:r w:rsidR="00A15405">
        <w:rPr>
          <w:rFonts w:ascii="Arial" w:hAnsi="Arial" w:cs="Arial"/>
          <w:b/>
          <w:sz w:val="24"/>
          <w:szCs w:val="24"/>
        </w:rPr>
        <w:t>73</w:t>
      </w:r>
      <w:r w:rsidRPr="007374A2">
        <w:rPr>
          <w:rFonts w:ascii="Arial" w:hAnsi="Arial" w:cs="Arial"/>
          <w:sz w:val="24"/>
          <w:szCs w:val="24"/>
        </w:rPr>
        <w:t>;</w:t>
      </w:r>
    </w:p>
    <w:p w:rsidR="007374A2" w:rsidRPr="007374A2" w:rsidRDefault="007374A2" w:rsidP="007374A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374A2">
        <w:rPr>
          <w:rFonts w:ascii="Arial" w:hAnsi="Arial" w:cs="Arial"/>
          <w:sz w:val="24"/>
          <w:szCs w:val="24"/>
        </w:rPr>
        <w:t>Сертифікатів</w:t>
      </w:r>
      <w:r>
        <w:rPr>
          <w:rFonts w:ascii="Arial" w:hAnsi="Arial" w:cs="Arial"/>
          <w:sz w:val="24"/>
          <w:szCs w:val="24"/>
        </w:rPr>
        <w:t>,</w:t>
      </w:r>
      <w:r w:rsidRPr="007374A2">
        <w:rPr>
          <w:rFonts w:ascii="Arial" w:hAnsi="Arial" w:cs="Arial"/>
          <w:sz w:val="24"/>
          <w:szCs w:val="24"/>
        </w:rPr>
        <w:t xml:space="preserve"> щодо об’єктів, які за класом наслідків (відповідальності) належать до об’єктів з середніми (СС2)</w:t>
      </w:r>
      <w:r>
        <w:rPr>
          <w:rFonts w:ascii="Arial" w:hAnsi="Arial" w:cs="Arial"/>
          <w:sz w:val="24"/>
          <w:szCs w:val="24"/>
        </w:rPr>
        <w:t xml:space="preserve"> – </w:t>
      </w:r>
      <w:r w:rsidRPr="00BE312F">
        <w:rPr>
          <w:rFonts w:ascii="Arial" w:hAnsi="Arial" w:cs="Arial"/>
          <w:b/>
          <w:sz w:val="24"/>
          <w:szCs w:val="24"/>
        </w:rPr>
        <w:t>1</w:t>
      </w:r>
      <w:r w:rsidR="00A15405">
        <w:rPr>
          <w:rFonts w:ascii="Arial" w:hAnsi="Arial" w:cs="Arial"/>
          <w:b/>
          <w:sz w:val="24"/>
          <w:szCs w:val="24"/>
        </w:rPr>
        <w:t>13</w:t>
      </w:r>
      <w:r w:rsidRPr="007374A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з яких видано – </w:t>
      </w:r>
      <w:r w:rsidR="00A15405">
        <w:rPr>
          <w:rFonts w:ascii="Arial" w:hAnsi="Arial" w:cs="Arial"/>
          <w:b/>
          <w:sz w:val="24"/>
          <w:szCs w:val="24"/>
        </w:rPr>
        <w:t>74</w:t>
      </w:r>
      <w:r w:rsidRPr="007374A2">
        <w:rPr>
          <w:rFonts w:ascii="Arial" w:hAnsi="Arial" w:cs="Arial"/>
          <w:sz w:val="24"/>
          <w:szCs w:val="24"/>
        </w:rPr>
        <w:t>, відмовле</w:t>
      </w:r>
      <w:r>
        <w:rPr>
          <w:rFonts w:ascii="Arial" w:hAnsi="Arial" w:cs="Arial"/>
          <w:sz w:val="24"/>
          <w:szCs w:val="24"/>
        </w:rPr>
        <w:t xml:space="preserve">но у зв’язку з недоліками </w:t>
      </w:r>
      <w:r w:rsidR="00A15405">
        <w:rPr>
          <w:rFonts w:ascii="Arial" w:hAnsi="Arial" w:cs="Arial"/>
          <w:b/>
          <w:sz w:val="24"/>
          <w:szCs w:val="24"/>
        </w:rPr>
        <w:t>39</w:t>
      </w:r>
      <w:r w:rsidRPr="007374A2">
        <w:rPr>
          <w:rFonts w:ascii="Arial" w:hAnsi="Arial" w:cs="Arial"/>
          <w:sz w:val="24"/>
          <w:szCs w:val="24"/>
        </w:rPr>
        <w:t>;</w:t>
      </w:r>
    </w:p>
    <w:p w:rsidR="007374A2" w:rsidRDefault="007374A2" w:rsidP="007374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374A2">
        <w:rPr>
          <w:rFonts w:ascii="Arial" w:hAnsi="Arial" w:cs="Arial"/>
          <w:sz w:val="24"/>
          <w:szCs w:val="24"/>
        </w:rPr>
        <w:t>Відтак,</w:t>
      </w:r>
      <w:r>
        <w:rPr>
          <w:rFonts w:ascii="Arial" w:hAnsi="Arial" w:cs="Arial"/>
          <w:sz w:val="24"/>
          <w:szCs w:val="24"/>
        </w:rPr>
        <w:t xml:space="preserve"> за період роботи у 202</w:t>
      </w:r>
      <w:r w:rsidR="005E6BC7">
        <w:rPr>
          <w:rFonts w:ascii="Arial" w:hAnsi="Arial" w:cs="Arial"/>
          <w:sz w:val="24"/>
          <w:szCs w:val="24"/>
        </w:rPr>
        <w:t>2</w:t>
      </w:r>
      <w:r w:rsidRPr="007374A2">
        <w:rPr>
          <w:rFonts w:ascii="Arial" w:hAnsi="Arial" w:cs="Arial"/>
          <w:sz w:val="24"/>
          <w:szCs w:val="24"/>
        </w:rPr>
        <w:t xml:space="preserve"> </w:t>
      </w:r>
      <w:r w:rsidR="002C65D9">
        <w:rPr>
          <w:rFonts w:ascii="Arial" w:hAnsi="Arial" w:cs="Arial"/>
          <w:sz w:val="24"/>
          <w:szCs w:val="24"/>
        </w:rPr>
        <w:t xml:space="preserve">році Інспекцією розглянуто </w:t>
      </w:r>
      <w:r w:rsidR="002C65D9" w:rsidRPr="00BE312F">
        <w:rPr>
          <w:rFonts w:ascii="Arial" w:hAnsi="Arial" w:cs="Arial"/>
          <w:b/>
          <w:sz w:val="24"/>
          <w:szCs w:val="24"/>
        </w:rPr>
        <w:t xml:space="preserve">1 </w:t>
      </w:r>
      <w:r w:rsidR="00A15405">
        <w:rPr>
          <w:rFonts w:ascii="Arial" w:hAnsi="Arial" w:cs="Arial"/>
          <w:b/>
          <w:sz w:val="24"/>
          <w:szCs w:val="24"/>
        </w:rPr>
        <w:t>083</w:t>
      </w:r>
      <w:r w:rsidRPr="007374A2">
        <w:rPr>
          <w:rFonts w:ascii="Arial" w:hAnsi="Arial" w:cs="Arial"/>
          <w:sz w:val="24"/>
          <w:szCs w:val="24"/>
        </w:rPr>
        <w:t xml:space="preserve"> дозвільних </w:t>
      </w:r>
      <w:r w:rsidR="002C65D9">
        <w:rPr>
          <w:rFonts w:ascii="Arial" w:hAnsi="Arial" w:cs="Arial"/>
          <w:sz w:val="24"/>
          <w:szCs w:val="24"/>
        </w:rPr>
        <w:t>документів</w:t>
      </w:r>
      <w:r w:rsidR="00BE312F">
        <w:rPr>
          <w:rFonts w:ascii="Arial" w:hAnsi="Arial" w:cs="Arial"/>
          <w:sz w:val="24"/>
          <w:szCs w:val="24"/>
        </w:rPr>
        <w:t>,</w:t>
      </w:r>
      <w:r w:rsidR="002C65D9">
        <w:rPr>
          <w:rFonts w:ascii="Arial" w:hAnsi="Arial" w:cs="Arial"/>
          <w:sz w:val="24"/>
          <w:szCs w:val="24"/>
        </w:rPr>
        <w:t xml:space="preserve"> з яких </w:t>
      </w:r>
      <w:r w:rsidR="00A15405">
        <w:rPr>
          <w:rFonts w:ascii="Arial" w:hAnsi="Arial" w:cs="Arial"/>
          <w:b/>
          <w:sz w:val="24"/>
          <w:szCs w:val="24"/>
        </w:rPr>
        <w:t>580</w:t>
      </w:r>
      <w:r w:rsidR="002C65D9">
        <w:rPr>
          <w:rFonts w:ascii="Arial" w:hAnsi="Arial" w:cs="Arial"/>
          <w:sz w:val="24"/>
          <w:szCs w:val="24"/>
        </w:rPr>
        <w:t xml:space="preserve"> зареєстровано/видано та </w:t>
      </w:r>
      <w:r w:rsidR="00A15405">
        <w:rPr>
          <w:rFonts w:ascii="Arial" w:hAnsi="Arial" w:cs="Arial"/>
          <w:b/>
          <w:sz w:val="24"/>
          <w:szCs w:val="24"/>
        </w:rPr>
        <w:t>50</w:t>
      </w:r>
      <w:r w:rsidR="001E6182">
        <w:rPr>
          <w:rFonts w:ascii="Arial" w:hAnsi="Arial" w:cs="Arial"/>
          <w:b/>
          <w:sz w:val="24"/>
          <w:szCs w:val="24"/>
        </w:rPr>
        <w:t>3</w:t>
      </w:r>
      <w:r w:rsidRPr="007374A2">
        <w:rPr>
          <w:rFonts w:ascii="Arial" w:hAnsi="Arial" w:cs="Arial"/>
          <w:sz w:val="24"/>
          <w:szCs w:val="24"/>
        </w:rPr>
        <w:t xml:space="preserve"> відмовлено у зв’язку з недоліками.</w:t>
      </w:r>
    </w:p>
    <w:p w:rsidR="00A82CD2" w:rsidRPr="00BE312F" w:rsidRDefault="00A82CD2" w:rsidP="007374A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202</w:t>
      </w:r>
      <w:r w:rsidR="00A154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рік до місцевого бюджету за видачу сертифікатів надійшло – </w:t>
      </w:r>
      <w:r w:rsidR="00126510">
        <w:rPr>
          <w:rFonts w:ascii="Arial" w:hAnsi="Arial" w:cs="Arial"/>
          <w:b/>
          <w:sz w:val="24"/>
          <w:szCs w:val="24"/>
        </w:rPr>
        <w:t>575 707,20</w:t>
      </w:r>
      <w:r w:rsidRPr="00BE312F">
        <w:rPr>
          <w:rFonts w:ascii="Arial" w:hAnsi="Arial" w:cs="Arial"/>
          <w:b/>
          <w:sz w:val="24"/>
          <w:szCs w:val="24"/>
        </w:rPr>
        <w:t xml:space="preserve"> грн.</w:t>
      </w:r>
    </w:p>
    <w:p w:rsidR="002C65D9" w:rsidRPr="002C65D9" w:rsidRDefault="002C65D9" w:rsidP="00977EC0">
      <w:pPr>
        <w:jc w:val="center"/>
        <w:rPr>
          <w:rFonts w:ascii="Arial" w:hAnsi="Arial" w:cs="Arial"/>
          <w:b/>
          <w:sz w:val="24"/>
          <w:szCs w:val="24"/>
        </w:rPr>
      </w:pPr>
      <w:r w:rsidRPr="002C65D9">
        <w:rPr>
          <w:rFonts w:ascii="Arial" w:hAnsi="Arial" w:cs="Arial"/>
          <w:b/>
          <w:sz w:val="24"/>
          <w:szCs w:val="24"/>
        </w:rPr>
        <w:t>2.  Здійснення державного архітектурно-будівельного контролю.</w:t>
      </w:r>
    </w:p>
    <w:p w:rsidR="00126510" w:rsidRPr="007374A2" w:rsidRDefault="00126510" w:rsidP="001265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374A2">
        <w:rPr>
          <w:rFonts w:ascii="Arial" w:hAnsi="Arial" w:cs="Arial"/>
          <w:sz w:val="24"/>
          <w:szCs w:val="24"/>
        </w:rPr>
        <w:t xml:space="preserve">Протягом </w:t>
      </w:r>
      <w:r>
        <w:rPr>
          <w:rFonts w:ascii="Arial" w:hAnsi="Arial" w:cs="Arial"/>
          <w:sz w:val="24"/>
          <w:szCs w:val="24"/>
          <w:lang w:val="ru-RU"/>
        </w:rPr>
        <w:t xml:space="preserve"> 2022</w:t>
      </w:r>
      <w:r w:rsidRPr="007374A2">
        <w:rPr>
          <w:rFonts w:ascii="Arial" w:hAnsi="Arial" w:cs="Arial"/>
          <w:sz w:val="24"/>
          <w:szCs w:val="24"/>
          <w:lang w:val="ru-RU"/>
        </w:rPr>
        <w:t xml:space="preserve"> року в </w:t>
      </w:r>
      <w:r>
        <w:rPr>
          <w:rFonts w:ascii="Arial" w:hAnsi="Arial" w:cs="Arial"/>
          <w:sz w:val="24"/>
          <w:szCs w:val="24"/>
        </w:rPr>
        <w:t xml:space="preserve">Інспекцію надійшло понад </w:t>
      </w:r>
      <w:r w:rsidRPr="00126510">
        <w:rPr>
          <w:rFonts w:ascii="Arial" w:hAnsi="Arial" w:cs="Arial"/>
          <w:b/>
          <w:sz w:val="24"/>
          <w:szCs w:val="24"/>
        </w:rPr>
        <w:t>790 звернень</w:t>
      </w:r>
      <w:r w:rsidRPr="007374A2">
        <w:rPr>
          <w:rFonts w:ascii="Arial" w:hAnsi="Arial" w:cs="Arial"/>
          <w:sz w:val="24"/>
          <w:szCs w:val="24"/>
        </w:rPr>
        <w:t xml:space="preserve"> громадян з вимогами про вжиття заходів державного архітектурно-будівельного контролю. </w:t>
      </w:r>
    </w:p>
    <w:p w:rsidR="002C65D9" w:rsidRPr="002C65D9" w:rsidRDefault="005B57F1" w:rsidP="005B57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E312F">
        <w:rPr>
          <w:rFonts w:ascii="Arial" w:hAnsi="Arial" w:cs="Arial"/>
          <w:b/>
          <w:sz w:val="24"/>
          <w:szCs w:val="24"/>
        </w:rPr>
        <w:t>З 01.01.202</w:t>
      </w:r>
      <w:r w:rsidR="00126510">
        <w:rPr>
          <w:rFonts w:ascii="Arial" w:hAnsi="Arial" w:cs="Arial"/>
          <w:b/>
          <w:sz w:val="24"/>
          <w:szCs w:val="24"/>
        </w:rPr>
        <w:t>2</w:t>
      </w:r>
      <w:r w:rsidRPr="00BE312F">
        <w:rPr>
          <w:rFonts w:ascii="Arial" w:hAnsi="Arial" w:cs="Arial"/>
          <w:b/>
          <w:sz w:val="24"/>
          <w:szCs w:val="24"/>
        </w:rPr>
        <w:t xml:space="preserve"> по </w:t>
      </w:r>
      <w:r w:rsidR="00EB5BAB">
        <w:rPr>
          <w:rFonts w:ascii="Arial" w:hAnsi="Arial" w:cs="Arial"/>
          <w:b/>
          <w:sz w:val="24"/>
          <w:szCs w:val="24"/>
        </w:rPr>
        <w:t>3</w:t>
      </w:r>
      <w:r w:rsidRPr="00BE312F">
        <w:rPr>
          <w:rFonts w:ascii="Arial" w:hAnsi="Arial" w:cs="Arial"/>
          <w:b/>
          <w:sz w:val="24"/>
          <w:szCs w:val="24"/>
        </w:rPr>
        <w:t>1.</w:t>
      </w:r>
      <w:r w:rsidR="00EB5BAB">
        <w:rPr>
          <w:rFonts w:ascii="Arial" w:hAnsi="Arial" w:cs="Arial"/>
          <w:b/>
          <w:sz w:val="24"/>
          <w:szCs w:val="24"/>
        </w:rPr>
        <w:t>12</w:t>
      </w:r>
      <w:r w:rsidRPr="00BE312F">
        <w:rPr>
          <w:rFonts w:ascii="Arial" w:hAnsi="Arial" w:cs="Arial"/>
          <w:b/>
          <w:sz w:val="24"/>
          <w:szCs w:val="24"/>
        </w:rPr>
        <w:t>.202</w:t>
      </w:r>
      <w:r w:rsidR="00126510">
        <w:rPr>
          <w:rFonts w:ascii="Arial" w:hAnsi="Arial" w:cs="Arial"/>
          <w:b/>
          <w:sz w:val="24"/>
          <w:szCs w:val="24"/>
        </w:rPr>
        <w:t>2</w:t>
      </w:r>
      <w:r w:rsidR="002C65D9" w:rsidRPr="002C65D9">
        <w:rPr>
          <w:rFonts w:ascii="Arial" w:hAnsi="Arial" w:cs="Arial"/>
          <w:sz w:val="24"/>
          <w:szCs w:val="24"/>
        </w:rPr>
        <w:t xml:space="preserve"> посадовими особами Інспекції</w:t>
      </w:r>
      <w:r>
        <w:rPr>
          <w:rFonts w:ascii="Arial" w:hAnsi="Arial" w:cs="Arial"/>
          <w:sz w:val="24"/>
          <w:szCs w:val="24"/>
        </w:rPr>
        <w:t xml:space="preserve"> державного архітектурно-будівельного контролю </w:t>
      </w:r>
      <w:r w:rsidRPr="00BE312F">
        <w:rPr>
          <w:rFonts w:ascii="Arial" w:hAnsi="Arial" w:cs="Arial"/>
          <w:b/>
          <w:sz w:val="24"/>
          <w:szCs w:val="24"/>
        </w:rPr>
        <w:t xml:space="preserve">проведено </w:t>
      </w:r>
      <w:r w:rsidR="00126510">
        <w:rPr>
          <w:rFonts w:ascii="Arial" w:hAnsi="Arial" w:cs="Arial"/>
          <w:b/>
          <w:sz w:val="24"/>
          <w:szCs w:val="24"/>
        </w:rPr>
        <w:t>123</w:t>
      </w:r>
      <w:r w:rsidR="002C65D9" w:rsidRPr="00BE312F">
        <w:rPr>
          <w:rFonts w:ascii="Arial" w:hAnsi="Arial" w:cs="Arial"/>
          <w:b/>
          <w:sz w:val="24"/>
          <w:szCs w:val="24"/>
        </w:rPr>
        <w:t xml:space="preserve"> перевір</w:t>
      </w:r>
      <w:r w:rsidR="00EB5BAB">
        <w:rPr>
          <w:rFonts w:ascii="Arial" w:hAnsi="Arial" w:cs="Arial"/>
          <w:b/>
          <w:sz w:val="24"/>
          <w:szCs w:val="24"/>
        </w:rPr>
        <w:t>к</w:t>
      </w:r>
      <w:r w:rsidR="00126510">
        <w:rPr>
          <w:rFonts w:ascii="Arial" w:hAnsi="Arial" w:cs="Arial"/>
          <w:b/>
          <w:sz w:val="24"/>
          <w:szCs w:val="24"/>
        </w:rPr>
        <w:t>и</w:t>
      </w:r>
      <w:r w:rsidR="002C65D9" w:rsidRPr="002C65D9">
        <w:rPr>
          <w:rFonts w:ascii="Arial" w:hAnsi="Arial" w:cs="Arial"/>
          <w:sz w:val="24"/>
          <w:szCs w:val="24"/>
        </w:rPr>
        <w:t xml:space="preserve"> дотримання вимог законодавства у сфері містобудівної діяльності, будівельних норм, державних стандартів і правил на об’єктах будівницт</w:t>
      </w:r>
      <w:r>
        <w:rPr>
          <w:rFonts w:ascii="Arial" w:hAnsi="Arial" w:cs="Arial"/>
          <w:sz w:val="24"/>
          <w:szCs w:val="24"/>
        </w:rPr>
        <w:t>ва, що розташовані у м. Львові.</w:t>
      </w:r>
    </w:p>
    <w:p w:rsidR="002C65D9" w:rsidRPr="002C65D9" w:rsidRDefault="002C65D9" w:rsidP="002C65D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65D9">
        <w:rPr>
          <w:rFonts w:ascii="Arial" w:hAnsi="Arial" w:cs="Arial"/>
          <w:sz w:val="24"/>
          <w:szCs w:val="24"/>
        </w:rPr>
        <w:t>Основними порушеннями законодавства у сфері містобудівної діяльності, що виявлялися під час проведення п</w:t>
      </w:r>
      <w:r w:rsidR="005B57F1">
        <w:rPr>
          <w:rFonts w:ascii="Arial" w:hAnsi="Arial" w:cs="Arial"/>
          <w:sz w:val="24"/>
          <w:szCs w:val="24"/>
        </w:rPr>
        <w:t>еревірок об’єктів бу</w:t>
      </w:r>
      <w:r w:rsidR="00BE312F">
        <w:rPr>
          <w:rFonts w:ascii="Arial" w:hAnsi="Arial" w:cs="Arial"/>
          <w:sz w:val="24"/>
          <w:szCs w:val="24"/>
        </w:rPr>
        <w:t>дівництва</w:t>
      </w:r>
      <w:r w:rsidRPr="002C65D9">
        <w:rPr>
          <w:rFonts w:ascii="Arial" w:hAnsi="Arial" w:cs="Arial"/>
          <w:sz w:val="24"/>
          <w:szCs w:val="24"/>
        </w:rPr>
        <w:t>:</w:t>
      </w:r>
    </w:p>
    <w:p w:rsidR="002C65D9" w:rsidRPr="005B57F1" w:rsidRDefault="002C65D9" w:rsidP="002C65D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B57F1">
        <w:rPr>
          <w:rFonts w:ascii="Arial" w:hAnsi="Arial" w:cs="Arial"/>
          <w:iCs/>
          <w:sz w:val="24"/>
          <w:szCs w:val="24"/>
        </w:rPr>
        <w:t xml:space="preserve">передача замовнику проектної документації для виконання будівельних робіт на об'єкті будівництва,  розробленої з порушенням   вимог   законодавства,   </w:t>
      </w:r>
      <w:r w:rsidRPr="005B57F1">
        <w:rPr>
          <w:rFonts w:ascii="Arial" w:hAnsi="Arial" w:cs="Arial"/>
          <w:iCs/>
          <w:sz w:val="24"/>
          <w:szCs w:val="24"/>
        </w:rPr>
        <w:lastRenderedPageBreak/>
        <w:t xml:space="preserve">містобудівної  документації, вихідних   даних   для   проектування   об'єктів   містобудування, будівельних  норм, </w:t>
      </w:r>
      <w:r w:rsidR="005B57F1">
        <w:rPr>
          <w:rFonts w:ascii="Arial" w:hAnsi="Arial" w:cs="Arial"/>
          <w:iCs/>
          <w:sz w:val="24"/>
          <w:szCs w:val="24"/>
        </w:rPr>
        <w:t xml:space="preserve"> державних стандартів і правил;</w:t>
      </w:r>
    </w:p>
    <w:p w:rsidR="002C65D9" w:rsidRPr="002C65D9" w:rsidRDefault="002C65D9" w:rsidP="002C65D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65D9">
        <w:rPr>
          <w:rFonts w:ascii="Arial" w:hAnsi="Arial" w:cs="Arial"/>
          <w:sz w:val="24"/>
          <w:szCs w:val="24"/>
        </w:rPr>
        <w:t>виконання будівельних робіт з порушенням вимог законодавства, будівельних норм, державних стандартів і правил, затверджених проектних рішень;</w:t>
      </w:r>
    </w:p>
    <w:p w:rsidR="002C65D9" w:rsidRPr="002C65D9" w:rsidRDefault="002C65D9" w:rsidP="002C65D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C65D9">
        <w:rPr>
          <w:rFonts w:ascii="Arial" w:hAnsi="Arial" w:cs="Arial"/>
          <w:iCs/>
          <w:sz w:val="24"/>
          <w:szCs w:val="24"/>
        </w:rPr>
        <w:t>виконання будівельних робіт без отримання у встановленому законом порядку права на виконання будівельних робіт.</w:t>
      </w:r>
    </w:p>
    <w:p w:rsidR="002C65D9" w:rsidRPr="002C65D9" w:rsidRDefault="005B57F1" w:rsidP="005B57F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2C65D9" w:rsidRPr="002C65D9">
        <w:rPr>
          <w:rFonts w:ascii="Arial" w:hAnsi="Arial" w:cs="Arial"/>
          <w:sz w:val="24"/>
          <w:szCs w:val="24"/>
        </w:rPr>
        <w:t>а результатами виявлених правопорушень у сфері містобуді</w:t>
      </w:r>
      <w:r>
        <w:rPr>
          <w:rFonts w:ascii="Arial" w:hAnsi="Arial" w:cs="Arial"/>
          <w:sz w:val="24"/>
          <w:szCs w:val="24"/>
        </w:rPr>
        <w:t>вної діяльності Інспекцією</w:t>
      </w:r>
      <w:r w:rsidR="00BE312F">
        <w:rPr>
          <w:rFonts w:ascii="Arial" w:hAnsi="Arial" w:cs="Arial"/>
          <w:sz w:val="24"/>
          <w:szCs w:val="24"/>
        </w:rPr>
        <w:t xml:space="preserve"> ДАБК </w:t>
      </w:r>
      <w:r w:rsidR="002C65D9" w:rsidRPr="00BE312F">
        <w:rPr>
          <w:rFonts w:ascii="Arial" w:hAnsi="Arial" w:cs="Arial"/>
          <w:b/>
          <w:sz w:val="24"/>
          <w:szCs w:val="24"/>
        </w:rPr>
        <w:t>винесено</w:t>
      </w:r>
      <w:r w:rsidRPr="00BE312F">
        <w:rPr>
          <w:rFonts w:ascii="Arial" w:hAnsi="Arial" w:cs="Arial"/>
          <w:b/>
          <w:sz w:val="24"/>
          <w:szCs w:val="24"/>
        </w:rPr>
        <w:t xml:space="preserve"> </w:t>
      </w:r>
      <w:r w:rsidR="00126510">
        <w:rPr>
          <w:rFonts w:ascii="Arial" w:hAnsi="Arial" w:cs="Arial"/>
          <w:b/>
          <w:sz w:val="24"/>
          <w:szCs w:val="24"/>
          <w:lang w:val="ru-RU"/>
        </w:rPr>
        <w:t>58</w:t>
      </w:r>
      <w:r w:rsidR="002C65D9" w:rsidRPr="00BE312F">
        <w:rPr>
          <w:rFonts w:ascii="Arial" w:hAnsi="Arial" w:cs="Arial"/>
          <w:b/>
          <w:sz w:val="24"/>
          <w:szCs w:val="24"/>
        </w:rPr>
        <w:t xml:space="preserve"> постанов</w:t>
      </w:r>
      <w:r w:rsidR="002C65D9" w:rsidRPr="002C65D9">
        <w:rPr>
          <w:rFonts w:ascii="Arial" w:hAnsi="Arial" w:cs="Arial"/>
          <w:sz w:val="24"/>
          <w:szCs w:val="24"/>
        </w:rPr>
        <w:t xml:space="preserve"> про накладення штрафів за правопорушення у</w:t>
      </w:r>
      <w:r>
        <w:rPr>
          <w:rFonts w:ascii="Arial" w:hAnsi="Arial" w:cs="Arial"/>
          <w:sz w:val="24"/>
          <w:szCs w:val="24"/>
        </w:rPr>
        <w:t xml:space="preserve"> сфері містобудівної діяльності та </w:t>
      </w:r>
      <w:r w:rsidRPr="00BE312F">
        <w:rPr>
          <w:rFonts w:ascii="Arial" w:hAnsi="Arial" w:cs="Arial"/>
          <w:b/>
          <w:sz w:val="24"/>
          <w:szCs w:val="24"/>
        </w:rPr>
        <w:t xml:space="preserve">видано </w:t>
      </w:r>
      <w:r w:rsidR="00126510">
        <w:rPr>
          <w:rFonts w:ascii="Arial" w:hAnsi="Arial" w:cs="Arial"/>
          <w:b/>
          <w:sz w:val="24"/>
          <w:szCs w:val="24"/>
        </w:rPr>
        <w:t>41</w:t>
      </w:r>
      <w:r>
        <w:rPr>
          <w:rFonts w:ascii="Arial" w:hAnsi="Arial" w:cs="Arial"/>
          <w:sz w:val="24"/>
          <w:szCs w:val="24"/>
        </w:rPr>
        <w:t xml:space="preserve"> </w:t>
      </w:r>
      <w:r w:rsidR="002C65D9" w:rsidRPr="002C65D9">
        <w:rPr>
          <w:rFonts w:ascii="Arial" w:hAnsi="Arial" w:cs="Arial"/>
          <w:sz w:val="24"/>
          <w:szCs w:val="24"/>
        </w:rPr>
        <w:t>припис (про усунення порушень вимог законодавства і про зупинення виконання підготовчих та будівельних робіт).</w:t>
      </w:r>
    </w:p>
    <w:p w:rsidR="002C65D9" w:rsidRDefault="002C65D9" w:rsidP="001265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C65D9">
        <w:rPr>
          <w:rFonts w:ascii="Arial" w:hAnsi="Arial" w:cs="Arial"/>
          <w:sz w:val="24"/>
          <w:szCs w:val="24"/>
        </w:rPr>
        <w:t xml:space="preserve">Відтак, Інспекцією </w:t>
      </w:r>
      <w:r w:rsidR="005B57F1">
        <w:rPr>
          <w:rFonts w:ascii="Arial" w:hAnsi="Arial" w:cs="Arial"/>
          <w:sz w:val="24"/>
          <w:szCs w:val="24"/>
        </w:rPr>
        <w:t xml:space="preserve">державного архітектурно-будівельного контролю </w:t>
      </w:r>
      <w:r w:rsidRPr="002C65D9">
        <w:rPr>
          <w:rFonts w:ascii="Arial" w:hAnsi="Arial" w:cs="Arial"/>
          <w:sz w:val="24"/>
          <w:szCs w:val="24"/>
        </w:rPr>
        <w:t xml:space="preserve">в рамках здійснення заходів державного архітектурно-будівельного контролю винесено постанов про накладення штрафів на загальну </w:t>
      </w:r>
      <w:r w:rsidRPr="00BE312F">
        <w:rPr>
          <w:rFonts w:ascii="Arial" w:hAnsi="Arial" w:cs="Arial"/>
          <w:b/>
          <w:sz w:val="24"/>
          <w:szCs w:val="24"/>
        </w:rPr>
        <w:t xml:space="preserve">суму  </w:t>
      </w:r>
      <w:r w:rsidR="00126510">
        <w:rPr>
          <w:rFonts w:ascii="Arial" w:hAnsi="Arial" w:cs="Arial"/>
          <w:b/>
          <w:sz w:val="24"/>
          <w:szCs w:val="24"/>
        </w:rPr>
        <w:t>2 249</w:t>
      </w:r>
      <w:r w:rsidR="00EB5BAB">
        <w:rPr>
          <w:rFonts w:ascii="Arial" w:hAnsi="Arial" w:cs="Arial"/>
          <w:b/>
          <w:sz w:val="24"/>
          <w:szCs w:val="24"/>
        </w:rPr>
        <w:t xml:space="preserve"> </w:t>
      </w:r>
      <w:r w:rsidR="00126510">
        <w:rPr>
          <w:rFonts w:ascii="Arial" w:hAnsi="Arial" w:cs="Arial"/>
          <w:b/>
          <w:sz w:val="24"/>
          <w:szCs w:val="24"/>
        </w:rPr>
        <w:t>034</w:t>
      </w:r>
      <w:r w:rsidR="005B57F1" w:rsidRPr="00BE312F">
        <w:rPr>
          <w:rFonts w:ascii="Arial" w:hAnsi="Arial" w:cs="Arial"/>
          <w:b/>
          <w:sz w:val="24"/>
          <w:szCs w:val="24"/>
        </w:rPr>
        <w:t xml:space="preserve"> </w:t>
      </w:r>
      <w:r w:rsidRPr="00BE312F">
        <w:rPr>
          <w:rFonts w:ascii="Arial" w:hAnsi="Arial" w:cs="Arial"/>
          <w:b/>
          <w:sz w:val="24"/>
          <w:szCs w:val="24"/>
        </w:rPr>
        <w:t>грн</w:t>
      </w:r>
      <w:r w:rsidR="00126510">
        <w:rPr>
          <w:rFonts w:ascii="Arial" w:hAnsi="Arial" w:cs="Arial"/>
          <w:sz w:val="24"/>
          <w:szCs w:val="24"/>
        </w:rPr>
        <w:t>.</w:t>
      </w:r>
      <w:r w:rsidRPr="002C65D9">
        <w:rPr>
          <w:rFonts w:ascii="Arial" w:hAnsi="Arial" w:cs="Arial"/>
          <w:sz w:val="24"/>
          <w:szCs w:val="24"/>
        </w:rPr>
        <w:t xml:space="preserve"> з яких </w:t>
      </w:r>
      <w:r w:rsidR="00126510">
        <w:rPr>
          <w:rFonts w:ascii="Arial" w:hAnsi="Arial" w:cs="Arial"/>
          <w:b/>
          <w:sz w:val="24"/>
          <w:szCs w:val="24"/>
        </w:rPr>
        <w:t>2 611 889,32</w:t>
      </w:r>
      <w:r w:rsidRPr="002C65D9">
        <w:rPr>
          <w:rFonts w:ascii="Arial" w:hAnsi="Arial" w:cs="Arial"/>
          <w:sz w:val="24"/>
          <w:szCs w:val="24"/>
        </w:rPr>
        <w:t xml:space="preserve"> грн. сплачено</w:t>
      </w:r>
      <w:r w:rsidR="00126510">
        <w:rPr>
          <w:rFonts w:ascii="Arial" w:hAnsi="Arial" w:cs="Arial"/>
          <w:sz w:val="24"/>
          <w:szCs w:val="24"/>
        </w:rPr>
        <w:t xml:space="preserve">. (частково, що були оплачені в 2022 році згідно постанов </w:t>
      </w:r>
      <w:r w:rsidR="00126510" w:rsidRPr="002C65D9">
        <w:rPr>
          <w:rFonts w:ascii="Arial" w:hAnsi="Arial" w:cs="Arial"/>
          <w:sz w:val="24"/>
          <w:szCs w:val="24"/>
        </w:rPr>
        <w:t>про накладення штрафів</w:t>
      </w:r>
      <w:r w:rsidR="00126510">
        <w:rPr>
          <w:rFonts w:ascii="Arial" w:hAnsi="Arial" w:cs="Arial"/>
          <w:sz w:val="24"/>
          <w:szCs w:val="24"/>
        </w:rPr>
        <w:t xml:space="preserve"> за 2021 рік).</w:t>
      </w:r>
    </w:p>
    <w:p w:rsidR="00A82CD2" w:rsidRDefault="00A82CD2" w:rsidP="002C65D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E312F">
        <w:rPr>
          <w:rFonts w:ascii="Arial" w:hAnsi="Arial" w:cs="Arial"/>
          <w:b/>
          <w:sz w:val="24"/>
          <w:szCs w:val="24"/>
        </w:rPr>
        <w:t>Загальна сума надходжень до місцевого бюджету</w:t>
      </w:r>
      <w:r>
        <w:rPr>
          <w:rFonts w:ascii="Arial" w:hAnsi="Arial" w:cs="Arial"/>
          <w:sz w:val="24"/>
          <w:szCs w:val="24"/>
        </w:rPr>
        <w:t xml:space="preserve"> за результатами здійснених Інспекцією державного архітектурно-будівельного контролю за 202</w:t>
      </w:r>
      <w:r w:rsidR="0012651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рік становить </w:t>
      </w:r>
      <w:r w:rsidRPr="00126510">
        <w:rPr>
          <w:rFonts w:ascii="Arial" w:hAnsi="Arial" w:cs="Arial"/>
          <w:b/>
          <w:sz w:val="24"/>
          <w:szCs w:val="24"/>
        </w:rPr>
        <w:t xml:space="preserve">– </w:t>
      </w:r>
      <w:r w:rsidR="00126510" w:rsidRPr="00126510">
        <w:rPr>
          <w:rFonts w:ascii="Arial" w:hAnsi="Arial" w:cs="Arial"/>
          <w:b/>
          <w:sz w:val="24"/>
          <w:szCs w:val="24"/>
        </w:rPr>
        <w:t>3</w:t>
      </w:r>
      <w:r w:rsidR="00126510">
        <w:rPr>
          <w:rFonts w:ascii="Arial" w:hAnsi="Arial" w:cs="Arial"/>
          <w:b/>
          <w:sz w:val="24"/>
          <w:szCs w:val="24"/>
        </w:rPr>
        <w:t xml:space="preserve"> </w:t>
      </w:r>
      <w:r w:rsidR="00126510" w:rsidRPr="00126510">
        <w:rPr>
          <w:rFonts w:ascii="Arial" w:hAnsi="Arial" w:cs="Arial"/>
          <w:b/>
          <w:sz w:val="24"/>
          <w:szCs w:val="24"/>
        </w:rPr>
        <w:t>187</w:t>
      </w:r>
      <w:r w:rsidR="00126510">
        <w:rPr>
          <w:rFonts w:ascii="Arial" w:hAnsi="Arial" w:cs="Arial"/>
          <w:b/>
          <w:sz w:val="24"/>
          <w:szCs w:val="24"/>
        </w:rPr>
        <w:t xml:space="preserve"> </w:t>
      </w:r>
      <w:r w:rsidR="00126510" w:rsidRPr="00126510">
        <w:rPr>
          <w:rFonts w:ascii="Arial" w:hAnsi="Arial" w:cs="Arial"/>
          <w:b/>
          <w:sz w:val="24"/>
          <w:szCs w:val="24"/>
        </w:rPr>
        <w:t xml:space="preserve">596, </w:t>
      </w:r>
      <w:bookmarkStart w:id="0" w:name="_GoBack"/>
      <w:bookmarkEnd w:id="0"/>
      <w:r w:rsidR="00126510" w:rsidRPr="00126510">
        <w:rPr>
          <w:rFonts w:ascii="Arial" w:hAnsi="Arial" w:cs="Arial"/>
          <w:b/>
          <w:sz w:val="24"/>
          <w:szCs w:val="24"/>
        </w:rPr>
        <w:t>52 грн</w:t>
      </w:r>
    </w:p>
    <w:p w:rsidR="009D54CC" w:rsidRPr="009D54CC" w:rsidRDefault="009D54CC" w:rsidP="002C65D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54CC">
        <w:rPr>
          <w:rFonts w:ascii="Arial" w:hAnsi="Arial" w:cs="Arial"/>
          <w:sz w:val="24"/>
          <w:szCs w:val="24"/>
        </w:rPr>
        <w:t>Постановою Кабінету міністрів України від 13.03.2022 № 303 «Про припинення заходів державного нагляду (контролю) і державного ринкового нагляду в умовах воєнного стану» припинено проведення планових та позапланових заходів державного нагляду (контролю) і державного ринкового нагляду на період воєнного стану, введеного Указом Президента від 24.02.2022 № 64 «Про введення воєнного стану в України».</w:t>
      </w:r>
    </w:p>
    <w:p w:rsidR="00A82CD2" w:rsidRPr="00A82CD2" w:rsidRDefault="00A82CD2" w:rsidP="00A82CD2">
      <w:pPr>
        <w:pStyle w:val="a3"/>
        <w:numPr>
          <w:ilvl w:val="0"/>
          <w:numId w:val="5"/>
        </w:numPr>
        <w:ind w:left="142" w:hanging="76"/>
        <w:jc w:val="center"/>
        <w:rPr>
          <w:rFonts w:ascii="Arial" w:hAnsi="Arial" w:cs="Arial"/>
          <w:sz w:val="24"/>
          <w:szCs w:val="24"/>
        </w:rPr>
      </w:pPr>
      <w:r w:rsidRPr="00A82CD2">
        <w:rPr>
          <w:rFonts w:ascii="Arial" w:hAnsi="Arial" w:cs="Arial"/>
          <w:b/>
          <w:sz w:val="24"/>
          <w:szCs w:val="24"/>
        </w:rPr>
        <w:t>Претензійно-позовна робота.</w:t>
      </w:r>
    </w:p>
    <w:p w:rsidR="00B832E2" w:rsidRPr="00B832E2" w:rsidRDefault="00B832E2" w:rsidP="00B832E2">
      <w:pPr>
        <w:jc w:val="both"/>
        <w:rPr>
          <w:rFonts w:ascii="Arial" w:eastAsia="Calibri" w:hAnsi="Arial" w:cs="Arial"/>
          <w:sz w:val="24"/>
          <w:szCs w:val="24"/>
        </w:rPr>
      </w:pPr>
      <w:r w:rsidRPr="00B832E2">
        <w:rPr>
          <w:rFonts w:ascii="Arial" w:eastAsia="Calibri" w:hAnsi="Arial" w:cs="Arial"/>
          <w:sz w:val="24"/>
          <w:szCs w:val="24"/>
        </w:rPr>
        <w:tab/>
        <w:t>Впродовж 2022 року юридичний відділ Інспекції державного-архітектурно будівельного контролю забезпечував представництво інтересів Інспекції в судових засіданнях під час розгляду майже 120 судових справ в судах всіх інстанцій.</w:t>
      </w:r>
    </w:p>
    <w:p w:rsidR="00B832E2" w:rsidRPr="00B832E2" w:rsidRDefault="00B832E2" w:rsidP="00B832E2">
      <w:pPr>
        <w:jc w:val="both"/>
        <w:rPr>
          <w:rFonts w:ascii="Arial" w:eastAsia="Calibri" w:hAnsi="Arial" w:cs="Arial"/>
          <w:sz w:val="24"/>
          <w:szCs w:val="24"/>
        </w:rPr>
      </w:pPr>
      <w:r w:rsidRPr="00B832E2">
        <w:rPr>
          <w:rFonts w:ascii="Arial" w:eastAsia="Calibri" w:hAnsi="Arial" w:cs="Arial"/>
          <w:sz w:val="24"/>
          <w:szCs w:val="24"/>
        </w:rPr>
        <w:tab/>
        <w:t xml:space="preserve">За результатами претензійно-позовної роботи на користь Інспекції було винесено рішення про знесення самочинно збудованого будинку, що знаходиться за </w:t>
      </w:r>
      <w:proofErr w:type="spellStart"/>
      <w:r w:rsidRPr="00B832E2">
        <w:rPr>
          <w:rFonts w:ascii="Arial" w:eastAsia="Calibri" w:hAnsi="Arial" w:cs="Arial"/>
          <w:sz w:val="24"/>
          <w:szCs w:val="24"/>
        </w:rPr>
        <w:t>адресою</w:t>
      </w:r>
      <w:proofErr w:type="spellEnd"/>
      <w:r w:rsidRPr="00B832E2">
        <w:rPr>
          <w:rFonts w:ascii="Arial" w:eastAsia="Calibri" w:hAnsi="Arial" w:cs="Arial"/>
          <w:sz w:val="24"/>
          <w:szCs w:val="24"/>
        </w:rPr>
        <w:t xml:space="preserve">: м. Львів, вул. Шевченка 39/11. Також суд задовольнив позов про приведення до попереднього стану, а саме до конфігурації попереднього стану з відновленням дахового вікна, об’єкт будівництва, що на вул. Погулянка, 20/3,5.  </w:t>
      </w:r>
    </w:p>
    <w:p w:rsidR="00B832E2" w:rsidRPr="00B832E2" w:rsidRDefault="00B832E2" w:rsidP="00B832E2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832E2">
        <w:rPr>
          <w:rFonts w:ascii="Arial" w:eastAsia="Calibri" w:hAnsi="Arial" w:cs="Arial"/>
          <w:sz w:val="24"/>
          <w:szCs w:val="24"/>
        </w:rPr>
        <w:t xml:space="preserve">Судом першої інстанції від 12.10.2022 винесено рішення, яким позов Інспекції державного архітектурно-будівельного контролю про приведення об`єкта будівництва до попереднього стану задоволено повністю. Зобов`язано відповідача привести об`єкт будівництва «Реконструкція квартири на вул. </w:t>
      </w:r>
      <w:proofErr w:type="spellStart"/>
      <w:r w:rsidRPr="00B832E2">
        <w:rPr>
          <w:rFonts w:ascii="Arial" w:eastAsia="Calibri" w:hAnsi="Arial" w:cs="Arial"/>
          <w:sz w:val="24"/>
          <w:szCs w:val="24"/>
        </w:rPr>
        <w:t>Бортнянького</w:t>
      </w:r>
      <w:proofErr w:type="spellEnd"/>
      <w:r w:rsidRPr="00B832E2">
        <w:rPr>
          <w:rFonts w:ascii="Arial" w:eastAsia="Calibri" w:hAnsi="Arial" w:cs="Arial"/>
          <w:sz w:val="24"/>
          <w:szCs w:val="24"/>
        </w:rPr>
        <w:t xml:space="preserve"> 5/5  шляхом розширення балкону» до попереднього стану у відповідності до технічного паспорту на квартиру від 17 травня 1994 року, виданого Львівським міжміським бюро технічної інвентаризації.</w:t>
      </w:r>
    </w:p>
    <w:p w:rsidR="00B832E2" w:rsidRPr="00B832E2" w:rsidRDefault="00B832E2" w:rsidP="00B832E2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832E2">
        <w:rPr>
          <w:rFonts w:ascii="Arial" w:eastAsia="Calibri" w:hAnsi="Arial" w:cs="Arial"/>
          <w:sz w:val="24"/>
          <w:szCs w:val="24"/>
        </w:rPr>
        <w:t xml:space="preserve">Також 03.06.2022 набрало законної сили рішення на користь інспекції у черговій справі про знесення самочинно збудованого об’єкта. Рішенням Львівського окружного адміністративного суду зобов`язано відповідача по справі знести самочинно збудований об`єкт «Будівельні роботи за </w:t>
      </w:r>
      <w:proofErr w:type="spellStart"/>
      <w:r w:rsidRPr="00B832E2">
        <w:rPr>
          <w:rFonts w:ascii="Arial" w:eastAsia="Calibri" w:hAnsi="Arial" w:cs="Arial"/>
          <w:sz w:val="24"/>
          <w:szCs w:val="24"/>
        </w:rPr>
        <w:t>адресою</w:t>
      </w:r>
      <w:proofErr w:type="spellEnd"/>
      <w:r w:rsidRPr="00B832E2">
        <w:rPr>
          <w:rFonts w:ascii="Arial" w:eastAsia="Calibri" w:hAnsi="Arial" w:cs="Arial"/>
          <w:sz w:val="24"/>
          <w:szCs w:val="24"/>
        </w:rPr>
        <w:t xml:space="preserve">: Ожинова, 5» з компенсацією витрат, пов`язаних із знесенням цього об`єкта, за рахунок відповідача. </w:t>
      </w:r>
    </w:p>
    <w:p w:rsidR="00B832E2" w:rsidRPr="00B832E2" w:rsidRDefault="00B832E2" w:rsidP="00B832E2">
      <w:pPr>
        <w:jc w:val="both"/>
        <w:rPr>
          <w:rFonts w:ascii="Arial" w:eastAsia="Calibri" w:hAnsi="Arial" w:cs="Arial"/>
          <w:sz w:val="24"/>
          <w:szCs w:val="24"/>
        </w:rPr>
      </w:pPr>
      <w:r w:rsidRPr="00B832E2">
        <w:rPr>
          <w:rFonts w:ascii="Arial" w:eastAsia="Calibri" w:hAnsi="Arial" w:cs="Arial"/>
          <w:sz w:val="24"/>
          <w:szCs w:val="24"/>
        </w:rPr>
        <w:lastRenderedPageBreak/>
        <w:tab/>
        <w:t>Окрім цього, на примусовому виконанні в органі виконавчої служби перебувають рішення Львівського окружного адміністративного суду  про знесення самочинно збудованих 5-12 поверхів багатоквартирного житлового будинку з вбудовано прибудованими приміщеннями по вул. На Нивах у м. Львові з компенсацією витрат, пов’язаних із знесенням цього об’єкта за рахунок ТзОВ «</w:t>
      </w:r>
      <w:proofErr w:type="spellStart"/>
      <w:r w:rsidRPr="00B832E2">
        <w:rPr>
          <w:rFonts w:ascii="Arial" w:eastAsia="Calibri" w:hAnsi="Arial" w:cs="Arial"/>
          <w:sz w:val="24"/>
          <w:szCs w:val="24"/>
        </w:rPr>
        <w:t>Олдімстрой</w:t>
      </w:r>
      <w:proofErr w:type="spellEnd"/>
      <w:r w:rsidRPr="00B832E2">
        <w:rPr>
          <w:rFonts w:ascii="Arial" w:eastAsia="Calibri" w:hAnsi="Arial" w:cs="Arial"/>
          <w:sz w:val="24"/>
          <w:szCs w:val="24"/>
        </w:rPr>
        <w:t xml:space="preserve">», про знесення громадською організацією «Наше ідеальне місто» за власний рахунок самочинно збудованого об’єкта «Багатоквартирний житловий будинок, що розташований за </w:t>
      </w:r>
      <w:proofErr w:type="spellStart"/>
      <w:r w:rsidRPr="00B832E2">
        <w:rPr>
          <w:rFonts w:ascii="Arial" w:eastAsia="Calibri" w:hAnsi="Arial" w:cs="Arial"/>
          <w:sz w:val="24"/>
          <w:szCs w:val="24"/>
        </w:rPr>
        <w:t>адресою</w:t>
      </w:r>
      <w:proofErr w:type="spellEnd"/>
      <w:r w:rsidRPr="00B832E2">
        <w:rPr>
          <w:rFonts w:ascii="Arial" w:eastAsia="Calibri" w:hAnsi="Arial" w:cs="Arial"/>
          <w:sz w:val="24"/>
          <w:szCs w:val="24"/>
        </w:rPr>
        <w:t xml:space="preserve">: м. Львів, вул. Варшавська, 22». Львівським окружним адміністративним судом задоволено позов Інспекції  про знесення самочинного будівництва, що знаходиться за </w:t>
      </w:r>
      <w:proofErr w:type="spellStart"/>
      <w:r w:rsidRPr="00B832E2">
        <w:rPr>
          <w:rFonts w:ascii="Arial" w:eastAsia="Calibri" w:hAnsi="Arial" w:cs="Arial"/>
          <w:sz w:val="24"/>
          <w:szCs w:val="24"/>
        </w:rPr>
        <w:t>адресою</w:t>
      </w:r>
      <w:proofErr w:type="spellEnd"/>
      <w:r w:rsidRPr="00B832E2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B832E2">
        <w:rPr>
          <w:rFonts w:ascii="Arial" w:eastAsia="Calibri" w:hAnsi="Arial" w:cs="Arial"/>
          <w:sz w:val="24"/>
          <w:szCs w:val="24"/>
        </w:rPr>
        <w:t>м.Львів</w:t>
      </w:r>
      <w:proofErr w:type="spellEnd"/>
      <w:r w:rsidRPr="00B832E2">
        <w:rPr>
          <w:rFonts w:ascii="Arial" w:eastAsia="Calibri" w:hAnsi="Arial" w:cs="Arial"/>
          <w:sz w:val="24"/>
          <w:szCs w:val="24"/>
        </w:rPr>
        <w:t>, вул. Уманська, 4. Відповідно до даного рішення, позов Інспекції задоволено повністю та зобов`язано ОК «Престиж Умань» за власний рахунок знести самочинно збудований об`єкт. Також на примусовому виконанні перебуває рішення суду, яким задоволено позов про приведення Товариством з обмеженою відповідальністю «</w:t>
      </w:r>
      <w:proofErr w:type="spellStart"/>
      <w:r w:rsidRPr="00B832E2">
        <w:rPr>
          <w:rFonts w:ascii="Arial" w:eastAsia="Calibri" w:hAnsi="Arial" w:cs="Arial"/>
          <w:sz w:val="24"/>
          <w:szCs w:val="24"/>
        </w:rPr>
        <w:t>Ферозіт</w:t>
      </w:r>
      <w:proofErr w:type="spellEnd"/>
      <w:r w:rsidRPr="00B832E2">
        <w:rPr>
          <w:rFonts w:ascii="Arial" w:eastAsia="Calibri" w:hAnsi="Arial" w:cs="Arial"/>
          <w:sz w:val="24"/>
          <w:szCs w:val="24"/>
        </w:rPr>
        <w:t>» багатоквартирного житлового будинку на вул. Варшавській, 112 у відповідність до містобудівних умов та обмежень, шляхом демонтажу 5-го поверху об’єкта будівництва.</w:t>
      </w:r>
    </w:p>
    <w:p w:rsidR="004275E4" w:rsidRPr="00977EC0" w:rsidRDefault="00B832E2" w:rsidP="000B343E">
      <w:pPr>
        <w:ind w:firstLine="708"/>
        <w:jc w:val="both"/>
      </w:pPr>
      <w:r w:rsidRPr="00B832E2">
        <w:rPr>
          <w:rFonts w:ascii="Arial" w:eastAsia="Calibri" w:hAnsi="Arial" w:cs="Arial"/>
          <w:sz w:val="24"/>
          <w:szCs w:val="24"/>
        </w:rPr>
        <w:t xml:space="preserve">Крім цього, у Львівському окружному адміністративному суді та інших районних судах м. Львова слухається цілий ряд справ, за позовами Інспекції, де предметом справи є приведення до попереднього стану та знесення об’єктів самочинного будівництва. Вищезазначені позови стосуються об’єктів будівництва, що знаходяться у </w:t>
      </w:r>
      <w:proofErr w:type="spellStart"/>
      <w:r w:rsidRPr="00B832E2">
        <w:rPr>
          <w:rFonts w:ascii="Arial" w:eastAsia="Calibri" w:hAnsi="Arial" w:cs="Arial"/>
          <w:sz w:val="24"/>
          <w:szCs w:val="24"/>
        </w:rPr>
        <w:t>м.Львові</w:t>
      </w:r>
      <w:proofErr w:type="spellEnd"/>
      <w:r w:rsidRPr="00B832E2">
        <w:rPr>
          <w:rFonts w:ascii="Arial" w:eastAsia="Calibri" w:hAnsi="Arial" w:cs="Arial"/>
          <w:sz w:val="24"/>
          <w:szCs w:val="24"/>
        </w:rPr>
        <w:t xml:space="preserve"> за адресами: вул. </w:t>
      </w:r>
      <w:proofErr w:type="spellStart"/>
      <w:r w:rsidRPr="00B832E2">
        <w:rPr>
          <w:rFonts w:ascii="Arial" w:eastAsia="Calibri" w:hAnsi="Arial" w:cs="Arial"/>
          <w:sz w:val="24"/>
          <w:szCs w:val="24"/>
        </w:rPr>
        <w:t>Турянського</w:t>
      </w:r>
      <w:proofErr w:type="spellEnd"/>
      <w:r w:rsidRPr="00B832E2">
        <w:rPr>
          <w:rFonts w:ascii="Arial" w:eastAsia="Calibri" w:hAnsi="Arial" w:cs="Arial"/>
          <w:sz w:val="24"/>
          <w:szCs w:val="24"/>
        </w:rPr>
        <w:t>, 33, вул. П. Мирного, 24, вул. Заводська 16/2, вул. Варшавська, 54 та вул. Опришківська, 2.</w:t>
      </w:r>
    </w:p>
    <w:sectPr w:rsidR="004275E4" w:rsidRPr="00977E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760"/>
    <w:multiLevelType w:val="hybridMultilevel"/>
    <w:tmpl w:val="DD665272"/>
    <w:lvl w:ilvl="0" w:tplc="6BFAF1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7" w:hanging="360"/>
      </w:pPr>
    </w:lvl>
    <w:lvl w:ilvl="2" w:tplc="0422001B" w:tentative="1">
      <w:start w:val="1"/>
      <w:numFmt w:val="lowerRoman"/>
      <w:lvlText w:val="%3."/>
      <w:lvlJc w:val="right"/>
      <w:pPr>
        <w:ind w:left="3927" w:hanging="180"/>
      </w:pPr>
    </w:lvl>
    <w:lvl w:ilvl="3" w:tplc="0422000F" w:tentative="1">
      <w:start w:val="1"/>
      <w:numFmt w:val="decimal"/>
      <w:lvlText w:val="%4."/>
      <w:lvlJc w:val="left"/>
      <w:pPr>
        <w:ind w:left="4647" w:hanging="360"/>
      </w:pPr>
    </w:lvl>
    <w:lvl w:ilvl="4" w:tplc="04220019" w:tentative="1">
      <w:start w:val="1"/>
      <w:numFmt w:val="lowerLetter"/>
      <w:lvlText w:val="%5."/>
      <w:lvlJc w:val="left"/>
      <w:pPr>
        <w:ind w:left="5367" w:hanging="360"/>
      </w:pPr>
    </w:lvl>
    <w:lvl w:ilvl="5" w:tplc="0422001B" w:tentative="1">
      <w:start w:val="1"/>
      <w:numFmt w:val="lowerRoman"/>
      <w:lvlText w:val="%6."/>
      <w:lvlJc w:val="right"/>
      <w:pPr>
        <w:ind w:left="6087" w:hanging="180"/>
      </w:pPr>
    </w:lvl>
    <w:lvl w:ilvl="6" w:tplc="0422000F" w:tentative="1">
      <w:start w:val="1"/>
      <w:numFmt w:val="decimal"/>
      <w:lvlText w:val="%7."/>
      <w:lvlJc w:val="left"/>
      <w:pPr>
        <w:ind w:left="6807" w:hanging="360"/>
      </w:pPr>
    </w:lvl>
    <w:lvl w:ilvl="7" w:tplc="04220019" w:tentative="1">
      <w:start w:val="1"/>
      <w:numFmt w:val="lowerLetter"/>
      <w:lvlText w:val="%8."/>
      <w:lvlJc w:val="left"/>
      <w:pPr>
        <w:ind w:left="7527" w:hanging="360"/>
      </w:pPr>
    </w:lvl>
    <w:lvl w:ilvl="8" w:tplc="0422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0D9C3E13"/>
    <w:multiLevelType w:val="hybridMultilevel"/>
    <w:tmpl w:val="5342A592"/>
    <w:lvl w:ilvl="0" w:tplc="814CC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66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4D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88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0D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8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82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A6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8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1443A8"/>
    <w:multiLevelType w:val="hybridMultilevel"/>
    <w:tmpl w:val="698CB946"/>
    <w:lvl w:ilvl="0" w:tplc="6928B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62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09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49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43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E6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EA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67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66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993182"/>
    <w:multiLevelType w:val="hybridMultilevel"/>
    <w:tmpl w:val="AFC47D20"/>
    <w:lvl w:ilvl="0" w:tplc="6F0C949C">
      <w:start w:val="3"/>
      <w:numFmt w:val="decimal"/>
      <w:lvlText w:val="%1."/>
      <w:lvlJc w:val="left"/>
      <w:pPr>
        <w:ind w:left="213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858" w:hanging="360"/>
      </w:pPr>
    </w:lvl>
    <w:lvl w:ilvl="2" w:tplc="0422001B" w:tentative="1">
      <w:start w:val="1"/>
      <w:numFmt w:val="lowerRoman"/>
      <w:lvlText w:val="%3."/>
      <w:lvlJc w:val="right"/>
      <w:pPr>
        <w:ind w:left="3578" w:hanging="180"/>
      </w:pPr>
    </w:lvl>
    <w:lvl w:ilvl="3" w:tplc="0422000F" w:tentative="1">
      <w:start w:val="1"/>
      <w:numFmt w:val="decimal"/>
      <w:lvlText w:val="%4."/>
      <w:lvlJc w:val="left"/>
      <w:pPr>
        <w:ind w:left="4298" w:hanging="360"/>
      </w:pPr>
    </w:lvl>
    <w:lvl w:ilvl="4" w:tplc="04220019" w:tentative="1">
      <w:start w:val="1"/>
      <w:numFmt w:val="lowerLetter"/>
      <w:lvlText w:val="%5."/>
      <w:lvlJc w:val="left"/>
      <w:pPr>
        <w:ind w:left="5018" w:hanging="360"/>
      </w:pPr>
    </w:lvl>
    <w:lvl w:ilvl="5" w:tplc="0422001B" w:tentative="1">
      <w:start w:val="1"/>
      <w:numFmt w:val="lowerRoman"/>
      <w:lvlText w:val="%6."/>
      <w:lvlJc w:val="right"/>
      <w:pPr>
        <w:ind w:left="5738" w:hanging="180"/>
      </w:pPr>
    </w:lvl>
    <w:lvl w:ilvl="6" w:tplc="0422000F" w:tentative="1">
      <w:start w:val="1"/>
      <w:numFmt w:val="decimal"/>
      <w:lvlText w:val="%7."/>
      <w:lvlJc w:val="left"/>
      <w:pPr>
        <w:ind w:left="6458" w:hanging="360"/>
      </w:pPr>
    </w:lvl>
    <w:lvl w:ilvl="7" w:tplc="04220019" w:tentative="1">
      <w:start w:val="1"/>
      <w:numFmt w:val="lowerLetter"/>
      <w:lvlText w:val="%8."/>
      <w:lvlJc w:val="left"/>
      <w:pPr>
        <w:ind w:left="7178" w:hanging="360"/>
      </w:pPr>
    </w:lvl>
    <w:lvl w:ilvl="8" w:tplc="042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50DF4D76"/>
    <w:multiLevelType w:val="hybridMultilevel"/>
    <w:tmpl w:val="ECDEA262"/>
    <w:lvl w:ilvl="0" w:tplc="0422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74290A"/>
    <w:multiLevelType w:val="hybridMultilevel"/>
    <w:tmpl w:val="C0680882"/>
    <w:lvl w:ilvl="0" w:tplc="0D8051C0">
      <w:start w:val="2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BCA3B9D"/>
    <w:multiLevelType w:val="hybridMultilevel"/>
    <w:tmpl w:val="5DB8B0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A2"/>
    <w:rsid w:val="00004C81"/>
    <w:rsid w:val="0001192B"/>
    <w:rsid w:val="00011F46"/>
    <w:rsid w:val="00024E86"/>
    <w:rsid w:val="00025864"/>
    <w:rsid w:val="0002694C"/>
    <w:rsid w:val="000367DD"/>
    <w:rsid w:val="00050BB4"/>
    <w:rsid w:val="00051607"/>
    <w:rsid w:val="00053032"/>
    <w:rsid w:val="00056721"/>
    <w:rsid w:val="00057B9E"/>
    <w:rsid w:val="00061A32"/>
    <w:rsid w:val="00062D4E"/>
    <w:rsid w:val="000648BB"/>
    <w:rsid w:val="0006503D"/>
    <w:rsid w:val="00065634"/>
    <w:rsid w:val="000672E3"/>
    <w:rsid w:val="000739B5"/>
    <w:rsid w:val="000745DC"/>
    <w:rsid w:val="00076CBD"/>
    <w:rsid w:val="000813D6"/>
    <w:rsid w:val="000943F1"/>
    <w:rsid w:val="00095073"/>
    <w:rsid w:val="00096CFC"/>
    <w:rsid w:val="000974E6"/>
    <w:rsid w:val="00097CEB"/>
    <w:rsid w:val="000A4990"/>
    <w:rsid w:val="000A587E"/>
    <w:rsid w:val="000B343E"/>
    <w:rsid w:val="000B3990"/>
    <w:rsid w:val="000B7738"/>
    <w:rsid w:val="000D024B"/>
    <w:rsid w:val="000D046E"/>
    <w:rsid w:val="000D6199"/>
    <w:rsid w:val="000D646D"/>
    <w:rsid w:val="000E28E1"/>
    <w:rsid w:val="000E3CD3"/>
    <w:rsid w:val="000E4E9D"/>
    <w:rsid w:val="000E58E6"/>
    <w:rsid w:val="00100A06"/>
    <w:rsid w:val="00107C3A"/>
    <w:rsid w:val="00113A9B"/>
    <w:rsid w:val="001177A3"/>
    <w:rsid w:val="0012220C"/>
    <w:rsid w:val="00124FC8"/>
    <w:rsid w:val="0012514E"/>
    <w:rsid w:val="00126510"/>
    <w:rsid w:val="00130167"/>
    <w:rsid w:val="001316E3"/>
    <w:rsid w:val="00137983"/>
    <w:rsid w:val="00150A6B"/>
    <w:rsid w:val="001520CD"/>
    <w:rsid w:val="00154E91"/>
    <w:rsid w:val="001642F5"/>
    <w:rsid w:val="001667B0"/>
    <w:rsid w:val="001672B2"/>
    <w:rsid w:val="00180526"/>
    <w:rsid w:val="0018330D"/>
    <w:rsid w:val="00186A83"/>
    <w:rsid w:val="001A5486"/>
    <w:rsid w:val="001A7404"/>
    <w:rsid w:val="001B04AA"/>
    <w:rsid w:val="001B6673"/>
    <w:rsid w:val="001C1806"/>
    <w:rsid w:val="001C6E09"/>
    <w:rsid w:val="001D0ABF"/>
    <w:rsid w:val="001D2359"/>
    <w:rsid w:val="001D3C21"/>
    <w:rsid w:val="001D4640"/>
    <w:rsid w:val="001D5BE8"/>
    <w:rsid w:val="001D76C1"/>
    <w:rsid w:val="001E032F"/>
    <w:rsid w:val="001E0F65"/>
    <w:rsid w:val="001E6182"/>
    <w:rsid w:val="001E7847"/>
    <w:rsid w:val="001F09AA"/>
    <w:rsid w:val="001F33D9"/>
    <w:rsid w:val="001F3F00"/>
    <w:rsid w:val="001F5029"/>
    <w:rsid w:val="001F6FEE"/>
    <w:rsid w:val="00200E40"/>
    <w:rsid w:val="002011D9"/>
    <w:rsid w:val="0020415C"/>
    <w:rsid w:val="00210DAC"/>
    <w:rsid w:val="002114FD"/>
    <w:rsid w:val="002121EB"/>
    <w:rsid w:val="00212FA1"/>
    <w:rsid w:val="00216DDB"/>
    <w:rsid w:val="00220105"/>
    <w:rsid w:val="00221C25"/>
    <w:rsid w:val="00223DB5"/>
    <w:rsid w:val="00224E9F"/>
    <w:rsid w:val="002264DD"/>
    <w:rsid w:val="002317F5"/>
    <w:rsid w:val="002335D3"/>
    <w:rsid w:val="002358D6"/>
    <w:rsid w:val="002419D9"/>
    <w:rsid w:val="0024375E"/>
    <w:rsid w:val="0024542D"/>
    <w:rsid w:val="00247912"/>
    <w:rsid w:val="00250328"/>
    <w:rsid w:val="00255BF5"/>
    <w:rsid w:val="00255E00"/>
    <w:rsid w:val="00257C1B"/>
    <w:rsid w:val="00264048"/>
    <w:rsid w:val="00264099"/>
    <w:rsid w:val="00264A08"/>
    <w:rsid w:val="00264EC5"/>
    <w:rsid w:val="002662B9"/>
    <w:rsid w:val="00267E51"/>
    <w:rsid w:val="002707F0"/>
    <w:rsid w:val="00276163"/>
    <w:rsid w:val="0028412C"/>
    <w:rsid w:val="00284B4E"/>
    <w:rsid w:val="002852E8"/>
    <w:rsid w:val="00294C57"/>
    <w:rsid w:val="002A0189"/>
    <w:rsid w:val="002A3D04"/>
    <w:rsid w:val="002A7002"/>
    <w:rsid w:val="002B5491"/>
    <w:rsid w:val="002C0237"/>
    <w:rsid w:val="002C0B92"/>
    <w:rsid w:val="002C65D9"/>
    <w:rsid w:val="002D59B4"/>
    <w:rsid w:val="002D77BD"/>
    <w:rsid w:val="002E0945"/>
    <w:rsid w:val="002E22F5"/>
    <w:rsid w:val="002E6910"/>
    <w:rsid w:val="002F2B90"/>
    <w:rsid w:val="002F4FE3"/>
    <w:rsid w:val="0030066E"/>
    <w:rsid w:val="003052D0"/>
    <w:rsid w:val="00321633"/>
    <w:rsid w:val="0032778A"/>
    <w:rsid w:val="0032791D"/>
    <w:rsid w:val="00331424"/>
    <w:rsid w:val="00342F7A"/>
    <w:rsid w:val="00345DF9"/>
    <w:rsid w:val="00350772"/>
    <w:rsid w:val="003656B7"/>
    <w:rsid w:val="00365953"/>
    <w:rsid w:val="00367FC9"/>
    <w:rsid w:val="0037413C"/>
    <w:rsid w:val="00382D48"/>
    <w:rsid w:val="00384715"/>
    <w:rsid w:val="003962D0"/>
    <w:rsid w:val="003A6BF0"/>
    <w:rsid w:val="003B314A"/>
    <w:rsid w:val="003B4768"/>
    <w:rsid w:val="003B4ACF"/>
    <w:rsid w:val="003B58A6"/>
    <w:rsid w:val="003D1938"/>
    <w:rsid w:val="003D1AC5"/>
    <w:rsid w:val="003D44CF"/>
    <w:rsid w:val="003E105F"/>
    <w:rsid w:val="003E3D72"/>
    <w:rsid w:val="003E7DCD"/>
    <w:rsid w:val="003F119D"/>
    <w:rsid w:val="003F38C3"/>
    <w:rsid w:val="003F6E1C"/>
    <w:rsid w:val="0040059B"/>
    <w:rsid w:val="00401AEC"/>
    <w:rsid w:val="00402FFA"/>
    <w:rsid w:val="004065E3"/>
    <w:rsid w:val="004070AB"/>
    <w:rsid w:val="00410EA6"/>
    <w:rsid w:val="00421B6B"/>
    <w:rsid w:val="004275E4"/>
    <w:rsid w:val="0043056C"/>
    <w:rsid w:val="0043427B"/>
    <w:rsid w:val="00441E54"/>
    <w:rsid w:val="004502A7"/>
    <w:rsid w:val="00454E70"/>
    <w:rsid w:val="00455B56"/>
    <w:rsid w:val="004634D2"/>
    <w:rsid w:val="0047781E"/>
    <w:rsid w:val="0048064A"/>
    <w:rsid w:val="00481066"/>
    <w:rsid w:val="00486FDA"/>
    <w:rsid w:val="0049057A"/>
    <w:rsid w:val="00490D30"/>
    <w:rsid w:val="00490EEF"/>
    <w:rsid w:val="00494DCD"/>
    <w:rsid w:val="004966EB"/>
    <w:rsid w:val="004A311B"/>
    <w:rsid w:val="004A45C6"/>
    <w:rsid w:val="004A526A"/>
    <w:rsid w:val="004B03D5"/>
    <w:rsid w:val="004B509E"/>
    <w:rsid w:val="004B5D82"/>
    <w:rsid w:val="004C03DC"/>
    <w:rsid w:val="004D2501"/>
    <w:rsid w:val="004D2846"/>
    <w:rsid w:val="004D7B2D"/>
    <w:rsid w:val="004E0D04"/>
    <w:rsid w:val="004E493C"/>
    <w:rsid w:val="004F74DA"/>
    <w:rsid w:val="00501A32"/>
    <w:rsid w:val="00502107"/>
    <w:rsid w:val="00505E70"/>
    <w:rsid w:val="005119C1"/>
    <w:rsid w:val="00512698"/>
    <w:rsid w:val="005150B9"/>
    <w:rsid w:val="005239CF"/>
    <w:rsid w:val="00526D53"/>
    <w:rsid w:val="00532F0D"/>
    <w:rsid w:val="00536BE7"/>
    <w:rsid w:val="005539A1"/>
    <w:rsid w:val="00554F78"/>
    <w:rsid w:val="00555E0D"/>
    <w:rsid w:val="00565192"/>
    <w:rsid w:val="00565227"/>
    <w:rsid w:val="00571CC1"/>
    <w:rsid w:val="00582315"/>
    <w:rsid w:val="00596FA3"/>
    <w:rsid w:val="005A074C"/>
    <w:rsid w:val="005B57F1"/>
    <w:rsid w:val="005B7452"/>
    <w:rsid w:val="005C0A68"/>
    <w:rsid w:val="005C0E6C"/>
    <w:rsid w:val="005C618A"/>
    <w:rsid w:val="005D5432"/>
    <w:rsid w:val="005D58E0"/>
    <w:rsid w:val="005E1D68"/>
    <w:rsid w:val="005E6BC7"/>
    <w:rsid w:val="005E6F90"/>
    <w:rsid w:val="005F1F8D"/>
    <w:rsid w:val="005F4432"/>
    <w:rsid w:val="005F77B0"/>
    <w:rsid w:val="00611C18"/>
    <w:rsid w:val="0061396B"/>
    <w:rsid w:val="00620FEA"/>
    <w:rsid w:val="006212A4"/>
    <w:rsid w:val="00623E3D"/>
    <w:rsid w:val="0063068E"/>
    <w:rsid w:val="006339B9"/>
    <w:rsid w:val="00642622"/>
    <w:rsid w:val="00643315"/>
    <w:rsid w:val="0064694E"/>
    <w:rsid w:val="0064699E"/>
    <w:rsid w:val="00647F60"/>
    <w:rsid w:val="00650D69"/>
    <w:rsid w:val="00657562"/>
    <w:rsid w:val="00657FBA"/>
    <w:rsid w:val="00663464"/>
    <w:rsid w:val="00664880"/>
    <w:rsid w:val="006658D9"/>
    <w:rsid w:val="0068054B"/>
    <w:rsid w:val="006826F7"/>
    <w:rsid w:val="0068536E"/>
    <w:rsid w:val="00685B3F"/>
    <w:rsid w:val="00686A62"/>
    <w:rsid w:val="006A0EBB"/>
    <w:rsid w:val="006A1EBC"/>
    <w:rsid w:val="006A2402"/>
    <w:rsid w:val="006B3720"/>
    <w:rsid w:val="006B4B2B"/>
    <w:rsid w:val="006B6CE9"/>
    <w:rsid w:val="006C0A34"/>
    <w:rsid w:val="006E329F"/>
    <w:rsid w:val="006E3B7A"/>
    <w:rsid w:val="006F1E1E"/>
    <w:rsid w:val="00704794"/>
    <w:rsid w:val="00704A08"/>
    <w:rsid w:val="007075FA"/>
    <w:rsid w:val="00716253"/>
    <w:rsid w:val="0071633D"/>
    <w:rsid w:val="00716B11"/>
    <w:rsid w:val="007223A3"/>
    <w:rsid w:val="0073146E"/>
    <w:rsid w:val="00731776"/>
    <w:rsid w:val="00731A1A"/>
    <w:rsid w:val="007374A2"/>
    <w:rsid w:val="00745F79"/>
    <w:rsid w:val="00750061"/>
    <w:rsid w:val="0075191E"/>
    <w:rsid w:val="007534E2"/>
    <w:rsid w:val="00754463"/>
    <w:rsid w:val="007545FA"/>
    <w:rsid w:val="00755364"/>
    <w:rsid w:val="00763667"/>
    <w:rsid w:val="00771346"/>
    <w:rsid w:val="0077286C"/>
    <w:rsid w:val="00775455"/>
    <w:rsid w:val="007761BD"/>
    <w:rsid w:val="007767AA"/>
    <w:rsid w:val="00776EAB"/>
    <w:rsid w:val="0078374B"/>
    <w:rsid w:val="00783BF1"/>
    <w:rsid w:val="00784AB3"/>
    <w:rsid w:val="00787A26"/>
    <w:rsid w:val="00793694"/>
    <w:rsid w:val="00793F62"/>
    <w:rsid w:val="007957EA"/>
    <w:rsid w:val="007B1434"/>
    <w:rsid w:val="007B30D7"/>
    <w:rsid w:val="007B7ABA"/>
    <w:rsid w:val="007C30CE"/>
    <w:rsid w:val="007C411C"/>
    <w:rsid w:val="007C4526"/>
    <w:rsid w:val="007D7B8C"/>
    <w:rsid w:val="007E3C74"/>
    <w:rsid w:val="007F085D"/>
    <w:rsid w:val="007F2206"/>
    <w:rsid w:val="007F27DF"/>
    <w:rsid w:val="007F7398"/>
    <w:rsid w:val="0081419B"/>
    <w:rsid w:val="00814CA9"/>
    <w:rsid w:val="00816294"/>
    <w:rsid w:val="0081658C"/>
    <w:rsid w:val="00816A22"/>
    <w:rsid w:val="00823473"/>
    <w:rsid w:val="008251BE"/>
    <w:rsid w:val="008253B2"/>
    <w:rsid w:val="008271EB"/>
    <w:rsid w:val="00832E51"/>
    <w:rsid w:val="0083357A"/>
    <w:rsid w:val="00837D17"/>
    <w:rsid w:val="00837FA1"/>
    <w:rsid w:val="008407C2"/>
    <w:rsid w:val="008414B0"/>
    <w:rsid w:val="00842FA1"/>
    <w:rsid w:val="00845E3A"/>
    <w:rsid w:val="008514B2"/>
    <w:rsid w:val="00854FB3"/>
    <w:rsid w:val="00861027"/>
    <w:rsid w:val="0086136D"/>
    <w:rsid w:val="0087169D"/>
    <w:rsid w:val="00871A87"/>
    <w:rsid w:val="00875D8C"/>
    <w:rsid w:val="00892C35"/>
    <w:rsid w:val="00895DB3"/>
    <w:rsid w:val="008A29B0"/>
    <w:rsid w:val="008A365A"/>
    <w:rsid w:val="008A66E8"/>
    <w:rsid w:val="008B0352"/>
    <w:rsid w:val="008B40DF"/>
    <w:rsid w:val="008C0BB0"/>
    <w:rsid w:val="008E28F0"/>
    <w:rsid w:val="008E4FE3"/>
    <w:rsid w:val="008E59E9"/>
    <w:rsid w:val="008E644F"/>
    <w:rsid w:val="008F1713"/>
    <w:rsid w:val="008F61BE"/>
    <w:rsid w:val="00900A07"/>
    <w:rsid w:val="0090139A"/>
    <w:rsid w:val="00902EC6"/>
    <w:rsid w:val="00906D47"/>
    <w:rsid w:val="00906E94"/>
    <w:rsid w:val="009073BB"/>
    <w:rsid w:val="00916B1A"/>
    <w:rsid w:val="009215E4"/>
    <w:rsid w:val="00924FA9"/>
    <w:rsid w:val="00926795"/>
    <w:rsid w:val="00927E79"/>
    <w:rsid w:val="009309A0"/>
    <w:rsid w:val="00931D56"/>
    <w:rsid w:val="00941C22"/>
    <w:rsid w:val="009534DB"/>
    <w:rsid w:val="00953F92"/>
    <w:rsid w:val="00956766"/>
    <w:rsid w:val="00966F08"/>
    <w:rsid w:val="00971F42"/>
    <w:rsid w:val="009725D1"/>
    <w:rsid w:val="00977EC0"/>
    <w:rsid w:val="00980FE8"/>
    <w:rsid w:val="0099100B"/>
    <w:rsid w:val="00991B3C"/>
    <w:rsid w:val="009941D4"/>
    <w:rsid w:val="0099492A"/>
    <w:rsid w:val="00996D1D"/>
    <w:rsid w:val="009A2414"/>
    <w:rsid w:val="009A5DCF"/>
    <w:rsid w:val="009C02B9"/>
    <w:rsid w:val="009C147D"/>
    <w:rsid w:val="009C3324"/>
    <w:rsid w:val="009C5FCF"/>
    <w:rsid w:val="009D0C69"/>
    <w:rsid w:val="009D17CF"/>
    <w:rsid w:val="009D54CC"/>
    <w:rsid w:val="009E7662"/>
    <w:rsid w:val="009F56CC"/>
    <w:rsid w:val="00A06364"/>
    <w:rsid w:val="00A15405"/>
    <w:rsid w:val="00A21327"/>
    <w:rsid w:val="00A221B6"/>
    <w:rsid w:val="00A27CB5"/>
    <w:rsid w:val="00A32C85"/>
    <w:rsid w:val="00A340BE"/>
    <w:rsid w:val="00A35F3F"/>
    <w:rsid w:val="00A4623B"/>
    <w:rsid w:val="00A50FE8"/>
    <w:rsid w:val="00A555A7"/>
    <w:rsid w:val="00A5578F"/>
    <w:rsid w:val="00A55E09"/>
    <w:rsid w:val="00A73B37"/>
    <w:rsid w:val="00A82CD2"/>
    <w:rsid w:val="00A83CB7"/>
    <w:rsid w:val="00A843E9"/>
    <w:rsid w:val="00A862E1"/>
    <w:rsid w:val="00A9079F"/>
    <w:rsid w:val="00A94207"/>
    <w:rsid w:val="00AB5107"/>
    <w:rsid w:val="00AB7806"/>
    <w:rsid w:val="00AC4016"/>
    <w:rsid w:val="00AC532C"/>
    <w:rsid w:val="00AC5C3D"/>
    <w:rsid w:val="00AD37CD"/>
    <w:rsid w:val="00AD5A47"/>
    <w:rsid w:val="00AF1DA5"/>
    <w:rsid w:val="00AF541A"/>
    <w:rsid w:val="00AF70E3"/>
    <w:rsid w:val="00B04338"/>
    <w:rsid w:val="00B114E2"/>
    <w:rsid w:val="00B1154F"/>
    <w:rsid w:val="00B11D49"/>
    <w:rsid w:val="00B12068"/>
    <w:rsid w:val="00B14CDD"/>
    <w:rsid w:val="00B2122F"/>
    <w:rsid w:val="00B26235"/>
    <w:rsid w:val="00B3021D"/>
    <w:rsid w:val="00B40D34"/>
    <w:rsid w:val="00B53B44"/>
    <w:rsid w:val="00B7076F"/>
    <w:rsid w:val="00B70D9F"/>
    <w:rsid w:val="00B80668"/>
    <w:rsid w:val="00B832E2"/>
    <w:rsid w:val="00B83E53"/>
    <w:rsid w:val="00B84051"/>
    <w:rsid w:val="00B85138"/>
    <w:rsid w:val="00B965D3"/>
    <w:rsid w:val="00B9708E"/>
    <w:rsid w:val="00B97F68"/>
    <w:rsid w:val="00BA490D"/>
    <w:rsid w:val="00BA4B3C"/>
    <w:rsid w:val="00BA7204"/>
    <w:rsid w:val="00BB1323"/>
    <w:rsid w:val="00BB4F65"/>
    <w:rsid w:val="00BB7263"/>
    <w:rsid w:val="00BB769D"/>
    <w:rsid w:val="00BC2323"/>
    <w:rsid w:val="00BC77B2"/>
    <w:rsid w:val="00BD362C"/>
    <w:rsid w:val="00BD7F8A"/>
    <w:rsid w:val="00BE0B22"/>
    <w:rsid w:val="00BE300E"/>
    <w:rsid w:val="00BE312F"/>
    <w:rsid w:val="00BF05AD"/>
    <w:rsid w:val="00BF2F36"/>
    <w:rsid w:val="00BF3E5C"/>
    <w:rsid w:val="00BF721E"/>
    <w:rsid w:val="00C02C8D"/>
    <w:rsid w:val="00C03B06"/>
    <w:rsid w:val="00C04A5A"/>
    <w:rsid w:val="00C06621"/>
    <w:rsid w:val="00C068B9"/>
    <w:rsid w:val="00C10CA4"/>
    <w:rsid w:val="00C128A8"/>
    <w:rsid w:val="00C12A2A"/>
    <w:rsid w:val="00C13920"/>
    <w:rsid w:val="00C26AFF"/>
    <w:rsid w:val="00C3783B"/>
    <w:rsid w:val="00C4789F"/>
    <w:rsid w:val="00C575D3"/>
    <w:rsid w:val="00C6380C"/>
    <w:rsid w:val="00C63A2A"/>
    <w:rsid w:val="00C645F5"/>
    <w:rsid w:val="00C65D79"/>
    <w:rsid w:val="00C8094F"/>
    <w:rsid w:val="00C830F7"/>
    <w:rsid w:val="00C90243"/>
    <w:rsid w:val="00C924EA"/>
    <w:rsid w:val="00C92E7A"/>
    <w:rsid w:val="00C939A7"/>
    <w:rsid w:val="00C950E9"/>
    <w:rsid w:val="00CA523F"/>
    <w:rsid w:val="00CA642C"/>
    <w:rsid w:val="00CB5A5C"/>
    <w:rsid w:val="00CB6327"/>
    <w:rsid w:val="00CC3E44"/>
    <w:rsid w:val="00CC433E"/>
    <w:rsid w:val="00CC57D5"/>
    <w:rsid w:val="00CD11E5"/>
    <w:rsid w:val="00CD1EB4"/>
    <w:rsid w:val="00CD5E1C"/>
    <w:rsid w:val="00CE2C21"/>
    <w:rsid w:val="00CE4E51"/>
    <w:rsid w:val="00CF0172"/>
    <w:rsid w:val="00CF1202"/>
    <w:rsid w:val="00CF41CF"/>
    <w:rsid w:val="00D04559"/>
    <w:rsid w:val="00D07710"/>
    <w:rsid w:val="00D306AA"/>
    <w:rsid w:val="00D41700"/>
    <w:rsid w:val="00D54C0D"/>
    <w:rsid w:val="00D61F8E"/>
    <w:rsid w:val="00D64777"/>
    <w:rsid w:val="00D70A4D"/>
    <w:rsid w:val="00D775AE"/>
    <w:rsid w:val="00D820A8"/>
    <w:rsid w:val="00D928C1"/>
    <w:rsid w:val="00D92C70"/>
    <w:rsid w:val="00D95400"/>
    <w:rsid w:val="00DB72E8"/>
    <w:rsid w:val="00DC053E"/>
    <w:rsid w:val="00DC1715"/>
    <w:rsid w:val="00DD62B1"/>
    <w:rsid w:val="00DD7D32"/>
    <w:rsid w:val="00DE3933"/>
    <w:rsid w:val="00DE727A"/>
    <w:rsid w:val="00DE72AF"/>
    <w:rsid w:val="00DF0E75"/>
    <w:rsid w:val="00DF108D"/>
    <w:rsid w:val="00DF2174"/>
    <w:rsid w:val="00DF3169"/>
    <w:rsid w:val="00DF3275"/>
    <w:rsid w:val="00DF5E73"/>
    <w:rsid w:val="00DF5F09"/>
    <w:rsid w:val="00E03617"/>
    <w:rsid w:val="00E042D5"/>
    <w:rsid w:val="00E14793"/>
    <w:rsid w:val="00E14CCB"/>
    <w:rsid w:val="00E21BDF"/>
    <w:rsid w:val="00E25862"/>
    <w:rsid w:val="00E272D9"/>
    <w:rsid w:val="00E70056"/>
    <w:rsid w:val="00E71CB0"/>
    <w:rsid w:val="00E72D95"/>
    <w:rsid w:val="00E74C22"/>
    <w:rsid w:val="00E82D4E"/>
    <w:rsid w:val="00E85991"/>
    <w:rsid w:val="00E902F2"/>
    <w:rsid w:val="00E90A28"/>
    <w:rsid w:val="00E917F4"/>
    <w:rsid w:val="00E924EA"/>
    <w:rsid w:val="00E9660F"/>
    <w:rsid w:val="00E96A73"/>
    <w:rsid w:val="00E97A33"/>
    <w:rsid w:val="00EA62A1"/>
    <w:rsid w:val="00EA6B74"/>
    <w:rsid w:val="00EA77B1"/>
    <w:rsid w:val="00EA7EA3"/>
    <w:rsid w:val="00EA7F6B"/>
    <w:rsid w:val="00EB3347"/>
    <w:rsid w:val="00EB4CE1"/>
    <w:rsid w:val="00EB5BAB"/>
    <w:rsid w:val="00ED59D8"/>
    <w:rsid w:val="00EE334D"/>
    <w:rsid w:val="00EE4C6A"/>
    <w:rsid w:val="00EE6136"/>
    <w:rsid w:val="00EE6720"/>
    <w:rsid w:val="00EE6795"/>
    <w:rsid w:val="00EF6E07"/>
    <w:rsid w:val="00EF6E13"/>
    <w:rsid w:val="00F02F5D"/>
    <w:rsid w:val="00F06DCB"/>
    <w:rsid w:val="00F110E5"/>
    <w:rsid w:val="00F133DD"/>
    <w:rsid w:val="00F16C56"/>
    <w:rsid w:val="00F4295C"/>
    <w:rsid w:val="00F4323A"/>
    <w:rsid w:val="00F43ED7"/>
    <w:rsid w:val="00F57705"/>
    <w:rsid w:val="00F70488"/>
    <w:rsid w:val="00F85D81"/>
    <w:rsid w:val="00F867A1"/>
    <w:rsid w:val="00F96D0C"/>
    <w:rsid w:val="00F96DD6"/>
    <w:rsid w:val="00FA1177"/>
    <w:rsid w:val="00FA6035"/>
    <w:rsid w:val="00FA70E2"/>
    <w:rsid w:val="00FC11CA"/>
    <w:rsid w:val="00FC1BE4"/>
    <w:rsid w:val="00FC5378"/>
    <w:rsid w:val="00FD0725"/>
    <w:rsid w:val="00FF1B26"/>
    <w:rsid w:val="00FF3B8C"/>
    <w:rsid w:val="00FF5227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55FCD-1283-46FD-A623-4FB21EF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4731</Words>
  <Characters>2698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Яросда</dc:creator>
  <cp:lastModifiedBy>Учетная запись Майкрософт</cp:lastModifiedBy>
  <cp:revision>4</cp:revision>
  <cp:lastPrinted>2023-02-06T14:17:00Z</cp:lastPrinted>
  <dcterms:created xsi:type="dcterms:W3CDTF">2023-02-06T13:17:00Z</dcterms:created>
  <dcterms:modified xsi:type="dcterms:W3CDTF">2023-02-06T14:32:00Z</dcterms:modified>
</cp:coreProperties>
</file>