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00B8FF"/>
  <w:body>
    <w:p w:rsidR="00C93BBC" w:rsidRPr="00E2536A" w:rsidRDefault="00C93BBC" w:rsidP="00E36573">
      <w:pPr>
        <w:ind w:left="-57" w:right="-93" w:firstLine="908"/>
        <w:rPr>
          <w:rFonts w:ascii="Arial" w:hAnsi="Arial" w:cs="Arial"/>
          <w:sz w:val="26"/>
          <w:szCs w:val="26"/>
        </w:rPr>
      </w:pPr>
    </w:p>
    <w:p w:rsidR="00C93BBC" w:rsidRPr="00E2536A" w:rsidRDefault="00C93BBC" w:rsidP="00E36573">
      <w:pPr>
        <w:ind w:left="-57" w:right="-93" w:firstLine="908"/>
        <w:rPr>
          <w:rFonts w:ascii="Arial" w:hAnsi="Arial" w:cs="Arial"/>
          <w:sz w:val="26"/>
          <w:szCs w:val="26"/>
        </w:rPr>
      </w:pPr>
    </w:p>
    <w:p w:rsidR="00C93BBC" w:rsidRPr="00E2536A" w:rsidRDefault="00C93BBC" w:rsidP="00E36573">
      <w:pPr>
        <w:ind w:left="-57" w:right="-93" w:firstLine="908"/>
        <w:rPr>
          <w:rFonts w:ascii="Arial" w:hAnsi="Arial" w:cs="Arial"/>
          <w:sz w:val="26"/>
          <w:szCs w:val="26"/>
        </w:rPr>
      </w:pPr>
    </w:p>
    <w:p w:rsidR="00C93BBC" w:rsidRPr="00E2536A" w:rsidRDefault="00C93BBC" w:rsidP="00E36573">
      <w:pPr>
        <w:ind w:left="-57" w:right="-93" w:firstLine="908"/>
        <w:rPr>
          <w:rFonts w:ascii="Arial" w:hAnsi="Arial" w:cs="Arial"/>
          <w:sz w:val="26"/>
          <w:szCs w:val="26"/>
        </w:rPr>
      </w:pPr>
    </w:p>
    <w:p w:rsidR="00C93BBC" w:rsidRPr="00E2536A" w:rsidRDefault="00C93BBC" w:rsidP="00E36573">
      <w:pPr>
        <w:ind w:left="-57" w:right="-93" w:firstLine="908"/>
        <w:rPr>
          <w:rFonts w:ascii="Arial" w:hAnsi="Arial" w:cs="Arial"/>
          <w:sz w:val="26"/>
          <w:szCs w:val="26"/>
        </w:rPr>
      </w:pPr>
    </w:p>
    <w:p w:rsidR="008E1DDB" w:rsidRDefault="008E1DDB" w:rsidP="00E36573">
      <w:pPr>
        <w:ind w:left="-57" w:right="-93" w:firstLine="908"/>
        <w:rPr>
          <w:rFonts w:ascii="Arial" w:hAnsi="Arial" w:cs="Arial"/>
          <w:sz w:val="26"/>
          <w:szCs w:val="26"/>
        </w:rPr>
      </w:pPr>
    </w:p>
    <w:p w:rsidR="00911716" w:rsidRPr="00E2536A" w:rsidRDefault="00911716" w:rsidP="00E36573">
      <w:pPr>
        <w:ind w:left="-57" w:right="-93" w:firstLine="908"/>
        <w:rPr>
          <w:rFonts w:ascii="Arial" w:hAnsi="Arial" w:cs="Arial"/>
          <w:sz w:val="26"/>
          <w:szCs w:val="26"/>
        </w:rPr>
      </w:pPr>
    </w:p>
    <w:p w:rsidR="00C93BBC" w:rsidRPr="00E2536A" w:rsidRDefault="00C93BBC" w:rsidP="00E36573">
      <w:pPr>
        <w:ind w:left="-57" w:right="-93" w:firstLine="908"/>
        <w:rPr>
          <w:rFonts w:ascii="Arial" w:hAnsi="Arial" w:cs="Arial"/>
          <w:sz w:val="26"/>
          <w:szCs w:val="26"/>
        </w:rPr>
      </w:pPr>
    </w:p>
    <w:p w:rsidR="00C93BBC" w:rsidRPr="00E2536A" w:rsidRDefault="00C93BBC" w:rsidP="00E36573">
      <w:pPr>
        <w:ind w:left="-57" w:right="-93" w:firstLine="908"/>
        <w:rPr>
          <w:rFonts w:ascii="Arial" w:hAnsi="Arial" w:cs="Arial"/>
          <w:sz w:val="26"/>
          <w:szCs w:val="26"/>
        </w:rPr>
      </w:pPr>
    </w:p>
    <w:p w:rsidR="0095126D" w:rsidRPr="00E2536A" w:rsidRDefault="00A42FBF" w:rsidP="00E36573">
      <w:pPr>
        <w:ind w:left="-57" w:right="-93" w:firstLine="908"/>
        <w:rPr>
          <w:rFonts w:ascii="Arial" w:hAnsi="Arial" w:cs="Arial"/>
          <w:sz w:val="26"/>
          <w:szCs w:val="26"/>
        </w:rPr>
      </w:pPr>
      <w:r w:rsidRPr="00E2536A">
        <w:rPr>
          <w:rFonts w:ascii="Arial" w:hAnsi="Arial" w:cs="Arial"/>
          <w:sz w:val="26"/>
          <w:szCs w:val="26"/>
        </w:rPr>
        <w:t xml:space="preserve">                                                                 </w:t>
      </w:r>
      <w:r w:rsidR="006B6AFC" w:rsidRPr="00E2536A">
        <w:rPr>
          <w:rFonts w:ascii="Arial" w:hAnsi="Arial" w:cs="Arial"/>
          <w:sz w:val="26"/>
          <w:szCs w:val="26"/>
          <w:lang w:val="ru-RU"/>
        </w:rPr>
        <w:t xml:space="preserve">  </w:t>
      </w:r>
      <w:r w:rsidR="00821D42" w:rsidRPr="00E2536A">
        <w:rPr>
          <w:rFonts w:ascii="Arial" w:hAnsi="Arial" w:cs="Arial"/>
          <w:sz w:val="26"/>
          <w:szCs w:val="26"/>
        </w:rPr>
        <w:t>Львівська міська рада</w:t>
      </w:r>
      <w:r w:rsidR="0095126D" w:rsidRPr="00E2536A">
        <w:rPr>
          <w:rFonts w:ascii="Arial" w:hAnsi="Arial" w:cs="Arial"/>
          <w:sz w:val="26"/>
          <w:szCs w:val="26"/>
        </w:rPr>
        <w:tab/>
      </w:r>
      <w:r w:rsidR="0095126D" w:rsidRPr="00E2536A">
        <w:rPr>
          <w:rFonts w:ascii="Arial" w:hAnsi="Arial" w:cs="Arial"/>
          <w:sz w:val="26"/>
          <w:szCs w:val="26"/>
        </w:rPr>
        <w:tab/>
      </w:r>
      <w:r w:rsidR="0095126D" w:rsidRPr="00E2536A">
        <w:rPr>
          <w:rFonts w:ascii="Arial" w:hAnsi="Arial" w:cs="Arial"/>
          <w:sz w:val="26"/>
          <w:szCs w:val="26"/>
        </w:rPr>
        <w:tab/>
      </w:r>
      <w:r w:rsidR="0095126D" w:rsidRPr="00E2536A">
        <w:rPr>
          <w:rFonts w:ascii="Arial" w:hAnsi="Arial" w:cs="Arial"/>
          <w:sz w:val="26"/>
          <w:szCs w:val="26"/>
        </w:rPr>
        <w:tab/>
      </w:r>
      <w:r w:rsidR="0095126D" w:rsidRPr="00E2536A">
        <w:rPr>
          <w:rFonts w:ascii="Arial" w:hAnsi="Arial" w:cs="Arial"/>
          <w:sz w:val="26"/>
          <w:szCs w:val="26"/>
        </w:rPr>
        <w:tab/>
      </w:r>
      <w:r w:rsidR="0095126D" w:rsidRPr="00E2536A">
        <w:rPr>
          <w:rFonts w:ascii="Arial" w:hAnsi="Arial" w:cs="Arial"/>
          <w:sz w:val="26"/>
          <w:szCs w:val="26"/>
        </w:rPr>
        <w:tab/>
      </w:r>
    </w:p>
    <w:p w:rsidR="00A42FBF" w:rsidRPr="00E2536A" w:rsidRDefault="00A42FBF" w:rsidP="00E36573">
      <w:pPr>
        <w:ind w:left="-57" w:right="-93" w:firstLine="908"/>
        <w:rPr>
          <w:rFonts w:ascii="Arial" w:hAnsi="Arial" w:cs="Arial"/>
          <w:sz w:val="26"/>
          <w:szCs w:val="26"/>
        </w:rPr>
      </w:pPr>
      <w:r w:rsidRPr="00E2536A">
        <w:rPr>
          <w:rFonts w:ascii="Arial" w:hAnsi="Arial" w:cs="Arial"/>
          <w:sz w:val="26"/>
          <w:szCs w:val="26"/>
        </w:rPr>
        <w:t xml:space="preserve">                                                                   </w:t>
      </w:r>
      <w:r w:rsidR="006B6AFC" w:rsidRPr="00E2536A">
        <w:rPr>
          <w:rFonts w:ascii="Arial" w:hAnsi="Arial" w:cs="Arial"/>
          <w:sz w:val="26"/>
          <w:szCs w:val="26"/>
        </w:rPr>
        <w:t xml:space="preserve"> </w:t>
      </w:r>
      <w:r w:rsidR="00C46018" w:rsidRPr="00E2536A">
        <w:rPr>
          <w:rFonts w:ascii="Arial" w:hAnsi="Arial" w:cs="Arial"/>
          <w:sz w:val="26"/>
          <w:szCs w:val="26"/>
        </w:rPr>
        <w:t>В</w:t>
      </w:r>
      <w:r w:rsidR="0095126D" w:rsidRPr="00E2536A">
        <w:rPr>
          <w:rFonts w:ascii="Arial" w:hAnsi="Arial" w:cs="Arial"/>
          <w:sz w:val="26"/>
          <w:szCs w:val="26"/>
        </w:rPr>
        <w:t>иконавчий комітет</w:t>
      </w:r>
      <w:r w:rsidR="00C46018" w:rsidRPr="00E2536A">
        <w:rPr>
          <w:rFonts w:ascii="Arial" w:hAnsi="Arial" w:cs="Arial"/>
          <w:sz w:val="26"/>
          <w:szCs w:val="26"/>
        </w:rPr>
        <w:t xml:space="preserve"> </w:t>
      </w:r>
      <w:r w:rsidRPr="00E2536A">
        <w:rPr>
          <w:rFonts w:ascii="Arial" w:hAnsi="Arial" w:cs="Arial"/>
          <w:sz w:val="26"/>
          <w:szCs w:val="26"/>
        </w:rPr>
        <w:t xml:space="preserve">  </w:t>
      </w:r>
    </w:p>
    <w:p w:rsidR="0095126D" w:rsidRPr="00E2536A" w:rsidRDefault="00A42FBF" w:rsidP="00E36573">
      <w:pPr>
        <w:ind w:left="-57" w:right="-93" w:firstLine="908"/>
        <w:rPr>
          <w:rFonts w:ascii="Arial" w:hAnsi="Arial" w:cs="Arial"/>
          <w:sz w:val="26"/>
          <w:szCs w:val="26"/>
        </w:rPr>
      </w:pPr>
      <w:r w:rsidRPr="00E2536A">
        <w:rPr>
          <w:rFonts w:ascii="Arial" w:hAnsi="Arial" w:cs="Arial"/>
          <w:sz w:val="26"/>
          <w:szCs w:val="26"/>
        </w:rPr>
        <w:t xml:space="preserve">                                                                   </w:t>
      </w:r>
      <w:r w:rsidR="006B6AFC" w:rsidRPr="00E2536A">
        <w:rPr>
          <w:rFonts w:ascii="Arial" w:hAnsi="Arial" w:cs="Arial"/>
          <w:sz w:val="26"/>
          <w:szCs w:val="26"/>
        </w:rPr>
        <w:t xml:space="preserve"> </w:t>
      </w:r>
      <w:r w:rsidR="00C46018" w:rsidRPr="00E2536A">
        <w:rPr>
          <w:rFonts w:ascii="Arial" w:hAnsi="Arial" w:cs="Arial"/>
          <w:sz w:val="26"/>
          <w:szCs w:val="26"/>
        </w:rPr>
        <w:t>Львівської міської ради</w:t>
      </w:r>
    </w:p>
    <w:p w:rsidR="0095126D" w:rsidRPr="00E2536A" w:rsidRDefault="0095126D" w:rsidP="00E36573">
      <w:pPr>
        <w:ind w:left="-57" w:right="-93" w:firstLine="908"/>
        <w:rPr>
          <w:rFonts w:ascii="Arial" w:hAnsi="Arial" w:cs="Arial"/>
          <w:sz w:val="26"/>
          <w:szCs w:val="26"/>
        </w:rPr>
      </w:pPr>
    </w:p>
    <w:p w:rsidR="006B6AFC" w:rsidRPr="00E2536A" w:rsidRDefault="006B6AFC" w:rsidP="00E36573">
      <w:pPr>
        <w:ind w:left="-57" w:right="-93" w:firstLine="908"/>
        <w:rPr>
          <w:rFonts w:ascii="Arial" w:hAnsi="Arial" w:cs="Arial"/>
          <w:sz w:val="26"/>
          <w:szCs w:val="26"/>
        </w:rPr>
      </w:pPr>
    </w:p>
    <w:p w:rsidR="00440E6C" w:rsidRPr="00E2536A" w:rsidRDefault="00440E6C" w:rsidP="00E36573">
      <w:pPr>
        <w:rPr>
          <w:rFonts w:ascii="Arial" w:hAnsi="Arial" w:cs="Arial"/>
          <w:sz w:val="26"/>
          <w:szCs w:val="26"/>
        </w:rPr>
      </w:pPr>
      <w:r w:rsidRPr="00E2536A">
        <w:rPr>
          <w:rFonts w:ascii="Arial" w:hAnsi="Arial" w:cs="Arial"/>
          <w:sz w:val="26"/>
          <w:szCs w:val="26"/>
        </w:rPr>
        <w:t>Про виконання  бюджету</w:t>
      </w:r>
      <w:r w:rsidRPr="00E2536A">
        <w:rPr>
          <w:rFonts w:ascii="Arial" w:hAnsi="Arial" w:cs="Arial"/>
          <w:sz w:val="26"/>
          <w:szCs w:val="26"/>
          <w:lang w:val="ru-RU"/>
        </w:rPr>
        <w:t xml:space="preserve"> </w:t>
      </w:r>
      <w:r w:rsidRPr="00E2536A">
        <w:rPr>
          <w:rFonts w:ascii="Arial" w:hAnsi="Arial" w:cs="Arial"/>
          <w:sz w:val="26"/>
          <w:szCs w:val="26"/>
        </w:rPr>
        <w:t>Львівської міської</w:t>
      </w:r>
    </w:p>
    <w:p w:rsidR="0095126D" w:rsidRPr="00E2536A" w:rsidRDefault="00440E6C" w:rsidP="00E36573">
      <w:pPr>
        <w:ind w:right="29"/>
        <w:rPr>
          <w:rFonts w:ascii="Arial" w:hAnsi="Arial" w:cs="Arial"/>
          <w:sz w:val="26"/>
          <w:szCs w:val="26"/>
        </w:rPr>
      </w:pPr>
      <w:r w:rsidRPr="00E2536A">
        <w:rPr>
          <w:rFonts w:ascii="Arial" w:hAnsi="Arial" w:cs="Arial"/>
          <w:sz w:val="26"/>
          <w:szCs w:val="26"/>
        </w:rPr>
        <w:t>територіальної громади</w:t>
      </w:r>
      <w:r w:rsidR="00885D10" w:rsidRPr="00E2536A">
        <w:rPr>
          <w:rFonts w:ascii="Arial" w:hAnsi="Arial" w:cs="Arial"/>
          <w:sz w:val="26"/>
          <w:szCs w:val="26"/>
        </w:rPr>
        <w:t xml:space="preserve"> за </w:t>
      </w:r>
      <w:r w:rsidR="002922AB" w:rsidRPr="00E2536A">
        <w:rPr>
          <w:rFonts w:ascii="Arial" w:hAnsi="Arial" w:cs="Arial"/>
          <w:sz w:val="26"/>
          <w:szCs w:val="26"/>
        </w:rPr>
        <w:t>20</w:t>
      </w:r>
      <w:r w:rsidR="00D82FE5" w:rsidRPr="00E2536A">
        <w:rPr>
          <w:rFonts w:ascii="Arial" w:hAnsi="Arial" w:cs="Arial"/>
          <w:sz w:val="26"/>
          <w:szCs w:val="26"/>
        </w:rPr>
        <w:t>2</w:t>
      </w:r>
      <w:r w:rsidR="00E2536A">
        <w:rPr>
          <w:rFonts w:ascii="Arial" w:hAnsi="Arial" w:cs="Arial"/>
          <w:sz w:val="26"/>
          <w:szCs w:val="26"/>
        </w:rPr>
        <w:t>2</w:t>
      </w:r>
      <w:r w:rsidR="002922AB" w:rsidRPr="00E2536A">
        <w:rPr>
          <w:rFonts w:ascii="Arial" w:hAnsi="Arial" w:cs="Arial"/>
          <w:sz w:val="26"/>
          <w:szCs w:val="26"/>
        </w:rPr>
        <w:t xml:space="preserve"> рік</w:t>
      </w:r>
    </w:p>
    <w:p w:rsidR="0095126D" w:rsidRPr="00E2536A" w:rsidRDefault="0095126D" w:rsidP="00E36573">
      <w:pPr>
        <w:ind w:right="29" w:firstLine="708"/>
        <w:rPr>
          <w:rFonts w:ascii="Arial" w:hAnsi="Arial" w:cs="Arial"/>
          <w:color w:val="FF0000"/>
          <w:sz w:val="26"/>
          <w:szCs w:val="26"/>
        </w:rPr>
      </w:pPr>
    </w:p>
    <w:p w:rsidR="00E36573" w:rsidRPr="0062759F" w:rsidRDefault="00E36573" w:rsidP="00E36573">
      <w:pPr>
        <w:ind w:firstLine="766"/>
        <w:jc w:val="both"/>
        <w:rPr>
          <w:rFonts w:ascii="Arial" w:hAnsi="Arial" w:cs="Arial"/>
          <w:bCs/>
          <w:sz w:val="26"/>
          <w:szCs w:val="26"/>
        </w:rPr>
      </w:pPr>
      <w:r w:rsidRPr="0062759F">
        <w:rPr>
          <w:rFonts w:ascii="Arial" w:hAnsi="Arial" w:cs="Arial"/>
          <w:bCs/>
          <w:sz w:val="26"/>
          <w:szCs w:val="26"/>
        </w:rPr>
        <w:t xml:space="preserve">Доходи </w:t>
      </w:r>
      <w:r w:rsidRPr="0062759F">
        <w:rPr>
          <w:rFonts w:ascii="Arial" w:hAnsi="Arial" w:cs="Arial"/>
          <w:b/>
          <w:bCs/>
          <w:sz w:val="26"/>
          <w:szCs w:val="26"/>
        </w:rPr>
        <w:t>загального фонду</w:t>
      </w:r>
      <w:r w:rsidRPr="0062759F">
        <w:rPr>
          <w:rFonts w:ascii="Arial" w:hAnsi="Arial" w:cs="Arial"/>
          <w:bCs/>
          <w:sz w:val="26"/>
          <w:szCs w:val="26"/>
        </w:rPr>
        <w:t xml:space="preserve"> бюджету </w:t>
      </w:r>
      <w:r w:rsidRPr="0062759F">
        <w:rPr>
          <w:rFonts w:ascii="Arial" w:hAnsi="Arial" w:cs="Arial"/>
          <w:sz w:val="26"/>
          <w:szCs w:val="26"/>
        </w:rPr>
        <w:t>Львівської міської територіальної громади</w:t>
      </w:r>
      <w:r w:rsidRPr="0062759F">
        <w:rPr>
          <w:rFonts w:ascii="Arial" w:hAnsi="Arial" w:cs="Arial"/>
          <w:bCs/>
          <w:sz w:val="26"/>
          <w:szCs w:val="26"/>
        </w:rPr>
        <w:t xml:space="preserve"> на 2022 рік без врахування міжбюджетних трансфертів затверджені в сумі 10536,5 млн грн, уточнений план</w:t>
      </w:r>
      <w:r w:rsidR="00957CBD">
        <w:rPr>
          <w:rFonts w:ascii="Arial" w:hAnsi="Arial" w:cs="Arial"/>
          <w:bCs/>
          <w:sz w:val="26"/>
          <w:szCs w:val="26"/>
        </w:rPr>
        <w:t xml:space="preserve"> </w:t>
      </w:r>
      <w:r w:rsidRPr="0062759F">
        <w:rPr>
          <w:rFonts w:ascii="Arial" w:hAnsi="Arial" w:cs="Arial"/>
          <w:bCs/>
          <w:sz w:val="26"/>
          <w:szCs w:val="26"/>
        </w:rPr>
        <w:t xml:space="preserve">– 11291,4 млн грн. Збільшення обсягу доходів на 754,9 млн грн здійснено на підставі перевиконання планових показників. Виконання </w:t>
      </w:r>
      <w:r>
        <w:rPr>
          <w:rFonts w:ascii="Arial" w:hAnsi="Arial" w:cs="Arial"/>
          <w:bCs/>
          <w:sz w:val="26"/>
          <w:szCs w:val="26"/>
        </w:rPr>
        <w:t>затвердженого в бюджеті плану доходів становить 112 відсотків,</w:t>
      </w:r>
      <w:r w:rsidRPr="0062759F">
        <w:rPr>
          <w:rFonts w:ascii="Arial" w:hAnsi="Arial" w:cs="Arial"/>
          <w:bCs/>
          <w:sz w:val="26"/>
          <w:szCs w:val="26"/>
        </w:rPr>
        <w:t xml:space="preserve"> уточненого плану </w:t>
      </w:r>
      <w:r>
        <w:rPr>
          <w:rFonts w:ascii="Arial" w:hAnsi="Arial" w:cs="Arial"/>
          <w:bCs/>
          <w:sz w:val="26"/>
          <w:szCs w:val="26"/>
        </w:rPr>
        <w:t>-</w:t>
      </w:r>
      <w:r w:rsidRPr="0062759F">
        <w:rPr>
          <w:rFonts w:ascii="Arial" w:hAnsi="Arial" w:cs="Arial"/>
          <w:bCs/>
          <w:sz w:val="26"/>
          <w:szCs w:val="26"/>
        </w:rPr>
        <w:t xml:space="preserve"> </w:t>
      </w:r>
      <w:r>
        <w:rPr>
          <w:rFonts w:ascii="Arial" w:hAnsi="Arial" w:cs="Arial"/>
          <w:bCs/>
          <w:sz w:val="26"/>
          <w:szCs w:val="26"/>
        </w:rPr>
        <w:t>104,5</w:t>
      </w:r>
      <w:r w:rsidRPr="0062759F">
        <w:rPr>
          <w:rFonts w:ascii="Arial" w:hAnsi="Arial" w:cs="Arial"/>
          <w:bCs/>
          <w:sz w:val="26"/>
          <w:szCs w:val="26"/>
        </w:rPr>
        <w:t xml:space="preserve"> відсотка. </w:t>
      </w:r>
    </w:p>
    <w:p w:rsidR="00E36573" w:rsidRPr="00E2536A" w:rsidRDefault="00E36573" w:rsidP="00E36573">
      <w:pPr>
        <w:ind w:right="1" w:firstLine="766"/>
        <w:jc w:val="both"/>
        <w:rPr>
          <w:rFonts w:ascii="Arial" w:hAnsi="Arial" w:cs="Arial"/>
          <w:color w:val="FF0000"/>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1"/>
        <w:gridCol w:w="5921"/>
        <w:gridCol w:w="2535"/>
      </w:tblGrid>
      <w:tr w:rsidR="00E36573" w:rsidRPr="00E2536A" w:rsidTr="00957CBD">
        <w:trPr>
          <w:trHeight w:val="1123"/>
        </w:trPr>
        <w:tc>
          <w:tcPr>
            <w:tcW w:w="1555" w:type="dxa"/>
            <w:tcBorders>
              <w:top w:val="nil"/>
              <w:left w:val="nil"/>
              <w:bottom w:val="nil"/>
              <w:right w:val="nil"/>
            </w:tcBorders>
            <w:shd w:val="clear" w:color="auto" w:fill="auto"/>
          </w:tcPr>
          <w:p w:rsidR="00E36573" w:rsidRDefault="00E36573" w:rsidP="00E36573">
            <w:pPr>
              <w:ind w:right="1"/>
              <w:rPr>
                <w:rFonts w:ascii="Arial" w:hAnsi="Arial" w:cs="Arial"/>
                <w:b/>
                <w:bCs/>
                <w:i/>
                <w:iCs/>
                <w:sz w:val="26"/>
                <w:szCs w:val="26"/>
              </w:rPr>
            </w:pPr>
            <w:r w:rsidRPr="0062759F">
              <w:rPr>
                <w:rFonts w:ascii="Arial" w:hAnsi="Arial" w:cs="Arial"/>
                <w:b/>
                <w:bCs/>
                <w:i/>
                <w:iCs/>
                <w:sz w:val="26"/>
                <w:szCs w:val="26"/>
              </w:rPr>
              <w:t>Виконання        2021</w:t>
            </w:r>
          </w:p>
          <w:p w:rsidR="00E36573" w:rsidRDefault="00E36573" w:rsidP="00E36573">
            <w:pPr>
              <w:ind w:right="1"/>
              <w:rPr>
                <w:rFonts w:ascii="Arial" w:hAnsi="Arial" w:cs="Arial"/>
                <w:b/>
                <w:bCs/>
                <w:i/>
                <w:iCs/>
                <w:sz w:val="26"/>
                <w:szCs w:val="26"/>
              </w:rPr>
            </w:pPr>
          </w:p>
          <w:p w:rsidR="00E36573" w:rsidRPr="0062759F" w:rsidRDefault="00E36573" w:rsidP="00E36573">
            <w:pPr>
              <w:ind w:right="1"/>
              <w:rPr>
                <w:rFonts w:ascii="Arial" w:hAnsi="Arial" w:cs="Arial"/>
                <w:b/>
                <w:bCs/>
                <w:i/>
                <w:iCs/>
                <w:sz w:val="26"/>
                <w:szCs w:val="26"/>
              </w:rPr>
            </w:pPr>
          </w:p>
        </w:tc>
        <w:tc>
          <w:tcPr>
            <w:tcW w:w="5958" w:type="dxa"/>
            <w:tcBorders>
              <w:top w:val="nil"/>
              <w:left w:val="nil"/>
              <w:bottom w:val="nil"/>
              <w:right w:val="nil"/>
            </w:tcBorders>
            <w:shd w:val="clear" w:color="auto" w:fill="auto"/>
          </w:tcPr>
          <w:p w:rsidR="00E36573" w:rsidRPr="00DA0D9D" w:rsidRDefault="00391792" w:rsidP="00E36573">
            <w:pPr>
              <w:ind w:right="1"/>
              <w:jc w:val="both"/>
              <w:rPr>
                <w:rFonts w:ascii="Arial" w:hAnsi="Arial" w:cs="Arial"/>
                <w:b/>
                <w:color w:val="FF0000"/>
                <w:sz w:val="32"/>
                <w:szCs w:val="32"/>
              </w:rPr>
            </w:pPr>
            <w:r>
              <w:rPr>
                <w:rFonts w:ascii="Arial" w:hAnsi="Arial" w:cs="Arial"/>
                <w:b/>
                <w:noProof/>
                <w:color w:val="FF0000"/>
                <w:sz w:val="32"/>
                <w:szCs w:val="32"/>
              </w:rPr>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Стрілка: п’ятикутник 2" o:spid="_x0000_s1030" type="#_x0000_t15" style="position:absolute;left:0;text-align:left;margin-left:-3.85pt;margin-top:-.15pt;width:192pt;height:38.15pt;z-index:-251659776;visibility:visible;mso-position-horizontal-relative:text;mso-position-vertical-relative:text;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" adj="19454" fillcolor="#5b9bd5" strokecolor="#41719c" strokeweight="1pt">
                  <v:textbox style="mso-next-textbox:#Стрілка: п’ятикутник 2">
                    <w:txbxContent>
                      <w:p w:rsidR="00957CBD" w:rsidRPr="009829A4" w:rsidRDefault="00957CBD" w:rsidP="00E36573">
                        <w:pPr>
                          <w:rPr>
                            <w:color w:val="FFFFFF"/>
                            <w:sz w:val="32"/>
                            <w:szCs w:val="32"/>
                          </w:rPr>
                        </w:pPr>
                        <w:r>
                          <w:rPr>
                            <w:color w:val="FFFFFF"/>
                            <w:sz w:val="32"/>
                            <w:szCs w:val="32"/>
                          </w:rPr>
                          <w:t>8 936,4</w:t>
                        </w:r>
                        <w:r w:rsidRPr="009829A4">
                          <w:rPr>
                            <w:color w:val="FFFFFF"/>
                            <w:sz w:val="32"/>
                            <w:szCs w:val="32"/>
                          </w:rPr>
                          <w:t>  млн г</w:t>
                        </w:r>
                        <w:r>
                          <w:rPr>
                            <w:color w:val="FFFFFF"/>
                            <w:sz w:val="32"/>
                            <w:szCs w:val="32"/>
                          </w:rPr>
                          <w:t>рн</w:t>
                        </w:r>
                      </w:p>
                    </w:txbxContent>
                  </v:textbox>
                </v:shape>
              </w:pict>
            </w:r>
          </w:p>
        </w:tc>
        <w:tc>
          <w:tcPr>
            <w:tcW w:w="2541" w:type="dxa"/>
            <w:vMerge w:val="restart"/>
            <w:tcBorders>
              <w:top w:val="nil"/>
              <w:left w:val="nil"/>
              <w:bottom w:val="nil"/>
              <w:right w:val="nil"/>
            </w:tcBorders>
            <w:shd w:val="clear" w:color="auto" w:fill="auto"/>
            <w:vAlign w:val="bottom"/>
          </w:tcPr>
          <w:p w:rsidR="00E36573" w:rsidRPr="0062759F" w:rsidRDefault="00E36573" w:rsidP="00E36573">
            <w:pPr>
              <w:ind w:right="1"/>
              <w:rPr>
                <w:rFonts w:ascii="Arial" w:hAnsi="Arial" w:cs="Arial"/>
                <w:sz w:val="26"/>
                <w:szCs w:val="26"/>
              </w:rPr>
            </w:pPr>
            <w:r w:rsidRPr="0062759F">
              <w:rPr>
                <w:rFonts w:ascii="Arial" w:hAnsi="Arial" w:cs="Arial"/>
                <w:sz w:val="26"/>
                <w:szCs w:val="26"/>
              </w:rPr>
              <w:t>+ 2 865,3 млн грн до виконання          за 2021</w:t>
            </w:r>
          </w:p>
          <w:p w:rsidR="00E36573" w:rsidRPr="0062759F" w:rsidRDefault="00E36573" w:rsidP="00E36573">
            <w:pPr>
              <w:ind w:right="1"/>
              <w:rPr>
                <w:rFonts w:ascii="Arial" w:hAnsi="Arial" w:cs="Arial"/>
                <w:sz w:val="26"/>
                <w:szCs w:val="26"/>
              </w:rPr>
            </w:pPr>
            <w:r w:rsidRPr="0062759F">
              <w:rPr>
                <w:rFonts w:ascii="Arial" w:hAnsi="Arial" w:cs="Arial"/>
                <w:sz w:val="26"/>
                <w:szCs w:val="26"/>
              </w:rPr>
              <w:t>+ 510,3 млн грн до уточненого плану                     на 2022</w:t>
            </w:r>
          </w:p>
        </w:tc>
      </w:tr>
      <w:tr w:rsidR="00E36573" w:rsidRPr="00E2536A" w:rsidTr="00957CBD">
        <w:trPr>
          <w:trHeight w:val="1408"/>
        </w:trPr>
        <w:tc>
          <w:tcPr>
            <w:tcW w:w="1555" w:type="dxa"/>
            <w:tcBorders>
              <w:top w:val="nil"/>
              <w:left w:val="nil"/>
              <w:bottom w:val="nil"/>
              <w:right w:val="nil"/>
            </w:tcBorders>
            <w:shd w:val="clear" w:color="auto" w:fill="auto"/>
          </w:tcPr>
          <w:p w:rsidR="00E36573" w:rsidRPr="0062759F" w:rsidRDefault="00E36573" w:rsidP="00E36573">
            <w:pPr>
              <w:ind w:right="1"/>
              <w:rPr>
                <w:rFonts w:ascii="Arial" w:hAnsi="Arial" w:cs="Arial"/>
                <w:b/>
                <w:bCs/>
                <w:i/>
                <w:iCs/>
                <w:sz w:val="26"/>
                <w:szCs w:val="26"/>
              </w:rPr>
            </w:pPr>
            <w:r w:rsidRPr="0062759F">
              <w:rPr>
                <w:rFonts w:ascii="Arial" w:hAnsi="Arial" w:cs="Arial"/>
                <w:b/>
                <w:bCs/>
                <w:i/>
                <w:iCs/>
                <w:sz w:val="26"/>
                <w:szCs w:val="26"/>
              </w:rPr>
              <w:t>Уточнений план             2022</w:t>
            </w:r>
          </w:p>
        </w:tc>
        <w:tc>
          <w:tcPr>
            <w:tcW w:w="5958" w:type="dxa"/>
            <w:tcBorders>
              <w:top w:val="nil"/>
              <w:left w:val="nil"/>
              <w:bottom w:val="nil"/>
              <w:right w:val="nil"/>
            </w:tcBorders>
            <w:shd w:val="clear" w:color="auto" w:fill="auto"/>
          </w:tcPr>
          <w:p w:rsidR="00E36573" w:rsidRPr="00E2536A" w:rsidRDefault="00391792" w:rsidP="00E36573">
            <w:pPr>
              <w:ind w:right="1"/>
              <w:jc w:val="both"/>
              <w:rPr>
                <w:rFonts w:ascii="Arial" w:hAnsi="Arial" w:cs="Arial"/>
                <w:color w:val="FF0000"/>
                <w:sz w:val="26"/>
                <w:szCs w:val="26"/>
              </w:rPr>
            </w:pPr>
            <w:r>
              <w:rPr>
                <w:rFonts w:ascii="Arial" w:hAnsi="Arial" w:cs="Arial"/>
                <w:noProof/>
                <w:color w:val="FF0000"/>
                <w:sz w:val="26"/>
                <w:szCs w:val="26"/>
              </w:rPr>
              <w:pict>
                <v:shape id="Стрілка: п’ятикутник 3" o:spid="_x0000_s1031" type="#_x0000_t15" style="position:absolute;left:0;text-align:left;margin-left:-3.05pt;margin-top:1.95pt;width:262.5pt;height:38.15pt;z-index:251657728;visibility:visible;mso-position-horizontal-relative:text;mso-position-vertical-relative:text;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" adj="20030" fillcolor="#00b050" strokecolor="#41719c" strokeweight="1pt">
                  <v:textbox style="mso-next-textbox:#Стрілка: п’ятикутник 3">
                    <w:txbxContent>
                      <w:p w:rsidR="00957CBD" w:rsidRPr="00DA0D9D" w:rsidRDefault="00957CBD" w:rsidP="00E36573">
                        <w:pPr>
                          <w:rPr>
                            <w:b/>
                            <w:color w:val="FFFFFF"/>
                            <w:sz w:val="32"/>
                            <w:szCs w:val="32"/>
                          </w:rPr>
                        </w:pPr>
                        <w:r w:rsidRPr="00DA0D9D">
                          <w:rPr>
                            <w:b/>
                            <w:color w:val="FFFFFF"/>
                            <w:sz w:val="32"/>
                            <w:szCs w:val="32"/>
                          </w:rPr>
                          <w:t>11 291,4 млн грн</w:t>
                        </w:r>
                      </w:p>
                    </w:txbxContent>
                  </v:textbox>
                </v:shape>
              </w:pict>
            </w:r>
          </w:p>
        </w:tc>
        <w:tc>
          <w:tcPr>
            <w:tcW w:w="2541" w:type="dxa"/>
            <w:vMerge/>
            <w:tcBorders>
              <w:top w:val="nil"/>
              <w:left w:val="nil"/>
              <w:bottom w:val="nil"/>
              <w:right w:val="nil"/>
            </w:tcBorders>
            <w:shd w:val="clear" w:color="auto" w:fill="auto"/>
          </w:tcPr>
          <w:p w:rsidR="00E36573" w:rsidRPr="00E2536A" w:rsidRDefault="00E36573" w:rsidP="00E36573">
            <w:pPr>
              <w:ind w:right="1"/>
              <w:jc w:val="both"/>
              <w:rPr>
                <w:rFonts w:ascii="Arial" w:hAnsi="Arial" w:cs="Arial"/>
                <w:color w:val="FF0000"/>
                <w:sz w:val="26"/>
                <w:szCs w:val="26"/>
              </w:rPr>
            </w:pPr>
          </w:p>
        </w:tc>
      </w:tr>
      <w:tr w:rsidR="00E36573" w:rsidRPr="00E2536A" w:rsidTr="00957CBD">
        <w:trPr>
          <w:trHeight w:val="839"/>
        </w:trPr>
        <w:tc>
          <w:tcPr>
            <w:tcW w:w="1555" w:type="dxa"/>
            <w:tcBorders>
              <w:top w:val="nil"/>
              <w:left w:val="nil"/>
              <w:bottom w:val="nil"/>
              <w:right w:val="nil"/>
            </w:tcBorders>
            <w:shd w:val="clear" w:color="auto" w:fill="auto"/>
          </w:tcPr>
          <w:p w:rsidR="00E36573" w:rsidRPr="0062759F" w:rsidRDefault="00E36573" w:rsidP="00E36573">
            <w:pPr>
              <w:ind w:right="1"/>
              <w:rPr>
                <w:rFonts w:ascii="Arial" w:hAnsi="Arial" w:cs="Arial"/>
                <w:b/>
                <w:bCs/>
                <w:i/>
                <w:iCs/>
                <w:sz w:val="26"/>
                <w:szCs w:val="26"/>
              </w:rPr>
            </w:pPr>
            <w:r w:rsidRPr="0062759F">
              <w:rPr>
                <w:rFonts w:ascii="Arial" w:hAnsi="Arial" w:cs="Arial"/>
                <w:b/>
                <w:bCs/>
                <w:i/>
                <w:iCs/>
                <w:sz w:val="26"/>
                <w:szCs w:val="26"/>
              </w:rPr>
              <w:t>Виконання 2022</w:t>
            </w:r>
          </w:p>
        </w:tc>
        <w:tc>
          <w:tcPr>
            <w:tcW w:w="5958" w:type="dxa"/>
            <w:tcBorders>
              <w:top w:val="nil"/>
              <w:left w:val="nil"/>
              <w:bottom w:val="nil"/>
              <w:right w:val="nil"/>
            </w:tcBorders>
            <w:shd w:val="clear" w:color="auto" w:fill="auto"/>
          </w:tcPr>
          <w:p w:rsidR="00E36573" w:rsidRPr="00E2536A" w:rsidRDefault="00391792" w:rsidP="00E36573">
            <w:pPr>
              <w:ind w:right="1"/>
              <w:jc w:val="both"/>
              <w:rPr>
                <w:rFonts w:ascii="Arial" w:hAnsi="Arial" w:cs="Arial"/>
                <w:color w:val="FF0000"/>
                <w:sz w:val="26"/>
                <w:szCs w:val="26"/>
              </w:rPr>
            </w:pPr>
            <w:r>
              <w:rPr>
                <w:rFonts w:ascii="Arial" w:hAnsi="Arial" w:cs="Arial"/>
                <w:noProof/>
                <w:color w:val="FF0000"/>
                <w:sz w:val="26"/>
                <w:szCs w:val="26"/>
              </w:rPr>
              <w:pict>
                <v:shape id="Стрілка: п’ятикутник 4" o:spid="_x0000_s1032" type="#_x0000_t15" style="position:absolute;left:0;text-align:left;margin-left:-2.3pt;margin-top:.9pt;width:296.25pt;height:38.15pt;z-index:251658752;visibility:visible;mso-position-horizontal-relative:text;mso-position-vertical-relative:text;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" adj="20209" fillcolor="#ffc000" strokecolor="#41719c" strokeweight="1pt">
                  <v:textbox style="mso-next-textbox:#Стрілка: п’ятикутник 4">
                    <w:txbxContent>
                      <w:p w:rsidR="00957CBD" w:rsidRPr="00DA0D9D" w:rsidRDefault="00957CBD" w:rsidP="00E36573">
                        <w:pPr>
                          <w:rPr>
                            <w:b/>
                            <w:color w:val="FFFFFF"/>
                            <w:sz w:val="32"/>
                            <w:szCs w:val="32"/>
                          </w:rPr>
                        </w:pPr>
                        <w:r w:rsidRPr="00DA0D9D">
                          <w:rPr>
                            <w:b/>
                            <w:color w:val="FFFFFF"/>
                            <w:sz w:val="32"/>
                            <w:szCs w:val="32"/>
                          </w:rPr>
                          <w:t>11 801,7 млн грн</w:t>
                        </w:r>
                      </w:p>
                    </w:txbxContent>
                  </v:textbox>
                </v:shape>
              </w:pict>
            </w:r>
          </w:p>
        </w:tc>
        <w:tc>
          <w:tcPr>
            <w:tcW w:w="2541" w:type="dxa"/>
            <w:vMerge/>
            <w:tcBorders>
              <w:top w:val="nil"/>
              <w:left w:val="nil"/>
              <w:bottom w:val="nil"/>
              <w:right w:val="nil"/>
            </w:tcBorders>
            <w:shd w:val="clear" w:color="auto" w:fill="auto"/>
          </w:tcPr>
          <w:p w:rsidR="00E36573" w:rsidRPr="00E2536A" w:rsidRDefault="00E36573" w:rsidP="00E36573">
            <w:pPr>
              <w:ind w:right="1"/>
              <w:jc w:val="both"/>
              <w:rPr>
                <w:rFonts w:ascii="Arial" w:hAnsi="Arial" w:cs="Arial"/>
                <w:color w:val="FF0000"/>
                <w:sz w:val="26"/>
                <w:szCs w:val="26"/>
              </w:rPr>
            </w:pPr>
          </w:p>
        </w:tc>
      </w:tr>
    </w:tbl>
    <w:p w:rsidR="00E36573" w:rsidRPr="00E2536A" w:rsidRDefault="00E36573" w:rsidP="00E36573">
      <w:pPr>
        <w:ind w:right="1" w:firstLine="766"/>
        <w:jc w:val="both"/>
        <w:rPr>
          <w:rFonts w:ascii="Arial" w:hAnsi="Arial" w:cs="Arial"/>
          <w:color w:val="FF0000"/>
          <w:sz w:val="26"/>
          <w:szCs w:val="26"/>
        </w:rPr>
      </w:pPr>
    </w:p>
    <w:p w:rsidR="00E36573" w:rsidRPr="0062759F" w:rsidRDefault="00E36573" w:rsidP="00E36573">
      <w:pPr>
        <w:ind w:right="1" w:firstLine="766"/>
        <w:jc w:val="both"/>
        <w:rPr>
          <w:rFonts w:ascii="Arial" w:hAnsi="Arial" w:cs="Arial"/>
          <w:sz w:val="26"/>
          <w:szCs w:val="26"/>
        </w:rPr>
      </w:pPr>
      <w:r w:rsidRPr="0062759F">
        <w:rPr>
          <w:rFonts w:ascii="Arial" w:hAnsi="Arial" w:cs="Arial"/>
          <w:sz w:val="26"/>
          <w:szCs w:val="26"/>
        </w:rPr>
        <w:t>Перевиконано планові показники з податку на доходи фізичних осіб (ПДФО) на 375,4 млн грн, єдиного податку – 153,3 млн грн, податку на нерухоме майно – 70,8 млн грн, орендної плати за землю – 40,2 млн грн, адміністративних штрафів та інших санкцій – 24,9 млн грн.</w:t>
      </w:r>
    </w:p>
    <w:p w:rsidR="00E36573" w:rsidRPr="0062759F" w:rsidRDefault="00E36573" w:rsidP="00E36573">
      <w:pPr>
        <w:ind w:right="1" w:firstLine="766"/>
        <w:jc w:val="both"/>
        <w:rPr>
          <w:rFonts w:ascii="Arial" w:hAnsi="Arial" w:cs="Arial"/>
          <w:sz w:val="26"/>
          <w:szCs w:val="26"/>
        </w:rPr>
      </w:pPr>
      <w:r w:rsidRPr="0062759F">
        <w:rPr>
          <w:rFonts w:ascii="Arial" w:hAnsi="Arial" w:cs="Arial"/>
          <w:sz w:val="26"/>
          <w:szCs w:val="26"/>
        </w:rPr>
        <w:t>Перевиконання плану надходжень ПДФО відбулось за рахунок росту надходження з виплат військовосл</w:t>
      </w:r>
      <w:r w:rsidR="00957CBD">
        <w:rPr>
          <w:rFonts w:ascii="Arial" w:hAnsi="Arial" w:cs="Arial"/>
          <w:sz w:val="26"/>
          <w:szCs w:val="26"/>
        </w:rPr>
        <w:t xml:space="preserve">ужбовцям </w:t>
      </w:r>
      <w:r w:rsidR="00957CBD" w:rsidRPr="0062759F">
        <w:rPr>
          <w:rFonts w:ascii="Arial" w:hAnsi="Arial" w:cs="Arial"/>
          <w:sz w:val="26"/>
          <w:szCs w:val="26"/>
        </w:rPr>
        <w:t>в умовах повномасштабного вторгнення</w:t>
      </w:r>
      <w:r w:rsidR="00957CBD">
        <w:rPr>
          <w:rFonts w:ascii="Arial" w:hAnsi="Arial" w:cs="Arial"/>
          <w:sz w:val="26"/>
          <w:szCs w:val="26"/>
        </w:rPr>
        <w:t>.</w:t>
      </w:r>
    </w:p>
    <w:p w:rsidR="00E36573" w:rsidRPr="0062759F" w:rsidRDefault="00E36573" w:rsidP="00E36573">
      <w:pPr>
        <w:ind w:right="1" w:firstLine="766"/>
        <w:jc w:val="both"/>
        <w:rPr>
          <w:rFonts w:ascii="Arial" w:hAnsi="Arial" w:cs="Arial"/>
          <w:sz w:val="26"/>
          <w:szCs w:val="26"/>
        </w:rPr>
      </w:pPr>
      <w:r w:rsidRPr="0062759F">
        <w:rPr>
          <w:rFonts w:ascii="Arial" w:hAnsi="Arial" w:cs="Arial"/>
          <w:sz w:val="26"/>
          <w:szCs w:val="26"/>
        </w:rPr>
        <w:t>Надходження понад план єдиного податку  спричинене, у тому числі,  переходом суб’єктів господарювання на спрощену систему оподаткування (на час дії воєнного стану).</w:t>
      </w:r>
    </w:p>
    <w:p w:rsidR="00E36573" w:rsidRPr="0062759F" w:rsidRDefault="00E36573" w:rsidP="00E36573">
      <w:pPr>
        <w:ind w:right="1" w:firstLine="766"/>
        <w:jc w:val="both"/>
        <w:rPr>
          <w:rFonts w:ascii="Arial" w:hAnsi="Arial" w:cs="Arial"/>
          <w:sz w:val="26"/>
          <w:szCs w:val="26"/>
        </w:rPr>
      </w:pPr>
      <w:r w:rsidRPr="0062759F">
        <w:rPr>
          <w:rFonts w:ascii="Arial" w:hAnsi="Arial" w:cs="Arial"/>
          <w:sz w:val="26"/>
          <w:szCs w:val="26"/>
        </w:rPr>
        <w:lastRenderedPageBreak/>
        <w:t>Не виконано план надходжень земельного податку на 62,5 млн грн та акцизного податку на 51,2 млн грн. Акцизний податок не виконано через встановлення на період березень-вересень нульової ставки акцизу на пальне.</w:t>
      </w:r>
    </w:p>
    <w:p w:rsidR="00E36573" w:rsidRPr="00911716" w:rsidRDefault="00E36573" w:rsidP="00E36573">
      <w:pPr>
        <w:shd w:val="clear" w:color="auto" w:fill="FFFFFF"/>
        <w:autoSpaceDE w:val="0"/>
        <w:ind w:right="1" w:firstLine="766"/>
        <w:jc w:val="both"/>
        <w:rPr>
          <w:rFonts w:ascii="Arial" w:hAnsi="Arial" w:cs="Arial"/>
          <w:color w:val="FF0000"/>
          <w:sz w:val="16"/>
          <w:szCs w:val="16"/>
        </w:rPr>
      </w:pPr>
    </w:p>
    <w:p w:rsidR="00E2536A" w:rsidRPr="00E36573" w:rsidRDefault="00E2536A" w:rsidP="00E36573">
      <w:pPr>
        <w:ind w:firstLine="766"/>
        <w:jc w:val="both"/>
        <w:rPr>
          <w:rFonts w:ascii="Arial" w:hAnsi="Arial" w:cs="Arial"/>
          <w:sz w:val="26"/>
          <w:szCs w:val="26"/>
        </w:rPr>
      </w:pPr>
      <w:r w:rsidRPr="00E36573">
        <w:rPr>
          <w:rFonts w:ascii="Arial" w:hAnsi="Arial" w:cs="Arial"/>
          <w:b/>
          <w:sz w:val="26"/>
          <w:szCs w:val="26"/>
        </w:rPr>
        <w:t xml:space="preserve">Видатки </w:t>
      </w:r>
      <w:r w:rsidRPr="00E36573">
        <w:rPr>
          <w:rFonts w:ascii="Arial" w:hAnsi="Arial" w:cs="Arial"/>
          <w:sz w:val="26"/>
          <w:szCs w:val="26"/>
        </w:rPr>
        <w:t>загального фонду бюджету Львівської міської</w:t>
      </w:r>
      <w:r w:rsidRPr="00E36573">
        <w:rPr>
          <w:rFonts w:ascii="Arial" w:hAnsi="Arial" w:cs="Arial"/>
          <w:sz w:val="26"/>
          <w:szCs w:val="26"/>
          <w:lang w:val="ru-RU"/>
        </w:rPr>
        <w:t xml:space="preserve"> </w:t>
      </w:r>
      <w:r w:rsidRPr="00E36573">
        <w:rPr>
          <w:rFonts w:ascii="Arial" w:hAnsi="Arial" w:cs="Arial"/>
          <w:sz w:val="26"/>
          <w:szCs w:val="26"/>
        </w:rPr>
        <w:t xml:space="preserve">територіальної громади на 2022 рік заплановані із змінами в сумі </w:t>
      </w:r>
      <w:r w:rsidR="00D502D1" w:rsidRPr="00E36573">
        <w:rPr>
          <w:rFonts w:ascii="Arial" w:hAnsi="Arial" w:cs="Arial"/>
          <w:sz w:val="26"/>
          <w:szCs w:val="26"/>
        </w:rPr>
        <w:t>10752,1</w:t>
      </w:r>
      <w:r w:rsidRPr="00E36573">
        <w:rPr>
          <w:rFonts w:ascii="Arial" w:hAnsi="Arial" w:cs="Arial"/>
          <w:sz w:val="26"/>
          <w:szCs w:val="26"/>
        </w:rPr>
        <w:t xml:space="preserve"> млн грн. В обсязі видатків враховано реверсну дотацію в сумі 789,5 млн грн, видатки на молодіжне кредитування </w:t>
      </w:r>
      <w:r w:rsidR="00957CBD">
        <w:rPr>
          <w:rFonts w:ascii="Arial" w:hAnsi="Arial" w:cs="Arial"/>
          <w:sz w:val="26"/>
          <w:szCs w:val="26"/>
        </w:rPr>
        <w:t xml:space="preserve"> в сумі 17,5 млн грн та видатки за рахунок міжбюджетних трансфертів в сумі</w:t>
      </w:r>
      <w:r w:rsidR="002F7EFC">
        <w:rPr>
          <w:rFonts w:ascii="Arial" w:hAnsi="Arial" w:cs="Arial"/>
          <w:sz w:val="26"/>
          <w:szCs w:val="26"/>
        </w:rPr>
        <w:t xml:space="preserve"> 1640,6 млн грн</w:t>
      </w:r>
      <w:r w:rsidR="00911716">
        <w:rPr>
          <w:rFonts w:ascii="Arial" w:hAnsi="Arial" w:cs="Arial"/>
          <w:sz w:val="26"/>
          <w:szCs w:val="26"/>
        </w:rPr>
        <w:t>.</w:t>
      </w:r>
    </w:p>
    <w:p w:rsidR="00E2536A" w:rsidRPr="00E36573" w:rsidRDefault="00E2536A" w:rsidP="00E36573">
      <w:pPr>
        <w:ind w:firstLine="766"/>
        <w:jc w:val="both"/>
        <w:rPr>
          <w:rFonts w:ascii="Arial" w:hAnsi="Arial" w:cs="Arial"/>
          <w:sz w:val="26"/>
          <w:szCs w:val="26"/>
        </w:rPr>
      </w:pPr>
      <w:r w:rsidRPr="00E36573">
        <w:rPr>
          <w:rFonts w:ascii="Arial" w:hAnsi="Arial" w:cs="Arial"/>
          <w:bCs/>
          <w:sz w:val="26"/>
          <w:szCs w:val="26"/>
        </w:rPr>
        <w:t xml:space="preserve">Виконання видаткової частини </w:t>
      </w:r>
      <w:r w:rsidRPr="00E36573">
        <w:rPr>
          <w:rFonts w:ascii="Arial" w:hAnsi="Arial" w:cs="Arial"/>
          <w:sz w:val="26"/>
          <w:szCs w:val="26"/>
        </w:rPr>
        <w:t>загального фонду за 2022 р</w:t>
      </w:r>
      <w:r w:rsidR="00E36573" w:rsidRPr="00E36573">
        <w:rPr>
          <w:rFonts w:ascii="Arial" w:hAnsi="Arial" w:cs="Arial"/>
          <w:sz w:val="26"/>
          <w:szCs w:val="26"/>
        </w:rPr>
        <w:t>ік</w:t>
      </w:r>
      <w:r w:rsidRPr="00E36573">
        <w:rPr>
          <w:rFonts w:ascii="Arial" w:hAnsi="Arial" w:cs="Arial"/>
          <w:sz w:val="26"/>
          <w:szCs w:val="26"/>
        </w:rPr>
        <w:t xml:space="preserve"> склало </w:t>
      </w:r>
      <w:r w:rsidR="00E36573" w:rsidRPr="00E36573">
        <w:rPr>
          <w:rFonts w:ascii="Arial" w:hAnsi="Arial" w:cs="Arial"/>
          <w:sz w:val="26"/>
          <w:szCs w:val="26"/>
        </w:rPr>
        <w:t xml:space="preserve">9433,0 </w:t>
      </w:r>
      <w:r w:rsidRPr="00E36573">
        <w:rPr>
          <w:rFonts w:ascii="Arial" w:hAnsi="Arial" w:cs="Arial"/>
          <w:sz w:val="26"/>
          <w:szCs w:val="26"/>
        </w:rPr>
        <w:t xml:space="preserve">млн грн, або </w:t>
      </w:r>
      <w:r w:rsidR="00E36573" w:rsidRPr="00E36573">
        <w:rPr>
          <w:rFonts w:ascii="Arial" w:hAnsi="Arial" w:cs="Arial"/>
          <w:sz w:val="26"/>
          <w:szCs w:val="26"/>
        </w:rPr>
        <w:t>87,7</w:t>
      </w:r>
      <w:r w:rsidRPr="00E36573">
        <w:rPr>
          <w:rFonts w:ascii="Arial" w:hAnsi="Arial" w:cs="Arial"/>
          <w:sz w:val="26"/>
          <w:szCs w:val="26"/>
        </w:rPr>
        <w:t xml:space="preserve"> відсотка  до плану з урахуванням змін на цей період (</w:t>
      </w:r>
      <w:r w:rsidR="00E36573" w:rsidRPr="00E36573">
        <w:rPr>
          <w:rFonts w:ascii="Arial" w:hAnsi="Arial" w:cs="Arial"/>
          <w:sz w:val="26"/>
          <w:szCs w:val="26"/>
        </w:rPr>
        <w:t>10752,1</w:t>
      </w:r>
      <w:r w:rsidRPr="00E36573">
        <w:rPr>
          <w:rFonts w:ascii="Arial" w:hAnsi="Arial" w:cs="Arial"/>
          <w:sz w:val="26"/>
          <w:szCs w:val="26"/>
        </w:rPr>
        <w:t xml:space="preserve"> млн грн), в тому числі за рахунок міжбюджетних трансфертів –</w:t>
      </w:r>
      <w:r w:rsidR="00E36573" w:rsidRPr="00E36573">
        <w:rPr>
          <w:rFonts w:ascii="Arial" w:hAnsi="Arial" w:cs="Arial"/>
          <w:sz w:val="26"/>
          <w:szCs w:val="26"/>
        </w:rPr>
        <w:t xml:space="preserve">  1546,4</w:t>
      </w:r>
      <w:r w:rsidRPr="00E36573">
        <w:rPr>
          <w:rFonts w:ascii="Arial" w:hAnsi="Arial" w:cs="Arial"/>
          <w:sz w:val="26"/>
          <w:szCs w:val="26"/>
        </w:rPr>
        <w:t xml:space="preserve"> млн грн, або </w:t>
      </w:r>
      <w:r w:rsidR="00E36573" w:rsidRPr="00E36573">
        <w:rPr>
          <w:rFonts w:ascii="Arial" w:hAnsi="Arial" w:cs="Arial"/>
          <w:sz w:val="26"/>
          <w:szCs w:val="26"/>
        </w:rPr>
        <w:t>99,7</w:t>
      </w:r>
      <w:r w:rsidRPr="00E36573">
        <w:rPr>
          <w:rFonts w:ascii="Arial" w:hAnsi="Arial" w:cs="Arial"/>
          <w:sz w:val="26"/>
          <w:szCs w:val="26"/>
        </w:rPr>
        <w:t xml:space="preserve"> відсотка до плану з урахуванням змін на звітний період (</w:t>
      </w:r>
      <w:r w:rsidR="00E36573" w:rsidRPr="00E36573">
        <w:rPr>
          <w:rFonts w:ascii="Arial" w:hAnsi="Arial" w:cs="Arial"/>
          <w:sz w:val="26"/>
          <w:szCs w:val="26"/>
        </w:rPr>
        <w:t>1551,1</w:t>
      </w:r>
      <w:r w:rsidRPr="00E36573">
        <w:rPr>
          <w:rFonts w:ascii="Arial" w:hAnsi="Arial" w:cs="Arial"/>
          <w:sz w:val="26"/>
          <w:szCs w:val="26"/>
        </w:rPr>
        <w:t xml:space="preserve"> млн грн).</w:t>
      </w:r>
    </w:p>
    <w:p w:rsidR="00E2536A" w:rsidRPr="00911716" w:rsidRDefault="00E2536A" w:rsidP="00E36573">
      <w:pPr>
        <w:ind w:firstLine="766"/>
        <w:jc w:val="both"/>
        <w:rPr>
          <w:rFonts w:ascii="Arial" w:hAnsi="Arial" w:cs="Arial"/>
          <w:sz w:val="16"/>
          <w:szCs w:val="16"/>
        </w:rPr>
      </w:pPr>
    </w:p>
    <w:p w:rsidR="00440079" w:rsidRPr="00836E53" w:rsidRDefault="00440079" w:rsidP="00E36573">
      <w:pPr>
        <w:ind w:left="142" w:firstLine="709"/>
        <w:jc w:val="both"/>
        <w:rPr>
          <w:rFonts w:ascii="Arial" w:hAnsi="Arial" w:cs="Arial"/>
          <w:sz w:val="26"/>
          <w:szCs w:val="26"/>
        </w:rPr>
      </w:pPr>
      <w:r w:rsidRPr="00836E53">
        <w:rPr>
          <w:rFonts w:ascii="Arial" w:hAnsi="Arial" w:cs="Arial"/>
          <w:sz w:val="26"/>
          <w:szCs w:val="26"/>
        </w:rPr>
        <w:t>У бюджеті Львівської міської територіальної громади на 20</w:t>
      </w:r>
      <w:r w:rsidRPr="00836E53">
        <w:rPr>
          <w:rFonts w:ascii="Arial" w:hAnsi="Arial" w:cs="Arial"/>
          <w:sz w:val="26"/>
          <w:szCs w:val="26"/>
          <w:lang w:val="ru-RU"/>
        </w:rPr>
        <w:t xml:space="preserve">22 </w:t>
      </w:r>
      <w:r w:rsidRPr="00836E53">
        <w:rPr>
          <w:rFonts w:ascii="Arial" w:hAnsi="Arial" w:cs="Arial"/>
          <w:sz w:val="26"/>
          <w:szCs w:val="26"/>
        </w:rPr>
        <w:t xml:space="preserve">рік на утримання установ </w:t>
      </w:r>
      <w:r w:rsidRPr="00836E53">
        <w:rPr>
          <w:rFonts w:ascii="Arial" w:hAnsi="Arial" w:cs="Arial"/>
          <w:b/>
          <w:bCs/>
          <w:sz w:val="26"/>
          <w:szCs w:val="26"/>
        </w:rPr>
        <w:t>соціально-культурної сфери</w:t>
      </w:r>
      <w:r w:rsidRPr="00836E53">
        <w:rPr>
          <w:rFonts w:ascii="Arial" w:hAnsi="Arial" w:cs="Arial"/>
          <w:sz w:val="26"/>
          <w:szCs w:val="26"/>
        </w:rPr>
        <w:t xml:space="preserve"> заплановані видатки в сумі </w:t>
      </w:r>
      <w:r w:rsidRPr="00836E53">
        <w:rPr>
          <w:rFonts w:ascii="Arial" w:hAnsi="Arial" w:cs="Arial"/>
          <w:sz w:val="26"/>
          <w:szCs w:val="26"/>
          <w:lang w:val="ru-RU"/>
        </w:rPr>
        <w:t>5723,4</w:t>
      </w:r>
      <w:r w:rsidRPr="00836E53">
        <w:rPr>
          <w:rFonts w:ascii="Arial" w:hAnsi="Arial" w:cs="Arial"/>
          <w:sz w:val="26"/>
          <w:szCs w:val="26"/>
        </w:rPr>
        <w:t xml:space="preserve"> млн грн, виконано 5418,1 млн грн або </w:t>
      </w:r>
      <w:r w:rsidRPr="00836E53">
        <w:rPr>
          <w:rFonts w:ascii="Arial" w:hAnsi="Arial" w:cs="Arial"/>
          <w:sz w:val="26"/>
          <w:szCs w:val="26"/>
          <w:lang w:val="ru-RU"/>
        </w:rPr>
        <w:t>94,7</w:t>
      </w:r>
      <w:r w:rsidRPr="00836E53">
        <w:rPr>
          <w:rFonts w:ascii="Arial" w:hAnsi="Arial" w:cs="Arial"/>
          <w:sz w:val="26"/>
          <w:szCs w:val="26"/>
        </w:rPr>
        <w:t xml:space="preserve"> відсотка до річного плану. Видатки на заробітну плату з нарахуваннями працівникам установ соціально-культурної сфери проведені в сумі 4044,2 млн грн, що складає відповідно 74,6 відсотка, на комунальні послуги та енергоносії – 412,4 млн грн, що складає 7,6 відсотка у загальній сумі видатків на утримання установ соцкультсфери.</w:t>
      </w:r>
    </w:p>
    <w:p w:rsidR="00440079" w:rsidRPr="00911716" w:rsidRDefault="00440079" w:rsidP="00E36573">
      <w:pPr>
        <w:ind w:left="142" w:right="-223" w:firstLine="709"/>
        <w:jc w:val="both"/>
        <w:rPr>
          <w:rFonts w:ascii="Arial" w:hAnsi="Arial" w:cs="Arial"/>
          <w:color w:val="FF0000"/>
          <w:sz w:val="16"/>
          <w:szCs w:val="16"/>
        </w:rPr>
      </w:pPr>
    </w:p>
    <w:p w:rsidR="00440079" w:rsidRPr="00F80470" w:rsidRDefault="00440079" w:rsidP="00E36573">
      <w:pPr>
        <w:ind w:firstLine="708"/>
        <w:jc w:val="both"/>
        <w:rPr>
          <w:rFonts w:ascii="Arial" w:hAnsi="Arial" w:cs="Arial"/>
          <w:spacing w:val="-8"/>
          <w:sz w:val="26"/>
          <w:szCs w:val="26"/>
        </w:rPr>
      </w:pPr>
      <w:r w:rsidRPr="00E2536A">
        <w:rPr>
          <w:rFonts w:ascii="Arial" w:hAnsi="Arial" w:cs="Arial"/>
          <w:color w:val="FF0000"/>
          <w:sz w:val="26"/>
          <w:szCs w:val="26"/>
        </w:rPr>
        <w:t xml:space="preserve">  </w:t>
      </w:r>
      <w:r w:rsidRPr="00F80470">
        <w:rPr>
          <w:rFonts w:ascii="Arial" w:hAnsi="Arial" w:cs="Arial"/>
          <w:sz w:val="26"/>
          <w:szCs w:val="26"/>
        </w:rPr>
        <w:t xml:space="preserve">На утримання установ </w:t>
      </w:r>
      <w:r w:rsidRPr="00F80470">
        <w:rPr>
          <w:rFonts w:ascii="Arial" w:hAnsi="Arial" w:cs="Arial"/>
          <w:b/>
          <w:bCs/>
          <w:sz w:val="26"/>
          <w:szCs w:val="26"/>
        </w:rPr>
        <w:t>освіти</w:t>
      </w:r>
      <w:r w:rsidRPr="00F80470">
        <w:rPr>
          <w:rFonts w:ascii="Arial" w:hAnsi="Arial" w:cs="Arial"/>
          <w:sz w:val="26"/>
          <w:szCs w:val="26"/>
        </w:rPr>
        <w:t xml:space="preserve"> в бюджеті Львівської міської територіальної громади на 2022 рік заплановані видатки в сумі 5157,0 млн грн, у тому числі за рахунок субвенцій з  державного бюджету: освітня субвенція – 1488,7 млн грн, </w:t>
      </w:r>
      <w:r w:rsidRPr="00E2536A">
        <w:rPr>
          <w:rFonts w:ascii="Arial" w:hAnsi="Arial" w:cs="Arial"/>
          <w:color w:val="FF0000"/>
          <w:sz w:val="26"/>
          <w:szCs w:val="26"/>
        </w:rPr>
        <w:t xml:space="preserve">  </w:t>
      </w:r>
      <w:r w:rsidRPr="00F429D8">
        <w:rPr>
          <w:rFonts w:ascii="Arial" w:hAnsi="Arial" w:cs="Arial"/>
          <w:sz w:val="26"/>
          <w:szCs w:val="26"/>
        </w:rPr>
        <w:t>для надання державної підтримки особам з особливими освітніми потребами – 6,9 млн грн,</w:t>
      </w:r>
      <w:r w:rsidRPr="00E2536A">
        <w:rPr>
          <w:rFonts w:ascii="Arial" w:hAnsi="Arial" w:cs="Arial"/>
          <w:color w:val="FF0000"/>
          <w:sz w:val="26"/>
          <w:szCs w:val="26"/>
        </w:rPr>
        <w:t xml:space="preserve"> </w:t>
      </w:r>
      <w:r w:rsidRPr="00F80470">
        <w:rPr>
          <w:rFonts w:ascii="Arial" w:hAnsi="Arial" w:cs="Arial"/>
          <w:sz w:val="26"/>
          <w:szCs w:val="26"/>
        </w:rPr>
        <w:t>фінансова підтримка приватним закладам освіти – 36,7 млн грн, на виплату заробітної плати педагогічним працівникам інклюзивно-ресурсних центрів – 9,1 млн грн,</w:t>
      </w:r>
      <w:r w:rsidRPr="00E2536A">
        <w:rPr>
          <w:rFonts w:ascii="Arial" w:hAnsi="Arial" w:cs="Arial"/>
          <w:color w:val="FF0000"/>
          <w:sz w:val="26"/>
          <w:szCs w:val="26"/>
        </w:rPr>
        <w:t xml:space="preserve"> </w:t>
      </w:r>
      <w:r w:rsidRPr="00F429D8">
        <w:rPr>
          <w:rFonts w:ascii="Arial" w:hAnsi="Arial" w:cs="Arial"/>
          <w:sz w:val="26"/>
          <w:szCs w:val="26"/>
        </w:rPr>
        <w:t>дотація на компенсацію комунальних послуг, що надаються під час розміщення тимчасово переміщених осіб – 85,4 млн грн.</w:t>
      </w:r>
      <w:r w:rsidRPr="00E2536A">
        <w:rPr>
          <w:rFonts w:ascii="Arial" w:hAnsi="Arial" w:cs="Arial"/>
          <w:color w:val="FF0000"/>
          <w:sz w:val="26"/>
          <w:szCs w:val="26"/>
        </w:rPr>
        <w:t xml:space="preserve"> </w:t>
      </w:r>
      <w:r w:rsidRPr="00F80470">
        <w:rPr>
          <w:rFonts w:ascii="Arial" w:hAnsi="Arial" w:cs="Arial"/>
          <w:sz w:val="26"/>
          <w:szCs w:val="26"/>
        </w:rPr>
        <w:t>Виконано за звітний період 4906,9 млн грн або 95,1 відсотка до плану на рік.</w:t>
      </w:r>
    </w:p>
    <w:p w:rsidR="002F7EFC" w:rsidRDefault="00440079" w:rsidP="00E36573">
      <w:pPr>
        <w:ind w:firstLine="766"/>
        <w:jc w:val="both"/>
        <w:rPr>
          <w:rFonts w:ascii="Arial" w:hAnsi="Arial" w:cs="Arial"/>
          <w:sz w:val="26"/>
          <w:szCs w:val="26"/>
        </w:rPr>
      </w:pPr>
      <w:r w:rsidRPr="00F429D8">
        <w:rPr>
          <w:rFonts w:ascii="Arial" w:hAnsi="Arial" w:cs="Arial"/>
          <w:sz w:val="26"/>
          <w:szCs w:val="26"/>
        </w:rPr>
        <w:t>За рахунок цих коштів здійснює свою діяльність 316 закладів освіти, у тому числі:   127 загальноосвітніх, 111 дитячих дошкільних закладів, 19 позашкільних, 15 мистецьких шкіл, 17 закладів професійної (професійно-технічної)  освіти та              27 інших.</w:t>
      </w:r>
      <w:r>
        <w:rPr>
          <w:rFonts w:ascii="Arial" w:hAnsi="Arial" w:cs="Arial"/>
          <w:sz w:val="26"/>
          <w:szCs w:val="26"/>
        </w:rPr>
        <w:t xml:space="preserve">       </w:t>
      </w:r>
    </w:p>
    <w:p w:rsidR="00440079" w:rsidRPr="00F429D8" w:rsidRDefault="00440079" w:rsidP="00911716">
      <w:pPr>
        <w:ind w:firstLine="766"/>
        <w:jc w:val="both"/>
        <w:rPr>
          <w:rFonts w:ascii="Arial" w:hAnsi="Arial" w:cs="Arial"/>
          <w:sz w:val="26"/>
          <w:szCs w:val="26"/>
        </w:rPr>
      </w:pPr>
      <w:r>
        <w:rPr>
          <w:rFonts w:ascii="Arial" w:hAnsi="Arial" w:cs="Arial"/>
          <w:sz w:val="26"/>
          <w:szCs w:val="26"/>
        </w:rPr>
        <w:t xml:space="preserve">                    </w:t>
      </w:r>
      <w:r w:rsidR="00911716">
        <w:rPr>
          <w:rFonts w:ascii="Arial" w:hAnsi="Arial" w:cs="Arial"/>
          <w:sz w:val="26"/>
          <w:szCs w:val="26"/>
        </w:rPr>
        <w:tab/>
      </w:r>
      <w:r w:rsidR="00911716">
        <w:rPr>
          <w:rFonts w:ascii="Arial" w:hAnsi="Arial" w:cs="Arial"/>
          <w:sz w:val="26"/>
          <w:szCs w:val="26"/>
        </w:rPr>
        <w:tab/>
      </w:r>
      <w:r w:rsidR="00911716">
        <w:rPr>
          <w:rFonts w:ascii="Arial" w:hAnsi="Arial" w:cs="Arial"/>
          <w:sz w:val="26"/>
          <w:szCs w:val="26"/>
        </w:rPr>
        <w:tab/>
      </w:r>
      <w:r w:rsidR="00911716">
        <w:rPr>
          <w:rFonts w:ascii="Arial" w:hAnsi="Arial" w:cs="Arial"/>
          <w:sz w:val="26"/>
          <w:szCs w:val="26"/>
        </w:rPr>
        <w:tab/>
      </w:r>
      <w:r w:rsidR="00911716">
        <w:rPr>
          <w:rFonts w:ascii="Arial" w:hAnsi="Arial" w:cs="Arial"/>
          <w:sz w:val="26"/>
          <w:szCs w:val="26"/>
        </w:rPr>
        <w:tab/>
      </w:r>
      <w:r w:rsidR="00911716">
        <w:rPr>
          <w:rFonts w:ascii="Arial" w:hAnsi="Arial" w:cs="Arial"/>
          <w:sz w:val="26"/>
          <w:szCs w:val="26"/>
        </w:rPr>
        <w:tab/>
      </w:r>
      <w:r>
        <w:rPr>
          <w:rFonts w:ascii="Arial" w:hAnsi="Arial" w:cs="Arial"/>
          <w:sz w:val="26"/>
          <w:szCs w:val="26"/>
        </w:rPr>
        <w:t xml:space="preserve">             </w:t>
      </w:r>
      <w:r w:rsidRPr="00F429D8">
        <w:rPr>
          <w:rFonts w:ascii="Arial" w:hAnsi="Arial" w:cs="Arial"/>
          <w:sz w:val="26"/>
          <w:szCs w:val="26"/>
        </w:rPr>
        <w:t xml:space="preserve">(тис. грн)                                                                                                                            </w:t>
      </w:r>
      <w:r>
        <w:rPr>
          <w:rFonts w:ascii="Arial" w:hAnsi="Arial" w:cs="Arial"/>
          <w:sz w:val="26"/>
          <w:szCs w:val="26"/>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2268"/>
        <w:gridCol w:w="2010"/>
        <w:gridCol w:w="1477"/>
      </w:tblGrid>
      <w:tr w:rsidR="00440079" w:rsidRPr="000C25DF" w:rsidTr="00911716">
        <w:tc>
          <w:tcPr>
            <w:tcW w:w="4111" w:type="dxa"/>
            <w:shd w:val="clear" w:color="auto" w:fill="auto"/>
          </w:tcPr>
          <w:p w:rsidR="00440079" w:rsidRPr="000C25DF" w:rsidRDefault="00440079" w:rsidP="00E36573">
            <w:pPr>
              <w:jc w:val="center"/>
              <w:rPr>
                <w:rFonts w:ascii="Arial" w:hAnsi="Arial" w:cs="Arial"/>
              </w:rPr>
            </w:pPr>
          </w:p>
          <w:p w:rsidR="00440079" w:rsidRPr="000C25DF" w:rsidRDefault="00E36573" w:rsidP="00E36573">
            <w:pPr>
              <w:jc w:val="center"/>
              <w:rPr>
                <w:rFonts w:ascii="Arial" w:hAnsi="Arial" w:cs="Arial"/>
              </w:rPr>
            </w:pPr>
            <w:r w:rsidRPr="000C25DF">
              <w:rPr>
                <w:rFonts w:ascii="Arial" w:hAnsi="Arial" w:cs="Arial"/>
                <w:color w:val="000000"/>
                <w:lang w:eastAsia="uk-UA"/>
              </w:rPr>
              <w:t>Назва видатків</w:t>
            </w:r>
          </w:p>
        </w:tc>
        <w:tc>
          <w:tcPr>
            <w:tcW w:w="2268" w:type="dxa"/>
            <w:shd w:val="clear" w:color="auto" w:fill="auto"/>
          </w:tcPr>
          <w:p w:rsidR="00440079" w:rsidRPr="000C25DF" w:rsidRDefault="00440079" w:rsidP="00E36573">
            <w:pPr>
              <w:jc w:val="center"/>
              <w:rPr>
                <w:rFonts w:ascii="Arial" w:hAnsi="Arial" w:cs="Arial"/>
              </w:rPr>
            </w:pPr>
            <w:r w:rsidRPr="000C25DF">
              <w:rPr>
                <w:rFonts w:ascii="Arial" w:hAnsi="Arial" w:cs="Arial"/>
              </w:rPr>
              <w:t>Уточнений план на 2022 рік</w:t>
            </w:r>
          </w:p>
        </w:tc>
        <w:tc>
          <w:tcPr>
            <w:tcW w:w="2010" w:type="dxa"/>
            <w:shd w:val="clear" w:color="auto" w:fill="auto"/>
          </w:tcPr>
          <w:p w:rsidR="00440079" w:rsidRPr="000C25DF" w:rsidRDefault="00440079" w:rsidP="00E36573">
            <w:pPr>
              <w:jc w:val="center"/>
              <w:rPr>
                <w:rFonts w:ascii="Arial" w:hAnsi="Arial" w:cs="Arial"/>
              </w:rPr>
            </w:pPr>
            <w:r w:rsidRPr="000C25DF">
              <w:rPr>
                <w:rFonts w:ascii="Arial" w:hAnsi="Arial" w:cs="Arial"/>
              </w:rPr>
              <w:t>Виконано за 2022 рік</w:t>
            </w:r>
          </w:p>
        </w:tc>
        <w:tc>
          <w:tcPr>
            <w:tcW w:w="1477" w:type="dxa"/>
            <w:shd w:val="clear" w:color="auto" w:fill="auto"/>
          </w:tcPr>
          <w:p w:rsidR="00440079" w:rsidRPr="000C25DF" w:rsidRDefault="00440079" w:rsidP="00E36573">
            <w:pPr>
              <w:jc w:val="center"/>
              <w:rPr>
                <w:rFonts w:ascii="Arial" w:hAnsi="Arial" w:cs="Arial"/>
                <w:i/>
              </w:rPr>
            </w:pPr>
            <w:r w:rsidRPr="000C25DF">
              <w:rPr>
                <w:rFonts w:ascii="Arial" w:hAnsi="Arial" w:cs="Arial"/>
                <w:i/>
              </w:rPr>
              <w:t xml:space="preserve">Відсоток виконання </w:t>
            </w:r>
          </w:p>
        </w:tc>
      </w:tr>
      <w:tr w:rsidR="00440079" w:rsidRPr="00E2536A" w:rsidTr="00911716">
        <w:tc>
          <w:tcPr>
            <w:tcW w:w="4111" w:type="dxa"/>
            <w:shd w:val="clear" w:color="auto" w:fill="auto"/>
          </w:tcPr>
          <w:p w:rsidR="00440079" w:rsidRPr="000F47E6" w:rsidRDefault="00440079" w:rsidP="00E36573">
            <w:pPr>
              <w:jc w:val="center"/>
              <w:rPr>
                <w:rFonts w:ascii="Arial" w:hAnsi="Arial" w:cs="Arial"/>
                <w:sz w:val="26"/>
                <w:szCs w:val="26"/>
              </w:rPr>
            </w:pPr>
            <w:r w:rsidRPr="000F47E6">
              <w:rPr>
                <w:rFonts w:ascii="Arial" w:hAnsi="Arial" w:cs="Arial"/>
                <w:sz w:val="26"/>
                <w:szCs w:val="26"/>
              </w:rPr>
              <w:t>1</w:t>
            </w:r>
          </w:p>
        </w:tc>
        <w:tc>
          <w:tcPr>
            <w:tcW w:w="2268" w:type="dxa"/>
            <w:shd w:val="clear" w:color="auto" w:fill="auto"/>
          </w:tcPr>
          <w:p w:rsidR="00440079" w:rsidRPr="000F47E6" w:rsidRDefault="00440079" w:rsidP="00E36573">
            <w:pPr>
              <w:jc w:val="center"/>
              <w:rPr>
                <w:rFonts w:ascii="Arial" w:hAnsi="Arial" w:cs="Arial"/>
                <w:sz w:val="26"/>
                <w:szCs w:val="26"/>
              </w:rPr>
            </w:pPr>
            <w:r w:rsidRPr="000F47E6">
              <w:rPr>
                <w:rFonts w:ascii="Arial" w:hAnsi="Arial" w:cs="Arial"/>
                <w:sz w:val="26"/>
                <w:szCs w:val="26"/>
              </w:rPr>
              <w:t>2</w:t>
            </w:r>
          </w:p>
        </w:tc>
        <w:tc>
          <w:tcPr>
            <w:tcW w:w="2010" w:type="dxa"/>
            <w:shd w:val="clear" w:color="auto" w:fill="auto"/>
          </w:tcPr>
          <w:p w:rsidR="00440079" w:rsidRPr="000F47E6" w:rsidRDefault="000C25DF" w:rsidP="00E36573">
            <w:pPr>
              <w:jc w:val="center"/>
              <w:rPr>
                <w:rFonts w:ascii="Arial" w:hAnsi="Arial" w:cs="Arial"/>
                <w:sz w:val="26"/>
                <w:szCs w:val="26"/>
              </w:rPr>
            </w:pPr>
            <w:r>
              <w:rPr>
                <w:rFonts w:ascii="Arial" w:hAnsi="Arial" w:cs="Arial"/>
                <w:sz w:val="26"/>
                <w:szCs w:val="26"/>
              </w:rPr>
              <w:t>3</w:t>
            </w:r>
          </w:p>
        </w:tc>
        <w:tc>
          <w:tcPr>
            <w:tcW w:w="1477" w:type="dxa"/>
            <w:shd w:val="clear" w:color="auto" w:fill="auto"/>
          </w:tcPr>
          <w:p w:rsidR="00440079" w:rsidRPr="000F47E6" w:rsidRDefault="000C25DF" w:rsidP="00E36573">
            <w:pPr>
              <w:jc w:val="center"/>
              <w:rPr>
                <w:rFonts w:ascii="Arial" w:hAnsi="Arial" w:cs="Arial"/>
                <w:i/>
                <w:sz w:val="26"/>
                <w:szCs w:val="26"/>
              </w:rPr>
            </w:pPr>
            <w:r>
              <w:rPr>
                <w:rFonts w:ascii="Arial" w:hAnsi="Arial" w:cs="Arial"/>
                <w:i/>
                <w:sz w:val="26"/>
                <w:szCs w:val="26"/>
              </w:rPr>
              <w:t>4</w:t>
            </w:r>
          </w:p>
        </w:tc>
      </w:tr>
      <w:tr w:rsidR="00440079" w:rsidRPr="00E2536A" w:rsidTr="00911716">
        <w:trPr>
          <w:trHeight w:val="200"/>
        </w:trPr>
        <w:tc>
          <w:tcPr>
            <w:tcW w:w="4111" w:type="dxa"/>
            <w:shd w:val="clear" w:color="auto" w:fill="auto"/>
          </w:tcPr>
          <w:p w:rsidR="00440079" w:rsidRPr="000F47E6" w:rsidRDefault="00440079" w:rsidP="00E36573">
            <w:pPr>
              <w:jc w:val="center"/>
              <w:rPr>
                <w:rFonts w:ascii="Arial" w:hAnsi="Arial" w:cs="Arial"/>
                <w:b/>
                <w:sz w:val="26"/>
                <w:szCs w:val="26"/>
              </w:rPr>
            </w:pPr>
            <w:r w:rsidRPr="000F47E6">
              <w:rPr>
                <w:rFonts w:ascii="Arial" w:hAnsi="Arial" w:cs="Arial"/>
                <w:b/>
                <w:sz w:val="26"/>
                <w:szCs w:val="26"/>
              </w:rPr>
              <w:t>ВСЬОГО, у тому числі:</w:t>
            </w:r>
          </w:p>
        </w:tc>
        <w:tc>
          <w:tcPr>
            <w:tcW w:w="2268" w:type="dxa"/>
            <w:shd w:val="clear" w:color="auto" w:fill="auto"/>
          </w:tcPr>
          <w:p w:rsidR="00440079" w:rsidRPr="000F47E6" w:rsidRDefault="00440079" w:rsidP="00E36573">
            <w:pPr>
              <w:jc w:val="center"/>
              <w:rPr>
                <w:rFonts w:ascii="Arial" w:hAnsi="Arial" w:cs="Arial"/>
                <w:b/>
                <w:sz w:val="26"/>
                <w:szCs w:val="26"/>
              </w:rPr>
            </w:pPr>
            <w:r w:rsidRPr="000F47E6">
              <w:rPr>
                <w:rFonts w:ascii="Arial" w:hAnsi="Arial" w:cs="Arial"/>
                <w:b/>
                <w:sz w:val="26"/>
                <w:szCs w:val="26"/>
              </w:rPr>
              <w:t>5</w:t>
            </w:r>
            <w:r w:rsidR="000C25DF">
              <w:rPr>
                <w:rFonts w:ascii="Arial" w:hAnsi="Arial" w:cs="Arial"/>
                <w:b/>
                <w:sz w:val="26"/>
                <w:szCs w:val="26"/>
              </w:rPr>
              <w:t xml:space="preserve"> </w:t>
            </w:r>
            <w:r w:rsidRPr="000F47E6">
              <w:rPr>
                <w:rFonts w:ascii="Arial" w:hAnsi="Arial" w:cs="Arial"/>
                <w:b/>
                <w:sz w:val="26"/>
                <w:szCs w:val="26"/>
              </w:rPr>
              <w:t>157</w:t>
            </w:r>
            <w:r w:rsidR="000C25DF">
              <w:rPr>
                <w:rFonts w:ascii="Arial" w:hAnsi="Arial" w:cs="Arial"/>
                <w:b/>
                <w:sz w:val="26"/>
                <w:szCs w:val="26"/>
              </w:rPr>
              <w:t xml:space="preserve"> </w:t>
            </w:r>
            <w:r w:rsidRPr="000F47E6">
              <w:rPr>
                <w:rFonts w:ascii="Arial" w:hAnsi="Arial" w:cs="Arial"/>
                <w:b/>
                <w:sz w:val="26"/>
                <w:szCs w:val="26"/>
              </w:rPr>
              <w:t>042 ,2</w:t>
            </w:r>
          </w:p>
        </w:tc>
        <w:tc>
          <w:tcPr>
            <w:tcW w:w="2010" w:type="dxa"/>
            <w:shd w:val="clear" w:color="auto" w:fill="auto"/>
          </w:tcPr>
          <w:p w:rsidR="00440079" w:rsidRPr="000F47E6" w:rsidRDefault="00440079" w:rsidP="00E36573">
            <w:pPr>
              <w:jc w:val="center"/>
              <w:rPr>
                <w:rFonts w:ascii="Arial" w:hAnsi="Arial" w:cs="Arial"/>
                <w:b/>
                <w:sz w:val="26"/>
                <w:szCs w:val="26"/>
              </w:rPr>
            </w:pPr>
            <w:r w:rsidRPr="000F47E6">
              <w:rPr>
                <w:rFonts w:ascii="Arial" w:hAnsi="Arial" w:cs="Arial"/>
                <w:b/>
                <w:sz w:val="26"/>
                <w:szCs w:val="26"/>
              </w:rPr>
              <w:t>4</w:t>
            </w:r>
            <w:r w:rsidR="000C25DF">
              <w:rPr>
                <w:rFonts w:ascii="Arial" w:hAnsi="Arial" w:cs="Arial"/>
                <w:b/>
                <w:sz w:val="26"/>
                <w:szCs w:val="26"/>
              </w:rPr>
              <w:t xml:space="preserve"> </w:t>
            </w:r>
            <w:r w:rsidRPr="000F47E6">
              <w:rPr>
                <w:rFonts w:ascii="Arial" w:hAnsi="Arial" w:cs="Arial"/>
                <w:b/>
                <w:sz w:val="26"/>
                <w:szCs w:val="26"/>
              </w:rPr>
              <w:t>906</w:t>
            </w:r>
            <w:r w:rsidR="000C25DF">
              <w:rPr>
                <w:rFonts w:ascii="Arial" w:hAnsi="Arial" w:cs="Arial"/>
                <w:b/>
                <w:sz w:val="26"/>
                <w:szCs w:val="26"/>
              </w:rPr>
              <w:t xml:space="preserve"> </w:t>
            </w:r>
            <w:r w:rsidRPr="000F47E6">
              <w:rPr>
                <w:rFonts w:ascii="Arial" w:hAnsi="Arial" w:cs="Arial"/>
                <w:b/>
                <w:sz w:val="26"/>
                <w:szCs w:val="26"/>
              </w:rPr>
              <w:t>856,6</w:t>
            </w:r>
          </w:p>
        </w:tc>
        <w:tc>
          <w:tcPr>
            <w:tcW w:w="1477" w:type="dxa"/>
            <w:shd w:val="clear" w:color="auto" w:fill="auto"/>
          </w:tcPr>
          <w:p w:rsidR="00440079" w:rsidRPr="000F47E6" w:rsidRDefault="00440079" w:rsidP="00E36573">
            <w:pPr>
              <w:jc w:val="center"/>
              <w:rPr>
                <w:rFonts w:ascii="Arial" w:hAnsi="Arial" w:cs="Arial"/>
                <w:b/>
                <w:sz w:val="26"/>
                <w:szCs w:val="26"/>
              </w:rPr>
            </w:pPr>
            <w:r w:rsidRPr="000F47E6">
              <w:rPr>
                <w:rFonts w:ascii="Arial" w:hAnsi="Arial" w:cs="Arial"/>
                <w:b/>
                <w:sz w:val="26"/>
                <w:szCs w:val="26"/>
              </w:rPr>
              <w:t>95,1</w:t>
            </w:r>
          </w:p>
        </w:tc>
      </w:tr>
      <w:tr w:rsidR="00440079" w:rsidRPr="00E2536A" w:rsidTr="00911716">
        <w:tc>
          <w:tcPr>
            <w:tcW w:w="4111" w:type="dxa"/>
            <w:shd w:val="clear" w:color="auto" w:fill="auto"/>
          </w:tcPr>
          <w:p w:rsidR="00440079" w:rsidRPr="000F47E6" w:rsidRDefault="00440079" w:rsidP="00E36573">
            <w:pPr>
              <w:rPr>
                <w:rFonts w:ascii="Arial" w:hAnsi="Arial" w:cs="Arial"/>
                <w:sz w:val="26"/>
                <w:szCs w:val="26"/>
              </w:rPr>
            </w:pPr>
            <w:r w:rsidRPr="000F47E6">
              <w:rPr>
                <w:rFonts w:ascii="Arial" w:hAnsi="Arial" w:cs="Arial"/>
                <w:sz w:val="26"/>
                <w:szCs w:val="26"/>
              </w:rPr>
              <w:t>Оплата праці і нарахування</w:t>
            </w:r>
          </w:p>
        </w:tc>
        <w:tc>
          <w:tcPr>
            <w:tcW w:w="2268" w:type="dxa"/>
            <w:shd w:val="clear" w:color="auto" w:fill="auto"/>
          </w:tcPr>
          <w:p w:rsidR="00440079" w:rsidRPr="000F47E6" w:rsidRDefault="00440079" w:rsidP="00E36573">
            <w:pPr>
              <w:jc w:val="center"/>
              <w:rPr>
                <w:rFonts w:ascii="Arial" w:hAnsi="Arial" w:cs="Arial"/>
                <w:sz w:val="26"/>
                <w:szCs w:val="26"/>
              </w:rPr>
            </w:pPr>
            <w:r w:rsidRPr="000F47E6">
              <w:rPr>
                <w:rFonts w:ascii="Arial" w:hAnsi="Arial" w:cs="Arial"/>
                <w:sz w:val="26"/>
                <w:szCs w:val="26"/>
                <w:lang w:val="en-US"/>
              </w:rPr>
              <w:t>3</w:t>
            </w:r>
            <w:r w:rsidR="000C25DF">
              <w:rPr>
                <w:rFonts w:ascii="Arial" w:hAnsi="Arial" w:cs="Arial"/>
                <w:sz w:val="26"/>
                <w:szCs w:val="26"/>
              </w:rPr>
              <w:t xml:space="preserve"> </w:t>
            </w:r>
            <w:r w:rsidRPr="000F47E6">
              <w:rPr>
                <w:rFonts w:ascii="Arial" w:hAnsi="Arial" w:cs="Arial"/>
                <w:sz w:val="26"/>
                <w:szCs w:val="26"/>
                <w:lang w:val="en-US"/>
              </w:rPr>
              <w:t>9</w:t>
            </w:r>
            <w:r w:rsidRPr="000F47E6">
              <w:rPr>
                <w:rFonts w:ascii="Arial" w:hAnsi="Arial" w:cs="Arial"/>
                <w:sz w:val="26"/>
                <w:szCs w:val="26"/>
              </w:rPr>
              <w:t>77</w:t>
            </w:r>
            <w:r w:rsidR="000C25DF">
              <w:rPr>
                <w:rFonts w:ascii="Arial" w:hAnsi="Arial" w:cs="Arial"/>
                <w:sz w:val="26"/>
                <w:szCs w:val="26"/>
              </w:rPr>
              <w:t xml:space="preserve"> </w:t>
            </w:r>
            <w:r w:rsidRPr="000F47E6">
              <w:rPr>
                <w:rFonts w:ascii="Arial" w:hAnsi="Arial" w:cs="Arial"/>
                <w:sz w:val="26"/>
                <w:szCs w:val="26"/>
              </w:rPr>
              <w:t>042,2</w:t>
            </w:r>
          </w:p>
        </w:tc>
        <w:tc>
          <w:tcPr>
            <w:tcW w:w="2010" w:type="dxa"/>
            <w:shd w:val="clear" w:color="auto" w:fill="auto"/>
          </w:tcPr>
          <w:p w:rsidR="00440079" w:rsidRPr="000F47E6" w:rsidRDefault="00440079" w:rsidP="00E36573">
            <w:pPr>
              <w:jc w:val="center"/>
              <w:rPr>
                <w:rFonts w:ascii="Arial" w:hAnsi="Arial" w:cs="Arial"/>
                <w:sz w:val="26"/>
                <w:szCs w:val="26"/>
              </w:rPr>
            </w:pPr>
            <w:r w:rsidRPr="000F47E6">
              <w:rPr>
                <w:rFonts w:ascii="Arial" w:hAnsi="Arial" w:cs="Arial"/>
                <w:sz w:val="26"/>
                <w:szCs w:val="26"/>
              </w:rPr>
              <w:t>3</w:t>
            </w:r>
            <w:r w:rsidR="000C25DF">
              <w:rPr>
                <w:rFonts w:ascii="Arial" w:hAnsi="Arial" w:cs="Arial"/>
                <w:sz w:val="26"/>
                <w:szCs w:val="26"/>
              </w:rPr>
              <w:t xml:space="preserve"> </w:t>
            </w:r>
            <w:r w:rsidRPr="000F47E6">
              <w:rPr>
                <w:rFonts w:ascii="Arial" w:hAnsi="Arial" w:cs="Arial"/>
                <w:sz w:val="26"/>
                <w:szCs w:val="26"/>
              </w:rPr>
              <w:t>945</w:t>
            </w:r>
            <w:r w:rsidR="000C25DF">
              <w:rPr>
                <w:rFonts w:ascii="Arial" w:hAnsi="Arial" w:cs="Arial"/>
                <w:sz w:val="26"/>
                <w:szCs w:val="26"/>
              </w:rPr>
              <w:t xml:space="preserve"> </w:t>
            </w:r>
            <w:r w:rsidRPr="000F47E6">
              <w:rPr>
                <w:rFonts w:ascii="Arial" w:hAnsi="Arial" w:cs="Arial"/>
                <w:sz w:val="26"/>
                <w:szCs w:val="26"/>
              </w:rPr>
              <w:t>723,6</w:t>
            </w:r>
          </w:p>
        </w:tc>
        <w:tc>
          <w:tcPr>
            <w:tcW w:w="1477" w:type="dxa"/>
            <w:shd w:val="clear" w:color="auto" w:fill="auto"/>
          </w:tcPr>
          <w:p w:rsidR="00440079" w:rsidRPr="000F47E6" w:rsidRDefault="00440079" w:rsidP="00E36573">
            <w:pPr>
              <w:jc w:val="center"/>
              <w:rPr>
                <w:rFonts w:ascii="Arial" w:hAnsi="Arial" w:cs="Arial"/>
                <w:i/>
                <w:sz w:val="26"/>
                <w:szCs w:val="26"/>
              </w:rPr>
            </w:pPr>
            <w:r w:rsidRPr="000F47E6">
              <w:rPr>
                <w:rFonts w:ascii="Arial" w:hAnsi="Arial" w:cs="Arial"/>
                <w:i/>
                <w:sz w:val="26"/>
                <w:szCs w:val="26"/>
              </w:rPr>
              <w:t>99,2</w:t>
            </w:r>
          </w:p>
        </w:tc>
      </w:tr>
      <w:tr w:rsidR="00440079" w:rsidRPr="00E2536A" w:rsidTr="00911716">
        <w:tc>
          <w:tcPr>
            <w:tcW w:w="4111" w:type="dxa"/>
            <w:shd w:val="clear" w:color="auto" w:fill="auto"/>
          </w:tcPr>
          <w:p w:rsidR="00440079" w:rsidRPr="000F47E6" w:rsidRDefault="00440079" w:rsidP="00E36573">
            <w:pPr>
              <w:rPr>
                <w:rFonts w:ascii="Arial" w:hAnsi="Arial" w:cs="Arial"/>
                <w:sz w:val="26"/>
                <w:szCs w:val="26"/>
              </w:rPr>
            </w:pPr>
            <w:r w:rsidRPr="000F47E6">
              <w:rPr>
                <w:rFonts w:ascii="Arial" w:hAnsi="Arial" w:cs="Arial"/>
                <w:sz w:val="26"/>
                <w:szCs w:val="26"/>
              </w:rPr>
              <w:t xml:space="preserve">Продукти харчування </w:t>
            </w:r>
          </w:p>
        </w:tc>
        <w:tc>
          <w:tcPr>
            <w:tcW w:w="2268" w:type="dxa"/>
            <w:shd w:val="clear" w:color="auto" w:fill="auto"/>
          </w:tcPr>
          <w:p w:rsidR="00440079" w:rsidRPr="000F47E6" w:rsidRDefault="00440079" w:rsidP="00E36573">
            <w:pPr>
              <w:jc w:val="center"/>
              <w:rPr>
                <w:rFonts w:ascii="Arial" w:hAnsi="Arial" w:cs="Arial"/>
                <w:sz w:val="26"/>
                <w:szCs w:val="26"/>
              </w:rPr>
            </w:pPr>
            <w:r w:rsidRPr="000F47E6">
              <w:rPr>
                <w:rFonts w:ascii="Arial" w:hAnsi="Arial" w:cs="Arial"/>
                <w:sz w:val="26"/>
                <w:szCs w:val="26"/>
              </w:rPr>
              <w:t>174</w:t>
            </w:r>
            <w:r w:rsidR="000C25DF">
              <w:rPr>
                <w:rFonts w:ascii="Arial" w:hAnsi="Arial" w:cs="Arial"/>
                <w:sz w:val="26"/>
                <w:szCs w:val="26"/>
              </w:rPr>
              <w:t xml:space="preserve"> </w:t>
            </w:r>
            <w:r w:rsidRPr="000F47E6">
              <w:rPr>
                <w:rFonts w:ascii="Arial" w:hAnsi="Arial" w:cs="Arial"/>
                <w:sz w:val="26"/>
                <w:szCs w:val="26"/>
              </w:rPr>
              <w:t>762,8</w:t>
            </w:r>
          </w:p>
        </w:tc>
        <w:tc>
          <w:tcPr>
            <w:tcW w:w="2010" w:type="dxa"/>
            <w:shd w:val="clear" w:color="auto" w:fill="auto"/>
          </w:tcPr>
          <w:p w:rsidR="00440079" w:rsidRPr="000F47E6" w:rsidRDefault="00440079" w:rsidP="00E36573">
            <w:pPr>
              <w:jc w:val="center"/>
              <w:rPr>
                <w:rFonts w:ascii="Arial" w:hAnsi="Arial" w:cs="Arial"/>
                <w:sz w:val="26"/>
                <w:szCs w:val="26"/>
              </w:rPr>
            </w:pPr>
            <w:r w:rsidRPr="000F47E6">
              <w:rPr>
                <w:rFonts w:ascii="Arial" w:hAnsi="Arial" w:cs="Arial"/>
                <w:sz w:val="26"/>
                <w:szCs w:val="26"/>
              </w:rPr>
              <w:t>117</w:t>
            </w:r>
            <w:r w:rsidR="000C25DF">
              <w:rPr>
                <w:rFonts w:ascii="Arial" w:hAnsi="Arial" w:cs="Arial"/>
                <w:sz w:val="26"/>
                <w:szCs w:val="26"/>
              </w:rPr>
              <w:t xml:space="preserve"> </w:t>
            </w:r>
            <w:r w:rsidRPr="000F47E6">
              <w:rPr>
                <w:rFonts w:ascii="Arial" w:hAnsi="Arial" w:cs="Arial"/>
                <w:sz w:val="26"/>
                <w:szCs w:val="26"/>
              </w:rPr>
              <w:t>545,3</w:t>
            </w:r>
          </w:p>
        </w:tc>
        <w:tc>
          <w:tcPr>
            <w:tcW w:w="1477" w:type="dxa"/>
            <w:shd w:val="clear" w:color="auto" w:fill="auto"/>
          </w:tcPr>
          <w:p w:rsidR="00440079" w:rsidRPr="000F47E6" w:rsidRDefault="00440079" w:rsidP="00E36573">
            <w:pPr>
              <w:jc w:val="center"/>
              <w:rPr>
                <w:rFonts w:ascii="Arial" w:hAnsi="Arial" w:cs="Arial"/>
                <w:i/>
                <w:sz w:val="26"/>
                <w:szCs w:val="26"/>
              </w:rPr>
            </w:pPr>
            <w:r w:rsidRPr="000F47E6">
              <w:rPr>
                <w:rFonts w:ascii="Arial" w:hAnsi="Arial" w:cs="Arial"/>
                <w:i/>
                <w:sz w:val="26"/>
                <w:szCs w:val="26"/>
              </w:rPr>
              <w:t>67,3</w:t>
            </w:r>
          </w:p>
        </w:tc>
      </w:tr>
      <w:tr w:rsidR="00440079" w:rsidRPr="00E2536A" w:rsidTr="00911716">
        <w:tc>
          <w:tcPr>
            <w:tcW w:w="4111" w:type="dxa"/>
            <w:shd w:val="clear" w:color="auto" w:fill="auto"/>
          </w:tcPr>
          <w:p w:rsidR="00440079" w:rsidRPr="000F47E6" w:rsidRDefault="00440079" w:rsidP="00E36573">
            <w:pPr>
              <w:rPr>
                <w:rFonts w:ascii="Arial" w:hAnsi="Arial" w:cs="Arial"/>
                <w:sz w:val="26"/>
                <w:szCs w:val="26"/>
              </w:rPr>
            </w:pPr>
            <w:r w:rsidRPr="000F47E6">
              <w:rPr>
                <w:rFonts w:ascii="Arial" w:hAnsi="Arial" w:cs="Arial"/>
                <w:sz w:val="26"/>
                <w:szCs w:val="26"/>
              </w:rPr>
              <w:t>Оплата енергоносіїв</w:t>
            </w:r>
          </w:p>
        </w:tc>
        <w:tc>
          <w:tcPr>
            <w:tcW w:w="2268" w:type="dxa"/>
            <w:shd w:val="clear" w:color="auto" w:fill="auto"/>
          </w:tcPr>
          <w:p w:rsidR="00440079" w:rsidRPr="000F47E6" w:rsidRDefault="00440079" w:rsidP="00E36573">
            <w:pPr>
              <w:jc w:val="center"/>
              <w:rPr>
                <w:rFonts w:ascii="Arial" w:hAnsi="Arial" w:cs="Arial"/>
                <w:sz w:val="26"/>
                <w:szCs w:val="26"/>
              </w:rPr>
            </w:pPr>
            <w:r w:rsidRPr="000F47E6">
              <w:rPr>
                <w:rFonts w:ascii="Arial" w:hAnsi="Arial" w:cs="Arial"/>
                <w:sz w:val="26"/>
                <w:szCs w:val="26"/>
              </w:rPr>
              <w:t>529</w:t>
            </w:r>
            <w:r w:rsidR="000C25DF">
              <w:rPr>
                <w:rFonts w:ascii="Arial" w:hAnsi="Arial" w:cs="Arial"/>
                <w:sz w:val="26"/>
                <w:szCs w:val="26"/>
              </w:rPr>
              <w:t xml:space="preserve"> </w:t>
            </w:r>
            <w:r w:rsidRPr="000F47E6">
              <w:rPr>
                <w:rFonts w:ascii="Arial" w:hAnsi="Arial" w:cs="Arial"/>
                <w:sz w:val="26"/>
                <w:szCs w:val="26"/>
              </w:rPr>
              <w:t>468,2</w:t>
            </w:r>
          </w:p>
        </w:tc>
        <w:tc>
          <w:tcPr>
            <w:tcW w:w="2010" w:type="dxa"/>
            <w:shd w:val="clear" w:color="auto" w:fill="auto"/>
          </w:tcPr>
          <w:p w:rsidR="00440079" w:rsidRPr="000F47E6" w:rsidRDefault="00440079" w:rsidP="00E36573">
            <w:pPr>
              <w:jc w:val="center"/>
              <w:rPr>
                <w:rFonts w:ascii="Arial" w:hAnsi="Arial" w:cs="Arial"/>
                <w:sz w:val="26"/>
                <w:szCs w:val="26"/>
              </w:rPr>
            </w:pPr>
            <w:r w:rsidRPr="000F47E6">
              <w:rPr>
                <w:rFonts w:ascii="Arial" w:hAnsi="Arial" w:cs="Arial"/>
                <w:sz w:val="26"/>
                <w:szCs w:val="26"/>
              </w:rPr>
              <w:t>403</w:t>
            </w:r>
            <w:r w:rsidR="000C25DF">
              <w:rPr>
                <w:rFonts w:ascii="Arial" w:hAnsi="Arial" w:cs="Arial"/>
                <w:sz w:val="26"/>
                <w:szCs w:val="26"/>
              </w:rPr>
              <w:t xml:space="preserve"> </w:t>
            </w:r>
            <w:r w:rsidRPr="000F47E6">
              <w:rPr>
                <w:rFonts w:ascii="Arial" w:hAnsi="Arial" w:cs="Arial"/>
                <w:sz w:val="26"/>
                <w:szCs w:val="26"/>
              </w:rPr>
              <w:t>958,9</w:t>
            </w:r>
          </w:p>
        </w:tc>
        <w:tc>
          <w:tcPr>
            <w:tcW w:w="1477" w:type="dxa"/>
            <w:shd w:val="clear" w:color="auto" w:fill="auto"/>
          </w:tcPr>
          <w:p w:rsidR="00440079" w:rsidRPr="000F47E6" w:rsidRDefault="00440079" w:rsidP="00E36573">
            <w:pPr>
              <w:jc w:val="center"/>
              <w:rPr>
                <w:rFonts w:ascii="Arial" w:hAnsi="Arial" w:cs="Arial"/>
                <w:i/>
                <w:sz w:val="26"/>
                <w:szCs w:val="26"/>
              </w:rPr>
            </w:pPr>
            <w:r w:rsidRPr="000F47E6">
              <w:rPr>
                <w:rFonts w:ascii="Arial" w:hAnsi="Arial" w:cs="Arial"/>
                <w:i/>
                <w:sz w:val="26"/>
                <w:szCs w:val="26"/>
              </w:rPr>
              <w:t>76,3</w:t>
            </w:r>
          </w:p>
        </w:tc>
      </w:tr>
      <w:tr w:rsidR="00440079" w:rsidRPr="00E2536A" w:rsidTr="00911716">
        <w:tc>
          <w:tcPr>
            <w:tcW w:w="4111" w:type="dxa"/>
            <w:shd w:val="clear" w:color="auto" w:fill="auto"/>
          </w:tcPr>
          <w:p w:rsidR="00440079" w:rsidRPr="000F47E6" w:rsidRDefault="00440079" w:rsidP="00E36573">
            <w:pPr>
              <w:rPr>
                <w:rFonts w:ascii="Arial" w:hAnsi="Arial" w:cs="Arial"/>
                <w:sz w:val="26"/>
                <w:szCs w:val="26"/>
              </w:rPr>
            </w:pPr>
            <w:r w:rsidRPr="000F47E6">
              <w:rPr>
                <w:rFonts w:ascii="Arial" w:hAnsi="Arial" w:cs="Arial"/>
                <w:sz w:val="26"/>
                <w:szCs w:val="26"/>
              </w:rPr>
              <w:t>Стипендії</w:t>
            </w:r>
          </w:p>
        </w:tc>
        <w:tc>
          <w:tcPr>
            <w:tcW w:w="2268" w:type="dxa"/>
            <w:shd w:val="clear" w:color="auto" w:fill="auto"/>
          </w:tcPr>
          <w:p w:rsidR="00440079" w:rsidRPr="000F47E6" w:rsidRDefault="00440079" w:rsidP="00E36573">
            <w:pPr>
              <w:jc w:val="center"/>
              <w:rPr>
                <w:rFonts w:ascii="Arial" w:hAnsi="Arial" w:cs="Arial"/>
                <w:sz w:val="26"/>
                <w:szCs w:val="26"/>
              </w:rPr>
            </w:pPr>
            <w:r w:rsidRPr="000F47E6">
              <w:rPr>
                <w:rFonts w:ascii="Arial" w:hAnsi="Arial" w:cs="Arial"/>
                <w:sz w:val="26"/>
                <w:szCs w:val="26"/>
              </w:rPr>
              <w:t>132 900,0</w:t>
            </w:r>
          </w:p>
        </w:tc>
        <w:tc>
          <w:tcPr>
            <w:tcW w:w="2010" w:type="dxa"/>
            <w:shd w:val="clear" w:color="auto" w:fill="auto"/>
          </w:tcPr>
          <w:p w:rsidR="00440079" w:rsidRPr="000F47E6" w:rsidRDefault="00440079" w:rsidP="00E36573">
            <w:pPr>
              <w:jc w:val="center"/>
              <w:rPr>
                <w:rFonts w:ascii="Arial" w:hAnsi="Arial" w:cs="Arial"/>
                <w:sz w:val="26"/>
                <w:szCs w:val="26"/>
              </w:rPr>
            </w:pPr>
            <w:r w:rsidRPr="000F47E6">
              <w:rPr>
                <w:rFonts w:ascii="Arial" w:hAnsi="Arial" w:cs="Arial"/>
                <w:sz w:val="26"/>
                <w:szCs w:val="26"/>
              </w:rPr>
              <w:t>130</w:t>
            </w:r>
            <w:r w:rsidR="000C25DF">
              <w:rPr>
                <w:rFonts w:ascii="Arial" w:hAnsi="Arial" w:cs="Arial"/>
                <w:sz w:val="26"/>
                <w:szCs w:val="26"/>
              </w:rPr>
              <w:t xml:space="preserve"> </w:t>
            </w:r>
            <w:r w:rsidRPr="000F47E6">
              <w:rPr>
                <w:rFonts w:ascii="Arial" w:hAnsi="Arial" w:cs="Arial"/>
                <w:sz w:val="26"/>
                <w:szCs w:val="26"/>
              </w:rPr>
              <w:t>065,7</w:t>
            </w:r>
          </w:p>
        </w:tc>
        <w:tc>
          <w:tcPr>
            <w:tcW w:w="1477" w:type="dxa"/>
            <w:shd w:val="clear" w:color="auto" w:fill="auto"/>
          </w:tcPr>
          <w:p w:rsidR="00440079" w:rsidRPr="000F47E6" w:rsidRDefault="00440079" w:rsidP="00E36573">
            <w:pPr>
              <w:jc w:val="center"/>
              <w:rPr>
                <w:rFonts w:ascii="Arial" w:hAnsi="Arial" w:cs="Arial"/>
                <w:i/>
                <w:sz w:val="26"/>
                <w:szCs w:val="26"/>
              </w:rPr>
            </w:pPr>
            <w:r w:rsidRPr="000F47E6">
              <w:rPr>
                <w:rFonts w:ascii="Arial" w:hAnsi="Arial" w:cs="Arial"/>
                <w:i/>
                <w:sz w:val="26"/>
                <w:szCs w:val="26"/>
              </w:rPr>
              <w:t>97,9</w:t>
            </w:r>
          </w:p>
        </w:tc>
      </w:tr>
      <w:tr w:rsidR="00440079" w:rsidRPr="00E2536A" w:rsidTr="00911716">
        <w:trPr>
          <w:trHeight w:val="334"/>
        </w:trPr>
        <w:tc>
          <w:tcPr>
            <w:tcW w:w="4111" w:type="dxa"/>
            <w:shd w:val="clear" w:color="auto" w:fill="auto"/>
          </w:tcPr>
          <w:p w:rsidR="00440079" w:rsidRPr="000F47E6" w:rsidRDefault="00440079" w:rsidP="00E36573">
            <w:pPr>
              <w:rPr>
                <w:rFonts w:ascii="Arial" w:hAnsi="Arial" w:cs="Arial"/>
                <w:sz w:val="26"/>
                <w:szCs w:val="26"/>
              </w:rPr>
            </w:pPr>
            <w:r w:rsidRPr="000F47E6">
              <w:rPr>
                <w:rFonts w:ascii="Arial" w:hAnsi="Arial" w:cs="Arial"/>
                <w:sz w:val="26"/>
                <w:szCs w:val="26"/>
              </w:rPr>
              <w:t>Субсидії та поточні трансферти</w:t>
            </w:r>
          </w:p>
        </w:tc>
        <w:tc>
          <w:tcPr>
            <w:tcW w:w="2268" w:type="dxa"/>
            <w:shd w:val="clear" w:color="auto" w:fill="auto"/>
          </w:tcPr>
          <w:p w:rsidR="00440079" w:rsidRPr="000F47E6" w:rsidRDefault="00440079" w:rsidP="00E36573">
            <w:pPr>
              <w:jc w:val="center"/>
              <w:rPr>
                <w:rFonts w:ascii="Arial" w:hAnsi="Arial" w:cs="Arial"/>
                <w:sz w:val="26"/>
                <w:szCs w:val="26"/>
              </w:rPr>
            </w:pPr>
            <w:r w:rsidRPr="000F47E6">
              <w:rPr>
                <w:rFonts w:ascii="Arial" w:hAnsi="Arial" w:cs="Arial"/>
                <w:sz w:val="26"/>
                <w:szCs w:val="26"/>
              </w:rPr>
              <w:t>47</w:t>
            </w:r>
            <w:r w:rsidR="000C25DF">
              <w:rPr>
                <w:rFonts w:ascii="Arial" w:hAnsi="Arial" w:cs="Arial"/>
                <w:sz w:val="26"/>
                <w:szCs w:val="26"/>
              </w:rPr>
              <w:t xml:space="preserve"> </w:t>
            </w:r>
            <w:r w:rsidRPr="000F47E6">
              <w:rPr>
                <w:rFonts w:ascii="Arial" w:hAnsi="Arial" w:cs="Arial"/>
                <w:sz w:val="26"/>
                <w:szCs w:val="26"/>
              </w:rPr>
              <w:t>681,0</w:t>
            </w:r>
          </w:p>
        </w:tc>
        <w:tc>
          <w:tcPr>
            <w:tcW w:w="2010" w:type="dxa"/>
            <w:shd w:val="clear" w:color="auto" w:fill="auto"/>
          </w:tcPr>
          <w:p w:rsidR="00440079" w:rsidRPr="000F47E6" w:rsidRDefault="00440079" w:rsidP="00E36573">
            <w:pPr>
              <w:jc w:val="center"/>
              <w:rPr>
                <w:rFonts w:ascii="Arial" w:hAnsi="Arial" w:cs="Arial"/>
                <w:sz w:val="26"/>
                <w:szCs w:val="26"/>
              </w:rPr>
            </w:pPr>
            <w:r w:rsidRPr="000F47E6">
              <w:rPr>
                <w:rFonts w:ascii="Arial" w:hAnsi="Arial" w:cs="Arial"/>
                <w:sz w:val="26"/>
                <w:szCs w:val="26"/>
              </w:rPr>
              <w:t>47</w:t>
            </w:r>
            <w:r w:rsidR="000C25DF">
              <w:rPr>
                <w:rFonts w:ascii="Arial" w:hAnsi="Arial" w:cs="Arial"/>
                <w:sz w:val="26"/>
                <w:szCs w:val="26"/>
              </w:rPr>
              <w:t xml:space="preserve"> </w:t>
            </w:r>
            <w:r w:rsidRPr="000F47E6">
              <w:rPr>
                <w:rFonts w:ascii="Arial" w:hAnsi="Arial" w:cs="Arial"/>
                <w:sz w:val="26"/>
                <w:szCs w:val="26"/>
              </w:rPr>
              <w:t>562,9</w:t>
            </w:r>
          </w:p>
        </w:tc>
        <w:tc>
          <w:tcPr>
            <w:tcW w:w="1477" w:type="dxa"/>
            <w:shd w:val="clear" w:color="auto" w:fill="auto"/>
          </w:tcPr>
          <w:p w:rsidR="00440079" w:rsidRPr="000F47E6" w:rsidRDefault="00440079" w:rsidP="00E36573">
            <w:pPr>
              <w:jc w:val="center"/>
              <w:rPr>
                <w:rFonts w:ascii="Arial" w:hAnsi="Arial" w:cs="Arial"/>
                <w:i/>
                <w:sz w:val="26"/>
                <w:szCs w:val="26"/>
              </w:rPr>
            </w:pPr>
            <w:r w:rsidRPr="000F47E6">
              <w:rPr>
                <w:rFonts w:ascii="Arial" w:hAnsi="Arial" w:cs="Arial"/>
                <w:i/>
                <w:sz w:val="26"/>
                <w:szCs w:val="26"/>
              </w:rPr>
              <w:t>99,7</w:t>
            </w:r>
          </w:p>
        </w:tc>
      </w:tr>
      <w:tr w:rsidR="00440079" w:rsidRPr="00E2536A" w:rsidTr="00911716">
        <w:trPr>
          <w:trHeight w:val="364"/>
        </w:trPr>
        <w:tc>
          <w:tcPr>
            <w:tcW w:w="4111" w:type="dxa"/>
            <w:shd w:val="clear" w:color="auto" w:fill="auto"/>
          </w:tcPr>
          <w:p w:rsidR="00440079" w:rsidRPr="000F47E6" w:rsidRDefault="00440079" w:rsidP="00E36573">
            <w:pPr>
              <w:rPr>
                <w:rFonts w:ascii="Arial" w:hAnsi="Arial" w:cs="Arial"/>
                <w:sz w:val="26"/>
                <w:szCs w:val="26"/>
              </w:rPr>
            </w:pPr>
            <w:r w:rsidRPr="000F47E6">
              <w:rPr>
                <w:rFonts w:ascii="Arial" w:hAnsi="Arial" w:cs="Arial"/>
                <w:sz w:val="26"/>
                <w:szCs w:val="26"/>
              </w:rPr>
              <w:t xml:space="preserve">Інші видатки </w:t>
            </w:r>
          </w:p>
        </w:tc>
        <w:tc>
          <w:tcPr>
            <w:tcW w:w="2268" w:type="dxa"/>
            <w:shd w:val="clear" w:color="auto" w:fill="auto"/>
          </w:tcPr>
          <w:p w:rsidR="00440079" w:rsidRPr="000F47E6" w:rsidRDefault="00440079" w:rsidP="00E36573">
            <w:pPr>
              <w:jc w:val="center"/>
              <w:rPr>
                <w:rFonts w:ascii="Arial" w:hAnsi="Arial" w:cs="Arial"/>
                <w:sz w:val="26"/>
                <w:szCs w:val="26"/>
              </w:rPr>
            </w:pPr>
            <w:r w:rsidRPr="000F47E6">
              <w:rPr>
                <w:rFonts w:ascii="Arial" w:hAnsi="Arial" w:cs="Arial"/>
                <w:sz w:val="26"/>
                <w:szCs w:val="26"/>
              </w:rPr>
              <w:t>295</w:t>
            </w:r>
            <w:r w:rsidR="000C25DF">
              <w:rPr>
                <w:rFonts w:ascii="Arial" w:hAnsi="Arial" w:cs="Arial"/>
                <w:sz w:val="26"/>
                <w:szCs w:val="26"/>
              </w:rPr>
              <w:t xml:space="preserve"> </w:t>
            </w:r>
            <w:r w:rsidRPr="000F47E6">
              <w:rPr>
                <w:rFonts w:ascii="Arial" w:hAnsi="Arial" w:cs="Arial"/>
                <w:sz w:val="26"/>
                <w:szCs w:val="26"/>
              </w:rPr>
              <w:t>188,0</w:t>
            </w:r>
          </w:p>
        </w:tc>
        <w:tc>
          <w:tcPr>
            <w:tcW w:w="2010" w:type="dxa"/>
            <w:shd w:val="clear" w:color="auto" w:fill="auto"/>
          </w:tcPr>
          <w:p w:rsidR="00440079" w:rsidRPr="000F47E6" w:rsidRDefault="00440079" w:rsidP="00E36573">
            <w:pPr>
              <w:jc w:val="center"/>
              <w:rPr>
                <w:rFonts w:ascii="Arial" w:hAnsi="Arial" w:cs="Arial"/>
                <w:sz w:val="26"/>
                <w:szCs w:val="26"/>
              </w:rPr>
            </w:pPr>
            <w:r w:rsidRPr="000F47E6">
              <w:rPr>
                <w:rFonts w:ascii="Arial" w:hAnsi="Arial" w:cs="Arial"/>
                <w:sz w:val="26"/>
                <w:szCs w:val="26"/>
              </w:rPr>
              <w:t>262</w:t>
            </w:r>
            <w:r w:rsidR="000C25DF">
              <w:rPr>
                <w:rFonts w:ascii="Arial" w:hAnsi="Arial" w:cs="Arial"/>
                <w:sz w:val="26"/>
                <w:szCs w:val="26"/>
              </w:rPr>
              <w:t xml:space="preserve"> </w:t>
            </w:r>
            <w:r w:rsidRPr="000F47E6">
              <w:rPr>
                <w:rFonts w:ascii="Arial" w:hAnsi="Arial" w:cs="Arial"/>
                <w:sz w:val="26"/>
                <w:szCs w:val="26"/>
              </w:rPr>
              <w:t>000,2</w:t>
            </w:r>
          </w:p>
        </w:tc>
        <w:tc>
          <w:tcPr>
            <w:tcW w:w="1477" w:type="dxa"/>
            <w:shd w:val="clear" w:color="auto" w:fill="auto"/>
          </w:tcPr>
          <w:p w:rsidR="00440079" w:rsidRPr="000F47E6" w:rsidRDefault="00440079" w:rsidP="00E36573">
            <w:pPr>
              <w:jc w:val="center"/>
              <w:rPr>
                <w:rFonts w:ascii="Arial" w:hAnsi="Arial" w:cs="Arial"/>
                <w:i/>
                <w:sz w:val="26"/>
                <w:szCs w:val="26"/>
              </w:rPr>
            </w:pPr>
            <w:r w:rsidRPr="000F47E6">
              <w:rPr>
                <w:rFonts w:ascii="Arial" w:hAnsi="Arial" w:cs="Arial"/>
                <w:i/>
                <w:sz w:val="26"/>
                <w:szCs w:val="26"/>
              </w:rPr>
              <w:t>88,8</w:t>
            </w:r>
          </w:p>
        </w:tc>
      </w:tr>
    </w:tbl>
    <w:p w:rsidR="00440079" w:rsidRPr="00E2536A" w:rsidRDefault="00440079" w:rsidP="00E36573">
      <w:pPr>
        <w:ind w:firstLine="766"/>
        <w:jc w:val="both"/>
        <w:rPr>
          <w:rFonts w:ascii="Arial" w:hAnsi="Arial" w:cs="Arial"/>
          <w:color w:val="FF0000"/>
          <w:sz w:val="26"/>
          <w:szCs w:val="26"/>
        </w:rPr>
      </w:pPr>
    </w:p>
    <w:p w:rsidR="00440079" w:rsidRPr="00F429D8" w:rsidRDefault="00440079" w:rsidP="00E36573">
      <w:pPr>
        <w:ind w:firstLine="766"/>
        <w:jc w:val="both"/>
        <w:rPr>
          <w:rFonts w:ascii="Arial" w:hAnsi="Arial" w:cs="Arial"/>
          <w:sz w:val="26"/>
          <w:szCs w:val="26"/>
        </w:rPr>
      </w:pPr>
      <w:r w:rsidRPr="00F429D8">
        <w:rPr>
          <w:rFonts w:ascii="Arial" w:hAnsi="Arial" w:cs="Arial"/>
          <w:sz w:val="26"/>
          <w:szCs w:val="26"/>
        </w:rPr>
        <w:lastRenderedPageBreak/>
        <w:t xml:space="preserve">Обсяг видатків загального фонду бюджету на </w:t>
      </w:r>
      <w:r w:rsidRPr="00F429D8">
        <w:rPr>
          <w:rFonts w:ascii="Arial" w:hAnsi="Arial" w:cs="Arial"/>
          <w:b/>
          <w:sz w:val="26"/>
          <w:szCs w:val="26"/>
        </w:rPr>
        <w:t xml:space="preserve">охорону здоров’я </w:t>
      </w:r>
      <w:r w:rsidRPr="00F429D8">
        <w:rPr>
          <w:rFonts w:ascii="Arial" w:hAnsi="Arial" w:cs="Arial"/>
          <w:sz w:val="26"/>
          <w:szCs w:val="26"/>
        </w:rPr>
        <w:t>на 2022 рік складає 309,6 млн грн, з них виконано 276,8 млн грн або 89,4 відсотка до уточненого плану на звітний період. За рахунок субвенції  в рамках комплексної програми підтримки охорони здоров’я Львівської області на 2021-2025 роки за рік надійшло та використано 1,0 млн грн.</w:t>
      </w:r>
    </w:p>
    <w:p w:rsidR="00440079" w:rsidRDefault="00440079" w:rsidP="00E36573">
      <w:pPr>
        <w:ind w:firstLine="766"/>
        <w:jc w:val="both"/>
        <w:rPr>
          <w:rFonts w:ascii="Arial" w:hAnsi="Arial" w:cs="Arial"/>
          <w:sz w:val="26"/>
          <w:szCs w:val="26"/>
        </w:rPr>
      </w:pPr>
      <w:r w:rsidRPr="00D860EE">
        <w:rPr>
          <w:rFonts w:ascii="Arial" w:hAnsi="Arial" w:cs="Arial"/>
          <w:sz w:val="26"/>
          <w:szCs w:val="26"/>
        </w:rPr>
        <w:t>На виконання міських програм охорон</w:t>
      </w:r>
      <w:r w:rsidR="002F7EFC">
        <w:rPr>
          <w:rFonts w:ascii="Arial" w:hAnsi="Arial" w:cs="Arial"/>
          <w:sz w:val="26"/>
          <w:szCs w:val="26"/>
        </w:rPr>
        <w:t>и</w:t>
      </w:r>
      <w:r w:rsidRPr="00D860EE">
        <w:rPr>
          <w:rFonts w:ascii="Arial" w:hAnsi="Arial" w:cs="Arial"/>
          <w:sz w:val="26"/>
          <w:szCs w:val="26"/>
        </w:rPr>
        <w:t xml:space="preserve"> здоров’я заплановано 159,6 млн грн, виконано за рік 144,7 млн грн, з них по програмах:                                                                                           </w:t>
      </w:r>
      <w:r>
        <w:rPr>
          <w:rFonts w:ascii="Arial" w:hAnsi="Arial" w:cs="Arial"/>
          <w:sz w:val="26"/>
          <w:szCs w:val="26"/>
        </w:rPr>
        <w:t xml:space="preserve">                  </w:t>
      </w:r>
    </w:p>
    <w:p w:rsidR="00440079" w:rsidRPr="00D860EE" w:rsidRDefault="00440079" w:rsidP="00E36573">
      <w:pPr>
        <w:ind w:firstLine="766"/>
        <w:jc w:val="both"/>
        <w:rPr>
          <w:rFonts w:ascii="Arial" w:hAnsi="Arial" w:cs="Arial"/>
          <w:sz w:val="26"/>
          <w:szCs w:val="26"/>
        </w:rPr>
      </w:pPr>
      <w:r>
        <w:rPr>
          <w:rFonts w:ascii="Arial" w:hAnsi="Arial" w:cs="Arial"/>
          <w:sz w:val="26"/>
          <w:szCs w:val="26"/>
        </w:rPr>
        <w:t xml:space="preserve">                                                                                                             </w:t>
      </w:r>
      <w:r w:rsidRPr="00D860EE">
        <w:rPr>
          <w:rFonts w:ascii="Arial" w:hAnsi="Arial" w:cs="Arial"/>
          <w:sz w:val="26"/>
          <w:szCs w:val="26"/>
        </w:rPr>
        <w:t xml:space="preserve"> (тис. грн)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0"/>
        <w:gridCol w:w="1452"/>
        <w:gridCol w:w="1515"/>
        <w:gridCol w:w="1380"/>
      </w:tblGrid>
      <w:tr w:rsidR="00440079" w:rsidRPr="000C25DF" w:rsidTr="00911716">
        <w:tc>
          <w:tcPr>
            <w:tcW w:w="5920" w:type="dxa"/>
            <w:shd w:val="clear" w:color="auto" w:fill="auto"/>
          </w:tcPr>
          <w:p w:rsidR="00E36573" w:rsidRDefault="00E36573" w:rsidP="00E36573">
            <w:pPr>
              <w:jc w:val="center"/>
              <w:rPr>
                <w:rFonts w:ascii="Arial" w:hAnsi="Arial" w:cs="Arial"/>
              </w:rPr>
            </w:pPr>
          </w:p>
          <w:p w:rsidR="00440079" w:rsidRPr="000C25DF" w:rsidRDefault="00440079" w:rsidP="00E36573">
            <w:pPr>
              <w:jc w:val="center"/>
              <w:rPr>
                <w:rFonts w:ascii="Arial" w:hAnsi="Arial" w:cs="Arial"/>
              </w:rPr>
            </w:pPr>
            <w:r w:rsidRPr="000C25DF">
              <w:rPr>
                <w:rFonts w:ascii="Arial" w:hAnsi="Arial" w:cs="Arial"/>
              </w:rPr>
              <w:t>Назва програми</w:t>
            </w:r>
          </w:p>
        </w:tc>
        <w:tc>
          <w:tcPr>
            <w:tcW w:w="1454" w:type="dxa"/>
            <w:shd w:val="clear" w:color="auto" w:fill="auto"/>
          </w:tcPr>
          <w:p w:rsidR="00440079" w:rsidRPr="000C25DF" w:rsidRDefault="00440079" w:rsidP="00E36573">
            <w:pPr>
              <w:jc w:val="center"/>
              <w:rPr>
                <w:rFonts w:ascii="Arial" w:hAnsi="Arial" w:cs="Arial"/>
              </w:rPr>
            </w:pPr>
            <w:r w:rsidRPr="000C25DF">
              <w:rPr>
                <w:rFonts w:ascii="Arial" w:hAnsi="Arial" w:cs="Arial"/>
              </w:rPr>
              <w:t>Уточнений план на 2022 рік</w:t>
            </w:r>
          </w:p>
        </w:tc>
        <w:tc>
          <w:tcPr>
            <w:tcW w:w="1523" w:type="dxa"/>
            <w:shd w:val="clear" w:color="auto" w:fill="auto"/>
          </w:tcPr>
          <w:p w:rsidR="00440079" w:rsidRPr="000C25DF" w:rsidRDefault="00440079" w:rsidP="00E36573">
            <w:pPr>
              <w:jc w:val="center"/>
              <w:rPr>
                <w:rFonts w:ascii="Arial" w:hAnsi="Arial" w:cs="Arial"/>
              </w:rPr>
            </w:pPr>
            <w:r w:rsidRPr="000C25DF">
              <w:rPr>
                <w:rFonts w:ascii="Arial" w:hAnsi="Arial" w:cs="Arial"/>
              </w:rPr>
              <w:t>Виконано за 2022 рік</w:t>
            </w:r>
          </w:p>
        </w:tc>
        <w:tc>
          <w:tcPr>
            <w:tcW w:w="1270" w:type="dxa"/>
            <w:shd w:val="clear" w:color="auto" w:fill="auto"/>
          </w:tcPr>
          <w:p w:rsidR="00440079" w:rsidRPr="000C25DF" w:rsidRDefault="00440079" w:rsidP="00E36573">
            <w:pPr>
              <w:jc w:val="center"/>
              <w:rPr>
                <w:rFonts w:ascii="Arial" w:hAnsi="Arial" w:cs="Arial"/>
                <w:i/>
              </w:rPr>
            </w:pPr>
            <w:r w:rsidRPr="000C25DF">
              <w:rPr>
                <w:rFonts w:ascii="Arial" w:hAnsi="Arial" w:cs="Arial"/>
                <w:i/>
              </w:rPr>
              <w:t xml:space="preserve">Відсоток виконання </w:t>
            </w:r>
          </w:p>
        </w:tc>
      </w:tr>
      <w:tr w:rsidR="00440079" w:rsidRPr="00D860EE" w:rsidTr="00911716">
        <w:tc>
          <w:tcPr>
            <w:tcW w:w="5920" w:type="dxa"/>
            <w:shd w:val="clear" w:color="auto" w:fill="auto"/>
          </w:tcPr>
          <w:p w:rsidR="00440079" w:rsidRPr="00D860EE" w:rsidRDefault="00440079" w:rsidP="00E36573">
            <w:pPr>
              <w:jc w:val="center"/>
              <w:rPr>
                <w:rFonts w:ascii="Arial" w:hAnsi="Arial" w:cs="Arial"/>
                <w:sz w:val="26"/>
                <w:szCs w:val="26"/>
              </w:rPr>
            </w:pPr>
            <w:r w:rsidRPr="00D860EE">
              <w:rPr>
                <w:rFonts w:ascii="Arial" w:hAnsi="Arial" w:cs="Arial"/>
                <w:sz w:val="26"/>
                <w:szCs w:val="26"/>
              </w:rPr>
              <w:t>1</w:t>
            </w:r>
          </w:p>
        </w:tc>
        <w:tc>
          <w:tcPr>
            <w:tcW w:w="1454" w:type="dxa"/>
            <w:shd w:val="clear" w:color="auto" w:fill="auto"/>
          </w:tcPr>
          <w:p w:rsidR="00440079" w:rsidRPr="00D860EE" w:rsidRDefault="00440079" w:rsidP="00E36573">
            <w:pPr>
              <w:jc w:val="center"/>
              <w:rPr>
                <w:rFonts w:ascii="Arial" w:hAnsi="Arial" w:cs="Arial"/>
                <w:sz w:val="26"/>
                <w:szCs w:val="26"/>
              </w:rPr>
            </w:pPr>
            <w:r w:rsidRPr="00D860EE">
              <w:rPr>
                <w:rFonts w:ascii="Arial" w:hAnsi="Arial" w:cs="Arial"/>
                <w:sz w:val="26"/>
                <w:szCs w:val="26"/>
              </w:rPr>
              <w:t>2</w:t>
            </w:r>
          </w:p>
        </w:tc>
        <w:tc>
          <w:tcPr>
            <w:tcW w:w="1523" w:type="dxa"/>
            <w:shd w:val="clear" w:color="auto" w:fill="auto"/>
          </w:tcPr>
          <w:p w:rsidR="00440079" w:rsidRPr="00D860EE" w:rsidRDefault="000C25DF" w:rsidP="00E36573">
            <w:pPr>
              <w:jc w:val="center"/>
              <w:rPr>
                <w:rFonts w:ascii="Arial" w:hAnsi="Arial" w:cs="Arial"/>
                <w:sz w:val="26"/>
                <w:szCs w:val="26"/>
              </w:rPr>
            </w:pPr>
            <w:r>
              <w:rPr>
                <w:rFonts w:ascii="Arial" w:hAnsi="Arial" w:cs="Arial"/>
                <w:sz w:val="26"/>
                <w:szCs w:val="26"/>
              </w:rPr>
              <w:t>3</w:t>
            </w:r>
          </w:p>
        </w:tc>
        <w:tc>
          <w:tcPr>
            <w:tcW w:w="1270" w:type="dxa"/>
            <w:shd w:val="clear" w:color="auto" w:fill="auto"/>
          </w:tcPr>
          <w:p w:rsidR="00440079" w:rsidRPr="00D860EE" w:rsidRDefault="000C25DF" w:rsidP="00E36573">
            <w:pPr>
              <w:jc w:val="center"/>
              <w:rPr>
                <w:rFonts w:ascii="Arial" w:hAnsi="Arial" w:cs="Arial"/>
                <w:i/>
                <w:sz w:val="26"/>
                <w:szCs w:val="26"/>
              </w:rPr>
            </w:pPr>
            <w:r>
              <w:rPr>
                <w:rFonts w:ascii="Arial" w:hAnsi="Arial" w:cs="Arial"/>
                <w:i/>
                <w:sz w:val="26"/>
                <w:szCs w:val="26"/>
              </w:rPr>
              <w:t>4</w:t>
            </w:r>
          </w:p>
        </w:tc>
      </w:tr>
      <w:tr w:rsidR="00440079" w:rsidRPr="002F7EFC" w:rsidTr="00911716">
        <w:trPr>
          <w:trHeight w:val="446"/>
        </w:trPr>
        <w:tc>
          <w:tcPr>
            <w:tcW w:w="5920" w:type="dxa"/>
            <w:shd w:val="clear" w:color="auto" w:fill="auto"/>
          </w:tcPr>
          <w:p w:rsidR="00440079" w:rsidRPr="002F7EFC" w:rsidRDefault="00440079" w:rsidP="00E36573">
            <w:pPr>
              <w:rPr>
                <w:rFonts w:ascii="Arial" w:hAnsi="Arial" w:cs="Arial"/>
              </w:rPr>
            </w:pPr>
            <w:r w:rsidRPr="002F7EFC">
              <w:rPr>
                <w:rFonts w:ascii="Arial" w:hAnsi="Arial" w:cs="Arial"/>
              </w:rPr>
              <w:t xml:space="preserve">Міська програма запобігання та лікування серцево-судинних та судинно-мозкових захворювань </w:t>
            </w:r>
          </w:p>
        </w:tc>
        <w:tc>
          <w:tcPr>
            <w:tcW w:w="1454" w:type="dxa"/>
            <w:shd w:val="clear" w:color="auto" w:fill="auto"/>
          </w:tcPr>
          <w:p w:rsidR="00440079" w:rsidRPr="002F7EFC" w:rsidRDefault="00440079" w:rsidP="00E36573">
            <w:pPr>
              <w:jc w:val="center"/>
              <w:rPr>
                <w:rFonts w:ascii="Arial" w:hAnsi="Arial" w:cs="Arial"/>
              </w:rPr>
            </w:pPr>
            <w:r w:rsidRPr="002F7EFC">
              <w:rPr>
                <w:rFonts w:ascii="Arial" w:hAnsi="Arial" w:cs="Arial"/>
              </w:rPr>
              <w:t>10</w:t>
            </w:r>
            <w:r w:rsidR="000C25DF" w:rsidRPr="002F7EFC">
              <w:rPr>
                <w:rFonts w:ascii="Arial" w:hAnsi="Arial" w:cs="Arial"/>
              </w:rPr>
              <w:t xml:space="preserve"> </w:t>
            </w:r>
            <w:r w:rsidRPr="002F7EFC">
              <w:rPr>
                <w:rFonts w:ascii="Arial" w:hAnsi="Arial" w:cs="Arial"/>
              </w:rPr>
              <w:t>620,0</w:t>
            </w:r>
          </w:p>
        </w:tc>
        <w:tc>
          <w:tcPr>
            <w:tcW w:w="1523" w:type="dxa"/>
            <w:shd w:val="clear" w:color="auto" w:fill="auto"/>
          </w:tcPr>
          <w:p w:rsidR="00440079" w:rsidRPr="002F7EFC" w:rsidRDefault="00440079" w:rsidP="00E36573">
            <w:pPr>
              <w:jc w:val="center"/>
              <w:rPr>
                <w:rFonts w:ascii="Arial" w:hAnsi="Arial" w:cs="Arial"/>
                <w:lang w:val="en-US"/>
              </w:rPr>
            </w:pPr>
            <w:r w:rsidRPr="002F7EFC">
              <w:rPr>
                <w:rFonts w:ascii="Arial" w:hAnsi="Arial" w:cs="Arial"/>
              </w:rPr>
              <w:t>10</w:t>
            </w:r>
            <w:r w:rsidR="000C25DF" w:rsidRPr="002F7EFC">
              <w:rPr>
                <w:rFonts w:ascii="Arial" w:hAnsi="Arial" w:cs="Arial"/>
              </w:rPr>
              <w:t xml:space="preserve"> </w:t>
            </w:r>
            <w:r w:rsidRPr="002F7EFC">
              <w:rPr>
                <w:rFonts w:ascii="Arial" w:hAnsi="Arial" w:cs="Arial"/>
                <w:lang w:val="en-US"/>
              </w:rPr>
              <w:t>384</w:t>
            </w:r>
            <w:r w:rsidRPr="002F7EFC">
              <w:rPr>
                <w:rFonts w:ascii="Arial" w:hAnsi="Arial" w:cs="Arial"/>
              </w:rPr>
              <w:t>,</w:t>
            </w:r>
            <w:r w:rsidRPr="002F7EFC">
              <w:rPr>
                <w:rFonts w:ascii="Arial" w:hAnsi="Arial" w:cs="Arial"/>
                <w:lang w:val="en-US"/>
              </w:rPr>
              <w:t>9</w:t>
            </w:r>
          </w:p>
        </w:tc>
        <w:tc>
          <w:tcPr>
            <w:tcW w:w="1270" w:type="dxa"/>
            <w:shd w:val="clear" w:color="auto" w:fill="auto"/>
          </w:tcPr>
          <w:p w:rsidR="00440079" w:rsidRPr="002F7EFC" w:rsidRDefault="00440079" w:rsidP="00E36573">
            <w:pPr>
              <w:jc w:val="center"/>
              <w:rPr>
                <w:rFonts w:ascii="Arial" w:hAnsi="Arial" w:cs="Arial"/>
                <w:i/>
                <w:lang w:val="en-US"/>
              </w:rPr>
            </w:pPr>
            <w:r w:rsidRPr="002F7EFC">
              <w:rPr>
                <w:rFonts w:ascii="Arial" w:hAnsi="Arial" w:cs="Arial"/>
                <w:i/>
              </w:rPr>
              <w:t>97,</w:t>
            </w:r>
            <w:r w:rsidRPr="002F7EFC">
              <w:rPr>
                <w:rFonts w:ascii="Arial" w:hAnsi="Arial" w:cs="Arial"/>
                <w:i/>
                <w:lang w:val="en-US"/>
              </w:rPr>
              <w:t>8</w:t>
            </w:r>
          </w:p>
        </w:tc>
      </w:tr>
      <w:tr w:rsidR="00440079" w:rsidRPr="002F7EFC" w:rsidTr="00911716">
        <w:tc>
          <w:tcPr>
            <w:tcW w:w="5920" w:type="dxa"/>
            <w:shd w:val="clear" w:color="auto" w:fill="auto"/>
          </w:tcPr>
          <w:p w:rsidR="00440079" w:rsidRPr="002F7EFC" w:rsidRDefault="00440079" w:rsidP="00E36573">
            <w:pPr>
              <w:rPr>
                <w:rFonts w:ascii="Arial" w:hAnsi="Arial" w:cs="Arial"/>
              </w:rPr>
            </w:pPr>
            <w:r w:rsidRPr="002F7EFC">
              <w:rPr>
                <w:rFonts w:ascii="Arial" w:hAnsi="Arial" w:cs="Arial"/>
              </w:rPr>
              <w:t>Міська програма профілактики та лікування стоматологічних захворювань у дітей та окремих категорій дорослого населення</w:t>
            </w:r>
          </w:p>
        </w:tc>
        <w:tc>
          <w:tcPr>
            <w:tcW w:w="1454" w:type="dxa"/>
            <w:shd w:val="clear" w:color="auto" w:fill="auto"/>
          </w:tcPr>
          <w:p w:rsidR="00440079" w:rsidRPr="002F7EFC" w:rsidRDefault="00440079" w:rsidP="00E36573">
            <w:pPr>
              <w:jc w:val="center"/>
              <w:rPr>
                <w:rFonts w:ascii="Arial" w:hAnsi="Arial" w:cs="Arial"/>
              </w:rPr>
            </w:pPr>
            <w:r w:rsidRPr="002F7EFC">
              <w:rPr>
                <w:rFonts w:ascii="Arial" w:hAnsi="Arial" w:cs="Arial"/>
              </w:rPr>
              <w:t>29</w:t>
            </w:r>
            <w:r w:rsidR="000C25DF" w:rsidRPr="002F7EFC">
              <w:rPr>
                <w:rFonts w:ascii="Arial" w:hAnsi="Arial" w:cs="Arial"/>
              </w:rPr>
              <w:t xml:space="preserve"> </w:t>
            </w:r>
            <w:r w:rsidRPr="002F7EFC">
              <w:rPr>
                <w:rFonts w:ascii="Arial" w:hAnsi="Arial" w:cs="Arial"/>
              </w:rPr>
              <w:t>343,0</w:t>
            </w:r>
          </w:p>
        </w:tc>
        <w:tc>
          <w:tcPr>
            <w:tcW w:w="1523" w:type="dxa"/>
            <w:shd w:val="clear" w:color="auto" w:fill="auto"/>
          </w:tcPr>
          <w:p w:rsidR="00440079" w:rsidRPr="002F7EFC" w:rsidRDefault="00440079" w:rsidP="00E36573">
            <w:pPr>
              <w:jc w:val="center"/>
              <w:rPr>
                <w:rFonts w:ascii="Arial" w:hAnsi="Arial" w:cs="Arial"/>
              </w:rPr>
            </w:pPr>
            <w:r w:rsidRPr="002F7EFC">
              <w:rPr>
                <w:rFonts w:ascii="Arial" w:hAnsi="Arial" w:cs="Arial"/>
              </w:rPr>
              <w:t>2</w:t>
            </w:r>
            <w:r w:rsidRPr="002F7EFC">
              <w:rPr>
                <w:rFonts w:ascii="Arial" w:hAnsi="Arial" w:cs="Arial"/>
                <w:lang w:val="en-US"/>
              </w:rPr>
              <w:t>9</w:t>
            </w:r>
            <w:r w:rsidR="000C25DF" w:rsidRPr="002F7EFC">
              <w:rPr>
                <w:rFonts w:ascii="Arial" w:hAnsi="Arial" w:cs="Arial"/>
              </w:rPr>
              <w:t xml:space="preserve"> </w:t>
            </w:r>
            <w:r w:rsidRPr="002F7EFC">
              <w:rPr>
                <w:rFonts w:ascii="Arial" w:hAnsi="Arial" w:cs="Arial"/>
                <w:lang w:val="en-US"/>
              </w:rPr>
              <w:t>343</w:t>
            </w:r>
            <w:r w:rsidRPr="002F7EFC">
              <w:rPr>
                <w:rFonts w:ascii="Arial" w:hAnsi="Arial" w:cs="Arial"/>
              </w:rPr>
              <w:t>,</w:t>
            </w:r>
            <w:r w:rsidRPr="002F7EFC">
              <w:rPr>
                <w:rFonts w:ascii="Arial" w:hAnsi="Arial" w:cs="Arial"/>
                <w:lang w:val="en-US"/>
              </w:rPr>
              <w:t>0</w:t>
            </w:r>
          </w:p>
        </w:tc>
        <w:tc>
          <w:tcPr>
            <w:tcW w:w="1270" w:type="dxa"/>
            <w:shd w:val="clear" w:color="auto" w:fill="auto"/>
          </w:tcPr>
          <w:p w:rsidR="00440079" w:rsidRPr="002F7EFC" w:rsidRDefault="00440079" w:rsidP="00E36573">
            <w:pPr>
              <w:jc w:val="center"/>
              <w:rPr>
                <w:rFonts w:ascii="Arial" w:hAnsi="Arial" w:cs="Arial"/>
                <w:i/>
              </w:rPr>
            </w:pPr>
            <w:r w:rsidRPr="002F7EFC">
              <w:rPr>
                <w:rFonts w:ascii="Arial" w:hAnsi="Arial" w:cs="Arial"/>
                <w:i/>
                <w:lang w:val="en-US"/>
              </w:rPr>
              <w:t>100</w:t>
            </w:r>
          </w:p>
        </w:tc>
      </w:tr>
      <w:tr w:rsidR="00440079" w:rsidRPr="002F7EFC" w:rsidTr="00911716">
        <w:tc>
          <w:tcPr>
            <w:tcW w:w="5920" w:type="dxa"/>
            <w:shd w:val="clear" w:color="auto" w:fill="auto"/>
          </w:tcPr>
          <w:p w:rsidR="00440079" w:rsidRPr="002F7EFC" w:rsidRDefault="00440079" w:rsidP="00E36573">
            <w:pPr>
              <w:rPr>
                <w:rFonts w:ascii="Arial" w:hAnsi="Arial" w:cs="Arial"/>
              </w:rPr>
            </w:pPr>
            <w:r w:rsidRPr="002F7EFC">
              <w:rPr>
                <w:rFonts w:ascii="Arial" w:hAnsi="Arial" w:cs="Arial"/>
              </w:rPr>
              <w:t>Програма забезпечення лікарськими засобами у разі амбулаторного лікування окремих категорій населення</w:t>
            </w:r>
          </w:p>
        </w:tc>
        <w:tc>
          <w:tcPr>
            <w:tcW w:w="1454" w:type="dxa"/>
            <w:shd w:val="clear" w:color="auto" w:fill="auto"/>
          </w:tcPr>
          <w:p w:rsidR="00440079" w:rsidRPr="002F7EFC" w:rsidRDefault="00440079" w:rsidP="00E36573">
            <w:pPr>
              <w:jc w:val="center"/>
              <w:rPr>
                <w:rFonts w:ascii="Arial" w:hAnsi="Arial" w:cs="Arial"/>
              </w:rPr>
            </w:pPr>
            <w:r w:rsidRPr="002F7EFC">
              <w:rPr>
                <w:rFonts w:ascii="Arial" w:hAnsi="Arial" w:cs="Arial"/>
              </w:rPr>
              <w:t>48</w:t>
            </w:r>
            <w:r w:rsidR="000C25DF" w:rsidRPr="002F7EFC">
              <w:rPr>
                <w:rFonts w:ascii="Arial" w:hAnsi="Arial" w:cs="Arial"/>
              </w:rPr>
              <w:t xml:space="preserve"> </w:t>
            </w:r>
            <w:r w:rsidRPr="002F7EFC">
              <w:rPr>
                <w:rFonts w:ascii="Arial" w:hAnsi="Arial" w:cs="Arial"/>
              </w:rPr>
              <w:t>620,5</w:t>
            </w:r>
          </w:p>
        </w:tc>
        <w:tc>
          <w:tcPr>
            <w:tcW w:w="1523" w:type="dxa"/>
            <w:shd w:val="clear" w:color="auto" w:fill="auto"/>
          </w:tcPr>
          <w:p w:rsidR="00440079" w:rsidRPr="002F7EFC" w:rsidRDefault="00440079" w:rsidP="00E36573">
            <w:pPr>
              <w:jc w:val="center"/>
              <w:rPr>
                <w:rFonts w:ascii="Arial" w:hAnsi="Arial" w:cs="Arial"/>
              </w:rPr>
            </w:pPr>
            <w:r w:rsidRPr="002F7EFC">
              <w:rPr>
                <w:rFonts w:ascii="Arial" w:hAnsi="Arial" w:cs="Arial"/>
                <w:lang w:val="en-US"/>
              </w:rPr>
              <w:t>43</w:t>
            </w:r>
            <w:r w:rsidR="000C25DF" w:rsidRPr="002F7EFC">
              <w:rPr>
                <w:rFonts w:ascii="Arial" w:hAnsi="Arial" w:cs="Arial"/>
              </w:rPr>
              <w:t xml:space="preserve"> </w:t>
            </w:r>
            <w:r w:rsidRPr="002F7EFC">
              <w:rPr>
                <w:rFonts w:ascii="Arial" w:hAnsi="Arial" w:cs="Arial"/>
                <w:lang w:val="en-US"/>
              </w:rPr>
              <w:t>773</w:t>
            </w:r>
            <w:r w:rsidRPr="002F7EFC">
              <w:rPr>
                <w:rFonts w:ascii="Arial" w:hAnsi="Arial" w:cs="Arial"/>
              </w:rPr>
              <w:t>,</w:t>
            </w:r>
            <w:r w:rsidRPr="002F7EFC">
              <w:rPr>
                <w:rFonts w:ascii="Arial" w:hAnsi="Arial" w:cs="Arial"/>
                <w:lang w:val="en-US"/>
              </w:rPr>
              <w:t>5</w:t>
            </w:r>
          </w:p>
        </w:tc>
        <w:tc>
          <w:tcPr>
            <w:tcW w:w="1270" w:type="dxa"/>
            <w:shd w:val="clear" w:color="auto" w:fill="auto"/>
          </w:tcPr>
          <w:p w:rsidR="00440079" w:rsidRPr="002F7EFC" w:rsidRDefault="00440079" w:rsidP="00E36573">
            <w:pPr>
              <w:jc w:val="center"/>
              <w:rPr>
                <w:rFonts w:ascii="Arial" w:hAnsi="Arial" w:cs="Arial"/>
                <w:i/>
              </w:rPr>
            </w:pPr>
            <w:r w:rsidRPr="002F7EFC">
              <w:rPr>
                <w:rFonts w:ascii="Arial" w:hAnsi="Arial" w:cs="Arial"/>
                <w:i/>
                <w:lang w:val="en-US"/>
              </w:rPr>
              <w:t>90</w:t>
            </w:r>
            <w:r w:rsidRPr="002F7EFC">
              <w:rPr>
                <w:rFonts w:ascii="Arial" w:hAnsi="Arial" w:cs="Arial"/>
                <w:i/>
              </w:rPr>
              <w:t>,</w:t>
            </w:r>
            <w:r w:rsidRPr="002F7EFC">
              <w:rPr>
                <w:rFonts w:ascii="Arial" w:hAnsi="Arial" w:cs="Arial"/>
                <w:i/>
                <w:lang w:val="en-US"/>
              </w:rPr>
              <w:t>0</w:t>
            </w:r>
          </w:p>
        </w:tc>
      </w:tr>
      <w:tr w:rsidR="00440079" w:rsidRPr="002F7EFC" w:rsidTr="00911716">
        <w:tc>
          <w:tcPr>
            <w:tcW w:w="5920" w:type="dxa"/>
            <w:shd w:val="clear" w:color="auto" w:fill="auto"/>
          </w:tcPr>
          <w:p w:rsidR="00440079" w:rsidRPr="002F7EFC" w:rsidRDefault="00440079" w:rsidP="00E36573">
            <w:pPr>
              <w:rPr>
                <w:rFonts w:ascii="Arial" w:hAnsi="Arial" w:cs="Arial"/>
              </w:rPr>
            </w:pPr>
            <w:r w:rsidRPr="002F7EFC">
              <w:rPr>
                <w:rFonts w:ascii="Arial" w:hAnsi="Arial" w:cs="Arial"/>
              </w:rPr>
              <w:t>Програма забезпечення медичного огляду окремих категорій військовозобов’язаних мешканців</w:t>
            </w:r>
          </w:p>
        </w:tc>
        <w:tc>
          <w:tcPr>
            <w:tcW w:w="1454" w:type="dxa"/>
            <w:shd w:val="clear" w:color="auto" w:fill="auto"/>
          </w:tcPr>
          <w:p w:rsidR="00440079" w:rsidRPr="002F7EFC" w:rsidRDefault="00440079" w:rsidP="00E36573">
            <w:pPr>
              <w:jc w:val="center"/>
              <w:rPr>
                <w:rFonts w:ascii="Arial" w:hAnsi="Arial" w:cs="Arial"/>
              </w:rPr>
            </w:pPr>
            <w:r w:rsidRPr="002F7EFC">
              <w:rPr>
                <w:rFonts w:ascii="Arial" w:hAnsi="Arial" w:cs="Arial"/>
              </w:rPr>
              <w:t>13</w:t>
            </w:r>
            <w:r w:rsidR="000C25DF" w:rsidRPr="002F7EFC">
              <w:rPr>
                <w:rFonts w:ascii="Arial" w:hAnsi="Arial" w:cs="Arial"/>
              </w:rPr>
              <w:t xml:space="preserve"> </w:t>
            </w:r>
            <w:r w:rsidRPr="002F7EFC">
              <w:rPr>
                <w:rFonts w:ascii="Arial" w:hAnsi="Arial" w:cs="Arial"/>
              </w:rPr>
              <w:t>516,4</w:t>
            </w:r>
          </w:p>
        </w:tc>
        <w:tc>
          <w:tcPr>
            <w:tcW w:w="1523" w:type="dxa"/>
            <w:shd w:val="clear" w:color="auto" w:fill="auto"/>
          </w:tcPr>
          <w:p w:rsidR="00440079" w:rsidRPr="002F7EFC" w:rsidRDefault="00440079" w:rsidP="00E36573">
            <w:pPr>
              <w:jc w:val="center"/>
              <w:rPr>
                <w:rFonts w:ascii="Arial" w:hAnsi="Arial" w:cs="Arial"/>
              </w:rPr>
            </w:pPr>
            <w:r w:rsidRPr="002F7EFC">
              <w:rPr>
                <w:rFonts w:ascii="Arial" w:hAnsi="Arial" w:cs="Arial"/>
                <w:lang w:val="en-US"/>
              </w:rPr>
              <w:t>12</w:t>
            </w:r>
            <w:r w:rsidR="000C25DF" w:rsidRPr="002F7EFC">
              <w:rPr>
                <w:rFonts w:ascii="Arial" w:hAnsi="Arial" w:cs="Arial"/>
              </w:rPr>
              <w:t xml:space="preserve"> </w:t>
            </w:r>
            <w:r w:rsidRPr="002F7EFC">
              <w:rPr>
                <w:rFonts w:ascii="Arial" w:hAnsi="Arial" w:cs="Arial"/>
                <w:lang w:val="en-US"/>
              </w:rPr>
              <w:t>831</w:t>
            </w:r>
            <w:r w:rsidRPr="002F7EFC">
              <w:rPr>
                <w:rFonts w:ascii="Arial" w:hAnsi="Arial" w:cs="Arial"/>
              </w:rPr>
              <w:t>,</w:t>
            </w:r>
            <w:r w:rsidRPr="002F7EFC">
              <w:rPr>
                <w:rFonts w:ascii="Arial" w:hAnsi="Arial" w:cs="Arial"/>
                <w:lang w:val="en-US"/>
              </w:rPr>
              <w:t>0</w:t>
            </w:r>
          </w:p>
        </w:tc>
        <w:tc>
          <w:tcPr>
            <w:tcW w:w="1270" w:type="dxa"/>
            <w:shd w:val="clear" w:color="auto" w:fill="auto"/>
          </w:tcPr>
          <w:p w:rsidR="00440079" w:rsidRPr="002F7EFC" w:rsidRDefault="00440079" w:rsidP="00E36573">
            <w:pPr>
              <w:jc w:val="center"/>
              <w:rPr>
                <w:rFonts w:ascii="Arial" w:hAnsi="Arial" w:cs="Arial"/>
                <w:i/>
                <w:lang w:val="en-US"/>
              </w:rPr>
            </w:pPr>
            <w:r w:rsidRPr="002F7EFC">
              <w:rPr>
                <w:rFonts w:ascii="Arial" w:hAnsi="Arial" w:cs="Arial"/>
                <w:i/>
                <w:lang w:val="en-US"/>
              </w:rPr>
              <w:t>94</w:t>
            </w:r>
            <w:r w:rsidRPr="002F7EFC">
              <w:rPr>
                <w:rFonts w:ascii="Arial" w:hAnsi="Arial" w:cs="Arial"/>
                <w:i/>
              </w:rPr>
              <w:t>,</w:t>
            </w:r>
            <w:r w:rsidRPr="002F7EFC">
              <w:rPr>
                <w:rFonts w:ascii="Arial" w:hAnsi="Arial" w:cs="Arial"/>
                <w:i/>
                <w:lang w:val="en-US"/>
              </w:rPr>
              <w:t>9</w:t>
            </w:r>
          </w:p>
        </w:tc>
      </w:tr>
      <w:tr w:rsidR="00440079" w:rsidRPr="002F7EFC" w:rsidTr="00911716">
        <w:tc>
          <w:tcPr>
            <w:tcW w:w="5920" w:type="dxa"/>
            <w:shd w:val="clear" w:color="auto" w:fill="auto"/>
          </w:tcPr>
          <w:p w:rsidR="00440079" w:rsidRPr="002F7EFC" w:rsidRDefault="00440079" w:rsidP="00E36573">
            <w:pPr>
              <w:rPr>
                <w:rFonts w:ascii="Arial" w:hAnsi="Arial" w:cs="Arial"/>
              </w:rPr>
            </w:pPr>
            <w:r w:rsidRPr="002F7EFC">
              <w:rPr>
                <w:rFonts w:ascii="Arial" w:hAnsi="Arial" w:cs="Arial"/>
              </w:rPr>
              <w:t>Міська програма забезпечення надання і розвитку паліативної та хоспісної допомоги</w:t>
            </w:r>
          </w:p>
        </w:tc>
        <w:tc>
          <w:tcPr>
            <w:tcW w:w="1454" w:type="dxa"/>
            <w:shd w:val="clear" w:color="auto" w:fill="auto"/>
          </w:tcPr>
          <w:p w:rsidR="00440079" w:rsidRPr="002F7EFC" w:rsidRDefault="00440079" w:rsidP="00E36573">
            <w:pPr>
              <w:jc w:val="center"/>
              <w:rPr>
                <w:rFonts w:ascii="Arial" w:hAnsi="Arial" w:cs="Arial"/>
              </w:rPr>
            </w:pPr>
            <w:r w:rsidRPr="002F7EFC">
              <w:rPr>
                <w:rFonts w:ascii="Arial" w:hAnsi="Arial" w:cs="Arial"/>
              </w:rPr>
              <w:t>9</w:t>
            </w:r>
            <w:r w:rsidR="000C25DF" w:rsidRPr="002F7EFC">
              <w:rPr>
                <w:rFonts w:ascii="Arial" w:hAnsi="Arial" w:cs="Arial"/>
              </w:rPr>
              <w:t xml:space="preserve"> </w:t>
            </w:r>
            <w:r w:rsidRPr="002F7EFC">
              <w:rPr>
                <w:rFonts w:ascii="Arial" w:hAnsi="Arial" w:cs="Arial"/>
              </w:rPr>
              <w:t>729,7</w:t>
            </w:r>
          </w:p>
        </w:tc>
        <w:tc>
          <w:tcPr>
            <w:tcW w:w="1523" w:type="dxa"/>
            <w:shd w:val="clear" w:color="auto" w:fill="auto"/>
          </w:tcPr>
          <w:p w:rsidR="00440079" w:rsidRPr="002F7EFC" w:rsidRDefault="00440079" w:rsidP="00E36573">
            <w:pPr>
              <w:jc w:val="center"/>
              <w:rPr>
                <w:rFonts w:ascii="Arial" w:hAnsi="Arial" w:cs="Arial"/>
              </w:rPr>
            </w:pPr>
            <w:r w:rsidRPr="002F7EFC">
              <w:rPr>
                <w:rFonts w:ascii="Arial" w:hAnsi="Arial" w:cs="Arial"/>
                <w:lang w:val="en-US"/>
              </w:rPr>
              <w:t>8</w:t>
            </w:r>
            <w:r w:rsidR="000C25DF" w:rsidRPr="002F7EFC">
              <w:rPr>
                <w:rFonts w:ascii="Arial" w:hAnsi="Arial" w:cs="Arial"/>
              </w:rPr>
              <w:t xml:space="preserve"> </w:t>
            </w:r>
            <w:r w:rsidRPr="002F7EFC">
              <w:rPr>
                <w:rFonts w:ascii="Arial" w:hAnsi="Arial" w:cs="Arial"/>
                <w:lang w:val="en-US"/>
              </w:rPr>
              <w:t>622</w:t>
            </w:r>
            <w:r w:rsidRPr="002F7EFC">
              <w:rPr>
                <w:rFonts w:ascii="Arial" w:hAnsi="Arial" w:cs="Arial"/>
              </w:rPr>
              <w:t>,</w:t>
            </w:r>
            <w:r w:rsidRPr="002F7EFC">
              <w:rPr>
                <w:rFonts w:ascii="Arial" w:hAnsi="Arial" w:cs="Arial"/>
                <w:lang w:val="en-US"/>
              </w:rPr>
              <w:t>2</w:t>
            </w:r>
          </w:p>
        </w:tc>
        <w:tc>
          <w:tcPr>
            <w:tcW w:w="1270" w:type="dxa"/>
            <w:shd w:val="clear" w:color="auto" w:fill="auto"/>
          </w:tcPr>
          <w:p w:rsidR="00440079" w:rsidRPr="002F7EFC" w:rsidRDefault="00440079" w:rsidP="00E36573">
            <w:pPr>
              <w:jc w:val="center"/>
              <w:rPr>
                <w:rFonts w:ascii="Arial" w:hAnsi="Arial" w:cs="Arial"/>
                <w:i/>
                <w:lang w:val="en-US"/>
              </w:rPr>
            </w:pPr>
            <w:r w:rsidRPr="002F7EFC">
              <w:rPr>
                <w:rFonts w:ascii="Arial" w:hAnsi="Arial" w:cs="Arial"/>
                <w:i/>
                <w:lang w:val="en-US"/>
              </w:rPr>
              <w:t>88.6</w:t>
            </w:r>
          </w:p>
        </w:tc>
      </w:tr>
      <w:tr w:rsidR="00440079" w:rsidRPr="002F7EFC" w:rsidTr="00911716">
        <w:tc>
          <w:tcPr>
            <w:tcW w:w="5920" w:type="dxa"/>
            <w:shd w:val="clear" w:color="auto" w:fill="auto"/>
          </w:tcPr>
          <w:p w:rsidR="00440079" w:rsidRPr="002F7EFC" w:rsidRDefault="00440079" w:rsidP="00E36573">
            <w:pPr>
              <w:rPr>
                <w:rFonts w:ascii="Arial" w:hAnsi="Arial" w:cs="Arial"/>
              </w:rPr>
            </w:pPr>
            <w:r w:rsidRPr="002F7EFC">
              <w:rPr>
                <w:rFonts w:ascii="Arial" w:hAnsi="Arial" w:cs="Arial"/>
              </w:rPr>
              <w:t>Програма організації підтримки та реалізації стратегічного управління з питань громадсь</w:t>
            </w:r>
            <w:r w:rsidR="002F7EFC" w:rsidRPr="002F7EFC">
              <w:rPr>
                <w:rFonts w:ascii="Arial" w:hAnsi="Arial" w:cs="Arial"/>
              </w:rPr>
              <w:t>-</w:t>
            </w:r>
            <w:r w:rsidRPr="002F7EFC">
              <w:rPr>
                <w:rFonts w:ascii="Arial" w:hAnsi="Arial" w:cs="Arial"/>
              </w:rPr>
              <w:t>кого здоров’я та інформаційно-аналітичного забезпечення сфери охорони здоров’я</w:t>
            </w:r>
          </w:p>
        </w:tc>
        <w:tc>
          <w:tcPr>
            <w:tcW w:w="1454" w:type="dxa"/>
            <w:shd w:val="clear" w:color="auto" w:fill="auto"/>
          </w:tcPr>
          <w:p w:rsidR="00440079" w:rsidRPr="002F7EFC" w:rsidRDefault="00440079" w:rsidP="00E36573">
            <w:pPr>
              <w:jc w:val="center"/>
              <w:rPr>
                <w:rFonts w:ascii="Arial" w:hAnsi="Arial" w:cs="Arial"/>
              </w:rPr>
            </w:pPr>
            <w:r w:rsidRPr="002F7EFC">
              <w:rPr>
                <w:rFonts w:ascii="Arial" w:hAnsi="Arial" w:cs="Arial"/>
              </w:rPr>
              <w:t>4</w:t>
            </w:r>
            <w:r w:rsidR="000C25DF" w:rsidRPr="002F7EFC">
              <w:rPr>
                <w:rFonts w:ascii="Arial" w:hAnsi="Arial" w:cs="Arial"/>
              </w:rPr>
              <w:t xml:space="preserve"> </w:t>
            </w:r>
            <w:r w:rsidRPr="002F7EFC">
              <w:rPr>
                <w:rFonts w:ascii="Arial" w:hAnsi="Arial" w:cs="Arial"/>
              </w:rPr>
              <w:t>208,7</w:t>
            </w:r>
          </w:p>
        </w:tc>
        <w:tc>
          <w:tcPr>
            <w:tcW w:w="1523" w:type="dxa"/>
            <w:shd w:val="clear" w:color="auto" w:fill="auto"/>
          </w:tcPr>
          <w:p w:rsidR="00440079" w:rsidRPr="002F7EFC" w:rsidRDefault="00440079" w:rsidP="00E36573">
            <w:pPr>
              <w:jc w:val="center"/>
              <w:rPr>
                <w:rFonts w:ascii="Arial" w:hAnsi="Arial" w:cs="Arial"/>
              </w:rPr>
            </w:pPr>
            <w:r w:rsidRPr="002F7EFC">
              <w:rPr>
                <w:rFonts w:ascii="Arial" w:hAnsi="Arial" w:cs="Arial"/>
                <w:lang w:val="en-US"/>
              </w:rPr>
              <w:t>4</w:t>
            </w:r>
            <w:r w:rsidR="000C25DF" w:rsidRPr="002F7EFC">
              <w:rPr>
                <w:rFonts w:ascii="Arial" w:hAnsi="Arial" w:cs="Arial"/>
              </w:rPr>
              <w:t xml:space="preserve"> </w:t>
            </w:r>
            <w:r w:rsidRPr="002F7EFC">
              <w:rPr>
                <w:rFonts w:ascii="Arial" w:hAnsi="Arial" w:cs="Arial"/>
                <w:lang w:val="en-US"/>
              </w:rPr>
              <w:t>208</w:t>
            </w:r>
            <w:r w:rsidRPr="002F7EFC">
              <w:rPr>
                <w:rFonts w:ascii="Arial" w:hAnsi="Arial" w:cs="Arial"/>
              </w:rPr>
              <w:t>,</w:t>
            </w:r>
            <w:r w:rsidRPr="002F7EFC">
              <w:rPr>
                <w:rFonts w:ascii="Arial" w:hAnsi="Arial" w:cs="Arial"/>
                <w:lang w:val="en-US"/>
              </w:rPr>
              <w:t>7</w:t>
            </w:r>
          </w:p>
        </w:tc>
        <w:tc>
          <w:tcPr>
            <w:tcW w:w="1270" w:type="dxa"/>
            <w:shd w:val="clear" w:color="auto" w:fill="auto"/>
          </w:tcPr>
          <w:p w:rsidR="00440079" w:rsidRPr="002F7EFC" w:rsidRDefault="00440079" w:rsidP="00E36573">
            <w:pPr>
              <w:jc w:val="center"/>
              <w:rPr>
                <w:rFonts w:ascii="Arial" w:hAnsi="Arial" w:cs="Arial"/>
                <w:i/>
                <w:lang w:val="en-US"/>
              </w:rPr>
            </w:pPr>
            <w:r w:rsidRPr="002F7EFC">
              <w:rPr>
                <w:rFonts w:ascii="Arial" w:hAnsi="Arial" w:cs="Arial"/>
                <w:i/>
                <w:lang w:val="en-US"/>
              </w:rPr>
              <w:t>100</w:t>
            </w:r>
          </w:p>
        </w:tc>
      </w:tr>
      <w:tr w:rsidR="00440079" w:rsidRPr="002F7EFC" w:rsidTr="00911716">
        <w:trPr>
          <w:trHeight w:val="334"/>
        </w:trPr>
        <w:tc>
          <w:tcPr>
            <w:tcW w:w="5920" w:type="dxa"/>
            <w:shd w:val="clear" w:color="auto" w:fill="auto"/>
          </w:tcPr>
          <w:p w:rsidR="00440079" w:rsidRPr="002F7EFC" w:rsidRDefault="00440079" w:rsidP="00911716">
            <w:pPr>
              <w:rPr>
                <w:rFonts w:ascii="Arial" w:hAnsi="Arial" w:cs="Arial"/>
              </w:rPr>
            </w:pPr>
            <w:r w:rsidRPr="002F7EFC">
              <w:rPr>
                <w:rFonts w:ascii="Arial" w:hAnsi="Arial" w:cs="Arial"/>
              </w:rPr>
              <w:t>Міська програма проведення обов’язкових профі</w:t>
            </w:r>
            <w:r w:rsidR="00911716">
              <w:rPr>
                <w:rFonts w:ascii="Arial" w:hAnsi="Arial" w:cs="Arial"/>
              </w:rPr>
              <w:t>-</w:t>
            </w:r>
            <w:r w:rsidRPr="002F7EFC">
              <w:rPr>
                <w:rFonts w:ascii="Arial" w:hAnsi="Arial" w:cs="Arial"/>
              </w:rPr>
              <w:t xml:space="preserve">лактичних медичних оглядів працівникам закладів освіти Львівської </w:t>
            </w:r>
            <w:r w:rsidR="00911716">
              <w:rPr>
                <w:rFonts w:ascii="Arial" w:hAnsi="Arial" w:cs="Arial"/>
              </w:rPr>
              <w:t>МТГ</w:t>
            </w:r>
            <w:r w:rsidRPr="002F7EFC">
              <w:rPr>
                <w:rFonts w:ascii="Arial" w:hAnsi="Arial" w:cs="Arial"/>
              </w:rPr>
              <w:t xml:space="preserve"> </w:t>
            </w:r>
          </w:p>
        </w:tc>
        <w:tc>
          <w:tcPr>
            <w:tcW w:w="1454" w:type="dxa"/>
            <w:shd w:val="clear" w:color="auto" w:fill="auto"/>
          </w:tcPr>
          <w:p w:rsidR="00440079" w:rsidRPr="002F7EFC" w:rsidRDefault="00440079" w:rsidP="00E36573">
            <w:pPr>
              <w:jc w:val="center"/>
              <w:rPr>
                <w:rFonts w:ascii="Arial" w:hAnsi="Arial" w:cs="Arial"/>
              </w:rPr>
            </w:pPr>
            <w:r w:rsidRPr="002F7EFC">
              <w:rPr>
                <w:rFonts w:ascii="Arial" w:hAnsi="Arial" w:cs="Arial"/>
              </w:rPr>
              <w:t>7</w:t>
            </w:r>
            <w:r w:rsidR="000C25DF" w:rsidRPr="002F7EFC">
              <w:rPr>
                <w:rFonts w:ascii="Arial" w:hAnsi="Arial" w:cs="Arial"/>
              </w:rPr>
              <w:t xml:space="preserve"> </w:t>
            </w:r>
            <w:r w:rsidRPr="002F7EFC">
              <w:rPr>
                <w:rFonts w:ascii="Arial" w:hAnsi="Arial" w:cs="Arial"/>
              </w:rPr>
              <w:t>867,0</w:t>
            </w:r>
          </w:p>
        </w:tc>
        <w:tc>
          <w:tcPr>
            <w:tcW w:w="1523" w:type="dxa"/>
            <w:shd w:val="clear" w:color="auto" w:fill="auto"/>
          </w:tcPr>
          <w:p w:rsidR="00440079" w:rsidRPr="002F7EFC" w:rsidRDefault="00440079" w:rsidP="00E36573">
            <w:pPr>
              <w:jc w:val="center"/>
              <w:rPr>
                <w:rFonts w:ascii="Arial" w:hAnsi="Arial" w:cs="Arial"/>
              </w:rPr>
            </w:pPr>
            <w:r w:rsidRPr="002F7EFC">
              <w:rPr>
                <w:rFonts w:ascii="Arial" w:hAnsi="Arial" w:cs="Arial"/>
                <w:lang w:val="en-US"/>
              </w:rPr>
              <w:t>307,5</w:t>
            </w:r>
          </w:p>
        </w:tc>
        <w:tc>
          <w:tcPr>
            <w:tcW w:w="1270" w:type="dxa"/>
            <w:shd w:val="clear" w:color="auto" w:fill="auto"/>
          </w:tcPr>
          <w:p w:rsidR="00440079" w:rsidRPr="002F7EFC" w:rsidRDefault="00440079" w:rsidP="00E36573">
            <w:pPr>
              <w:jc w:val="center"/>
              <w:rPr>
                <w:rFonts w:ascii="Arial" w:hAnsi="Arial" w:cs="Arial"/>
                <w:i/>
              </w:rPr>
            </w:pPr>
            <w:r w:rsidRPr="002F7EFC">
              <w:rPr>
                <w:rFonts w:ascii="Arial" w:hAnsi="Arial" w:cs="Arial"/>
                <w:i/>
                <w:lang w:val="en-US"/>
              </w:rPr>
              <w:t>3</w:t>
            </w:r>
            <w:r w:rsidRPr="002F7EFC">
              <w:rPr>
                <w:rFonts w:ascii="Arial" w:hAnsi="Arial" w:cs="Arial"/>
                <w:i/>
              </w:rPr>
              <w:t>,</w:t>
            </w:r>
            <w:r w:rsidRPr="002F7EFC">
              <w:rPr>
                <w:rFonts w:ascii="Arial" w:hAnsi="Arial" w:cs="Arial"/>
                <w:i/>
                <w:lang w:val="en-US"/>
              </w:rPr>
              <w:t>9</w:t>
            </w:r>
          </w:p>
        </w:tc>
      </w:tr>
      <w:tr w:rsidR="00440079" w:rsidRPr="002F7EFC" w:rsidTr="00911716">
        <w:trPr>
          <w:trHeight w:val="566"/>
        </w:trPr>
        <w:tc>
          <w:tcPr>
            <w:tcW w:w="5920" w:type="dxa"/>
            <w:shd w:val="clear" w:color="auto" w:fill="auto"/>
          </w:tcPr>
          <w:p w:rsidR="00440079" w:rsidRPr="002F7EFC" w:rsidRDefault="00440079" w:rsidP="00E36573">
            <w:pPr>
              <w:rPr>
                <w:rFonts w:ascii="Arial" w:hAnsi="Arial" w:cs="Arial"/>
              </w:rPr>
            </w:pPr>
            <w:r w:rsidRPr="002F7EFC">
              <w:rPr>
                <w:rFonts w:ascii="Arial" w:hAnsi="Arial" w:cs="Arial"/>
              </w:rPr>
              <w:t>Міська програма забезпечення препаратами екзогенного сурфактанту «Куросурф» для лікування новонароджених з дихальними розладами мешканців Львівської МТГ</w:t>
            </w:r>
          </w:p>
        </w:tc>
        <w:tc>
          <w:tcPr>
            <w:tcW w:w="1454" w:type="dxa"/>
            <w:shd w:val="clear" w:color="auto" w:fill="auto"/>
          </w:tcPr>
          <w:p w:rsidR="00440079" w:rsidRPr="002F7EFC" w:rsidRDefault="00440079" w:rsidP="00E36573">
            <w:pPr>
              <w:jc w:val="center"/>
              <w:rPr>
                <w:rFonts w:ascii="Arial" w:hAnsi="Arial" w:cs="Arial"/>
              </w:rPr>
            </w:pPr>
            <w:r w:rsidRPr="002F7EFC">
              <w:rPr>
                <w:rFonts w:ascii="Arial" w:hAnsi="Arial" w:cs="Arial"/>
              </w:rPr>
              <w:t>1</w:t>
            </w:r>
            <w:r w:rsidR="000C25DF" w:rsidRPr="002F7EFC">
              <w:rPr>
                <w:rFonts w:ascii="Arial" w:hAnsi="Arial" w:cs="Arial"/>
              </w:rPr>
              <w:t xml:space="preserve"> </w:t>
            </w:r>
            <w:r w:rsidRPr="002F7EFC">
              <w:rPr>
                <w:rFonts w:ascii="Arial" w:hAnsi="Arial" w:cs="Arial"/>
              </w:rPr>
              <w:t>147,0</w:t>
            </w:r>
          </w:p>
        </w:tc>
        <w:tc>
          <w:tcPr>
            <w:tcW w:w="1523" w:type="dxa"/>
            <w:shd w:val="clear" w:color="auto" w:fill="auto"/>
          </w:tcPr>
          <w:p w:rsidR="00440079" w:rsidRPr="002F7EFC" w:rsidRDefault="00440079" w:rsidP="00E36573">
            <w:pPr>
              <w:jc w:val="center"/>
              <w:rPr>
                <w:rFonts w:ascii="Arial" w:hAnsi="Arial" w:cs="Arial"/>
              </w:rPr>
            </w:pPr>
            <w:r w:rsidRPr="002F7EFC">
              <w:rPr>
                <w:rFonts w:ascii="Arial" w:hAnsi="Arial" w:cs="Arial"/>
                <w:lang w:val="en-US"/>
              </w:rPr>
              <w:t>1</w:t>
            </w:r>
            <w:r w:rsidR="000C25DF" w:rsidRPr="002F7EFC">
              <w:rPr>
                <w:rFonts w:ascii="Arial" w:hAnsi="Arial" w:cs="Arial"/>
              </w:rPr>
              <w:t xml:space="preserve"> </w:t>
            </w:r>
            <w:r w:rsidRPr="002F7EFC">
              <w:rPr>
                <w:rFonts w:ascii="Arial" w:hAnsi="Arial" w:cs="Arial"/>
                <w:lang w:val="en-US"/>
              </w:rPr>
              <w:t>134</w:t>
            </w:r>
            <w:r w:rsidRPr="002F7EFC">
              <w:rPr>
                <w:rFonts w:ascii="Arial" w:hAnsi="Arial" w:cs="Arial"/>
              </w:rPr>
              <w:t>,</w:t>
            </w:r>
            <w:r w:rsidRPr="002F7EFC">
              <w:rPr>
                <w:rFonts w:ascii="Arial" w:hAnsi="Arial" w:cs="Arial"/>
                <w:lang w:val="en-US"/>
              </w:rPr>
              <w:t>2</w:t>
            </w:r>
          </w:p>
        </w:tc>
        <w:tc>
          <w:tcPr>
            <w:tcW w:w="1270" w:type="dxa"/>
            <w:shd w:val="clear" w:color="auto" w:fill="auto"/>
          </w:tcPr>
          <w:p w:rsidR="00440079" w:rsidRPr="002F7EFC" w:rsidRDefault="00440079" w:rsidP="00E36573">
            <w:pPr>
              <w:jc w:val="center"/>
              <w:rPr>
                <w:rFonts w:ascii="Arial" w:hAnsi="Arial" w:cs="Arial"/>
                <w:i/>
              </w:rPr>
            </w:pPr>
            <w:r w:rsidRPr="002F7EFC">
              <w:rPr>
                <w:rFonts w:ascii="Arial" w:hAnsi="Arial" w:cs="Arial"/>
                <w:i/>
                <w:lang w:val="en-US"/>
              </w:rPr>
              <w:t>98</w:t>
            </w:r>
            <w:r w:rsidRPr="002F7EFC">
              <w:rPr>
                <w:rFonts w:ascii="Arial" w:hAnsi="Arial" w:cs="Arial"/>
                <w:i/>
              </w:rPr>
              <w:t>,9</w:t>
            </w:r>
          </w:p>
        </w:tc>
      </w:tr>
      <w:tr w:rsidR="00440079" w:rsidRPr="002F7EFC" w:rsidTr="00911716">
        <w:trPr>
          <w:trHeight w:val="566"/>
        </w:trPr>
        <w:tc>
          <w:tcPr>
            <w:tcW w:w="5920" w:type="dxa"/>
            <w:shd w:val="clear" w:color="auto" w:fill="auto"/>
          </w:tcPr>
          <w:p w:rsidR="00440079" w:rsidRPr="002F7EFC" w:rsidRDefault="00440079" w:rsidP="00E36573">
            <w:pPr>
              <w:rPr>
                <w:rFonts w:ascii="Arial" w:hAnsi="Arial" w:cs="Arial"/>
              </w:rPr>
            </w:pPr>
            <w:r w:rsidRPr="002F7EFC">
              <w:rPr>
                <w:rFonts w:ascii="Arial" w:hAnsi="Arial" w:cs="Arial"/>
              </w:rPr>
              <w:t xml:space="preserve">Міська програма діагностики, протезування та реабілітації глухих та слабочуючих дітей, у тому числі з вадами мовлення </w:t>
            </w:r>
          </w:p>
        </w:tc>
        <w:tc>
          <w:tcPr>
            <w:tcW w:w="1454" w:type="dxa"/>
            <w:shd w:val="clear" w:color="auto" w:fill="auto"/>
          </w:tcPr>
          <w:p w:rsidR="00440079" w:rsidRPr="002F7EFC" w:rsidRDefault="00440079" w:rsidP="00E36573">
            <w:pPr>
              <w:jc w:val="center"/>
              <w:rPr>
                <w:rFonts w:ascii="Arial" w:hAnsi="Arial" w:cs="Arial"/>
              </w:rPr>
            </w:pPr>
            <w:r w:rsidRPr="002F7EFC">
              <w:rPr>
                <w:rFonts w:ascii="Arial" w:hAnsi="Arial" w:cs="Arial"/>
              </w:rPr>
              <w:t>5</w:t>
            </w:r>
            <w:r w:rsidR="000C25DF" w:rsidRPr="002F7EFC">
              <w:rPr>
                <w:rFonts w:ascii="Arial" w:hAnsi="Arial" w:cs="Arial"/>
              </w:rPr>
              <w:t xml:space="preserve"> </w:t>
            </w:r>
            <w:r w:rsidRPr="002F7EFC">
              <w:rPr>
                <w:rFonts w:ascii="Arial" w:hAnsi="Arial" w:cs="Arial"/>
              </w:rPr>
              <w:t>800,0</w:t>
            </w:r>
          </w:p>
        </w:tc>
        <w:tc>
          <w:tcPr>
            <w:tcW w:w="1523" w:type="dxa"/>
            <w:shd w:val="clear" w:color="auto" w:fill="auto"/>
          </w:tcPr>
          <w:p w:rsidR="00440079" w:rsidRPr="002F7EFC" w:rsidRDefault="00440079" w:rsidP="00E36573">
            <w:pPr>
              <w:jc w:val="center"/>
              <w:rPr>
                <w:rFonts w:ascii="Arial" w:hAnsi="Arial" w:cs="Arial"/>
                <w:lang w:val="en-US"/>
              </w:rPr>
            </w:pPr>
            <w:r w:rsidRPr="002F7EFC">
              <w:rPr>
                <w:rFonts w:ascii="Arial" w:hAnsi="Arial" w:cs="Arial"/>
                <w:lang w:val="en-US"/>
              </w:rPr>
              <w:t>5</w:t>
            </w:r>
            <w:r w:rsidR="000C25DF" w:rsidRPr="002F7EFC">
              <w:rPr>
                <w:rFonts w:ascii="Arial" w:hAnsi="Arial" w:cs="Arial"/>
              </w:rPr>
              <w:t xml:space="preserve"> </w:t>
            </w:r>
            <w:r w:rsidRPr="002F7EFC">
              <w:rPr>
                <w:rFonts w:ascii="Arial" w:hAnsi="Arial" w:cs="Arial"/>
                <w:lang w:val="en-US"/>
              </w:rPr>
              <w:t>797,3</w:t>
            </w:r>
          </w:p>
        </w:tc>
        <w:tc>
          <w:tcPr>
            <w:tcW w:w="1270" w:type="dxa"/>
            <w:shd w:val="clear" w:color="auto" w:fill="auto"/>
          </w:tcPr>
          <w:p w:rsidR="00440079" w:rsidRPr="002F7EFC" w:rsidRDefault="00440079" w:rsidP="00E36573">
            <w:pPr>
              <w:jc w:val="center"/>
              <w:rPr>
                <w:rFonts w:ascii="Arial" w:hAnsi="Arial" w:cs="Arial"/>
                <w:lang w:val="en-US"/>
              </w:rPr>
            </w:pPr>
            <w:r w:rsidRPr="002F7EFC">
              <w:rPr>
                <w:rFonts w:ascii="Arial" w:hAnsi="Arial" w:cs="Arial"/>
                <w:lang w:val="en-US"/>
              </w:rPr>
              <w:t>99</w:t>
            </w:r>
            <w:r w:rsidRPr="002F7EFC">
              <w:rPr>
                <w:rFonts w:ascii="Arial" w:hAnsi="Arial" w:cs="Arial"/>
              </w:rPr>
              <w:t>,</w:t>
            </w:r>
            <w:r w:rsidRPr="002F7EFC">
              <w:rPr>
                <w:rFonts w:ascii="Arial" w:hAnsi="Arial" w:cs="Arial"/>
                <w:lang w:val="en-US"/>
              </w:rPr>
              <w:t>9</w:t>
            </w:r>
          </w:p>
        </w:tc>
      </w:tr>
      <w:tr w:rsidR="00440079" w:rsidRPr="002F7EFC" w:rsidTr="00911716">
        <w:trPr>
          <w:trHeight w:val="566"/>
        </w:trPr>
        <w:tc>
          <w:tcPr>
            <w:tcW w:w="5920" w:type="dxa"/>
            <w:shd w:val="clear" w:color="auto" w:fill="auto"/>
          </w:tcPr>
          <w:p w:rsidR="00440079" w:rsidRPr="002F7EFC" w:rsidRDefault="00440079" w:rsidP="00E36573">
            <w:pPr>
              <w:rPr>
                <w:rFonts w:ascii="Arial" w:hAnsi="Arial" w:cs="Arial"/>
              </w:rPr>
            </w:pPr>
            <w:r w:rsidRPr="002F7EFC">
              <w:rPr>
                <w:rFonts w:ascii="Arial" w:hAnsi="Arial" w:cs="Arial"/>
              </w:rPr>
              <w:t xml:space="preserve">Міська інформативно-комунікаційна програма «Медичний контакт-центр» </w:t>
            </w:r>
          </w:p>
        </w:tc>
        <w:tc>
          <w:tcPr>
            <w:tcW w:w="1454" w:type="dxa"/>
            <w:shd w:val="clear" w:color="auto" w:fill="auto"/>
          </w:tcPr>
          <w:p w:rsidR="00440079" w:rsidRPr="002F7EFC" w:rsidRDefault="00440079" w:rsidP="00E36573">
            <w:pPr>
              <w:jc w:val="center"/>
              <w:rPr>
                <w:rFonts w:ascii="Arial" w:hAnsi="Arial" w:cs="Arial"/>
              </w:rPr>
            </w:pPr>
            <w:r w:rsidRPr="002F7EFC">
              <w:rPr>
                <w:rFonts w:ascii="Arial" w:hAnsi="Arial" w:cs="Arial"/>
                <w:lang w:val="en-US"/>
              </w:rPr>
              <w:t>4</w:t>
            </w:r>
            <w:r w:rsidRPr="002F7EFC">
              <w:rPr>
                <w:rFonts w:ascii="Arial" w:hAnsi="Arial" w:cs="Arial"/>
              </w:rPr>
              <w:t>12,8</w:t>
            </w:r>
          </w:p>
        </w:tc>
        <w:tc>
          <w:tcPr>
            <w:tcW w:w="1523" w:type="dxa"/>
            <w:shd w:val="clear" w:color="auto" w:fill="auto"/>
          </w:tcPr>
          <w:p w:rsidR="00440079" w:rsidRPr="002F7EFC" w:rsidRDefault="00440079" w:rsidP="00E36573">
            <w:pPr>
              <w:jc w:val="center"/>
              <w:rPr>
                <w:rFonts w:ascii="Arial" w:hAnsi="Arial" w:cs="Arial"/>
              </w:rPr>
            </w:pPr>
            <w:r w:rsidRPr="002F7EFC">
              <w:rPr>
                <w:rFonts w:ascii="Arial" w:hAnsi="Arial" w:cs="Arial"/>
              </w:rPr>
              <w:t>-</w:t>
            </w:r>
          </w:p>
        </w:tc>
        <w:tc>
          <w:tcPr>
            <w:tcW w:w="1270" w:type="dxa"/>
            <w:shd w:val="clear" w:color="auto" w:fill="auto"/>
          </w:tcPr>
          <w:p w:rsidR="00440079" w:rsidRPr="002F7EFC" w:rsidRDefault="00440079" w:rsidP="00E36573">
            <w:pPr>
              <w:jc w:val="center"/>
              <w:rPr>
                <w:rFonts w:ascii="Arial" w:hAnsi="Arial" w:cs="Arial"/>
              </w:rPr>
            </w:pPr>
            <w:r w:rsidRPr="002F7EFC">
              <w:rPr>
                <w:rFonts w:ascii="Arial" w:hAnsi="Arial" w:cs="Arial"/>
              </w:rPr>
              <w:t>-</w:t>
            </w:r>
          </w:p>
          <w:p w:rsidR="00440079" w:rsidRPr="002F7EFC" w:rsidRDefault="00440079" w:rsidP="00E36573">
            <w:pPr>
              <w:jc w:val="center"/>
              <w:rPr>
                <w:rFonts w:ascii="Arial" w:hAnsi="Arial" w:cs="Arial"/>
              </w:rPr>
            </w:pPr>
          </w:p>
        </w:tc>
      </w:tr>
      <w:tr w:rsidR="00440079" w:rsidRPr="002F7EFC" w:rsidTr="00911716">
        <w:trPr>
          <w:trHeight w:val="566"/>
        </w:trPr>
        <w:tc>
          <w:tcPr>
            <w:tcW w:w="5920" w:type="dxa"/>
            <w:shd w:val="clear" w:color="auto" w:fill="auto"/>
          </w:tcPr>
          <w:p w:rsidR="00440079" w:rsidRPr="002F7EFC" w:rsidRDefault="00440079" w:rsidP="00E36573">
            <w:pPr>
              <w:rPr>
                <w:rFonts w:ascii="Arial" w:hAnsi="Arial" w:cs="Arial"/>
              </w:rPr>
            </w:pPr>
            <w:r w:rsidRPr="002F7EFC">
              <w:rPr>
                <w:rFonts w:ascii="Arial" w:hAnsi="Arial" w:cs="Arial"/>
              </w:rPr>
              <w:t>Міська програма скринінгу, профілактики та ранньої діагностики захворювань «Здоров</w:t>
            </w:r>
            <w:r w:rsidRPr="002F7EFC">
              <w:rPr>
                <w:rFonts w:ascii="Arial" w:hAnsi="Arial" w:cs="Arial"/>
                <w:lang w:val="ru-RU"/>
              </w:rPr>
              <w:t>’</w:t>
            </w:r>
            <w:r w:rsidRPr="002F7EFC">
              <w:rPr>
                <w:rFonts w:ascii="Arial" w:hAnsi="Arial" w:cs="Arial"/>
              </w:rPr>
              <w:t>я львів</w:t>
            </w:r>
            <w:r w:rsidRPr="002F7EFC">
              <w:rPr>
                <w:rFonts w:ascii="Arial" w:hAnsi="Arial" w:cs="Arial"/>
                <w:lang w:val="ru-RU"/>
              </w:rPr>
              <w:t>’</w:t>
            </w:r>
            <w:r w:rsidRPr="002F7EFC">
              <w:rPr>
                <w:rFonts w:ascii="Arial" w:hAnsi="Arial" w:cs="Arial"/>
              </w:rPr>
              <w:t>ян»</w:t>
            </w:r>
          </w:p>
        </w:tc>
        <w:tc>
          <w:tcPr>
            <w:tcW w:w="1454" w:type="dxa"/>
            <w:shd w:val="clear" w:color="auto" w:fill="auto"/>
          </w:tcPr>
          <w:p w:rsidR="00440079" w:rsidRPr="002F7EFC" w:rsidRDefault="00440079" w:rsidP="00E36573">
            <w:pPr>
              <w:jc w:val="center"/>
              <w:rPr>
                <w:rFonts w:ascii="Arial" w:hAnsi="Arial" w:cs="Arial"/>
                <w:lang w:val="ru-RU"/>
              </w:rPr>
            </w:pPr>
            <w:r w:rsidRPr="002F7EFC">
              <w:rPr>
                <w:rFonts w:ascii="Arial" w:hAnsi="Arial" w:cs="Arial"/>
              </w:rPr>
              <w:t>500,0</w:t>
            </w:r>
          </w:p>
        </w:tc>
        <w:tc>
          <w:tcPr>
            <w:tcW w:w="1523" w:type="dxa"/>
            <w:shd w:val="clear" w:color="auto" w:fill="auto"/>
          </w:tcPr>
          <w:p w:rsidR="00440079" w:rsidRPr="002F7EFC" w:rsidRDefault="00440079" w:rsidP="00E36573">
            <w:pPr>
              <w:jc w:val="center"/>
              <w:rPr>
                <w:rFonts w:ascii="Arial" w:hAnsi="Arial" w:cs="Arial"/>
              </w:rPr>
            </w:pPr>
            <w:r w:rsidRPr="002F7EFC">
              <w:rPr>
                <w:rFonts w:ascii="Arial" w:hAnsi="Arial" w:cs="Arial"/>
                <w:lang w:val="en-US"/>
              </w:rPr>
              <w:t>5</w:t>
            </w:r>
            <w:r w:rsidRPr="002F7EFC">
              <w:rPr>
                <w:rFonts w:ascii="Arial" w:hAnsi="Arial" w:cs="Arial"/>
              </w:rPr>
              <w:t>00</w:t>
            </w:r>
            <w:r w:rsidRPr="002F7EFC">
              <w:rPr>
                <w:rFonts w:ascii="Arial" w:hAnsi="Arial" w:cs="Arial"/>
                <w:lang w:val="en-US"/>
              </w:rPr>
              <w:t>,</w:t>
            </w:r>
            <w:r w:rsidRPr="002F7EFC">
              <w:rPr>
                <w:rFonts w:ascii="Arial" w:hAnsi="Arial" w:cs="Arial"/>
              </w:rPr>
              <w:t>0</w:t>
            </w:r>
          </w:p>
        </w:tc>
        <w:tc>
          <w:tcPr>
            <w:tcW w:w="1270" w:type="dxa"/>
            <w:shd w:val="clear" w:color="auto" w:fill="auto"/>
          </w:tcPr>
          <w:p w:rsidR="00440079" w:rsidRPr="002F7EFC" w:rsidRDefault="00440079" w:rsidP="00E36573">
            <w:pPr>
              <w:jc w:val="center"/>
              <w:rPr>
                <w:rFonts w:ascii="Arial" w:hAnsi="Arial" w:cs="Arial"/>
              </w:rPr>
            </w:pPr>
            <w:r w:rsidRPr="002F7EFC">
              <w:rPr>
                <w:rFonts w:ascii="Arial" w:hAnsi="Arial" w:cs="Arial"/>
              </w:rPr>
              <w:t>100</w:t>
            </w:r>
          </w:p>
        </w:tc>
      </w:tr>
      <w:tr w:rsidR="00440079" w:rsidRPr="002F7EFC" w:rsidTr="00911716">
        <w:trPr>
          <w:trHeight w:val="365"/>
        </w:trPr>
        <w:tc>
          <w:tcPr>
            <w:tcW w:w="5920" w:type="dxa"/>
            <w:shd w:val="clear" w:color="auto" w:fill="auto"/>
          </w:tcPr>
          <w:p w:rsidR="00440079" w:rsidRPr="002F7EFC" w:rsidRDefault="00440079" w:rsidP="00E36573">
            <w:pPr>
              <w:rPr>
                <w:rFonts w:ascii="Arial" w:hAnsi="Arial" w:cs="Arial"/>
              </w:rPr>
            </w:pPr>
            <w:r w:rsidRPr="002F7EFC">
              <w:rPr>
                <w:rFonts w:ascii="Arial" w:hAnsi="Arial" w:cs="Arial"/>
              </w:rPr>
              <w:t>Міська програма фінансової підтримки Комунального некомерційного підприємства «Львівське клінічне територіальне медичне обєднання акушерства та гінекології»</w:t>
            </w:r>
          </w:p>
        </w:tc>
        <w:tc>
          <w:tcPr>
            <w:tcW w:w="1454" w:type="dxa"/>
            <w:shd w:val="clear" w:color="auto" w:fill="auto"/>
          </w:tcPr>
          <w:p w:rsidR="00440079" w:rsidRPr="002F7EFC" w:rsidRDefault="00440079" w:rsidP="00E36573">
            <w:pPr>
              <w:jc w:val="center"/>
              <w:rPr>
                <w:rFonts w:ascii="Arial" w:hAnsi="Arial" w:cs="Arial"/>
              </w:rPr>
            </w:pPr>
            <w:r w:rsidRPr="002F7EFC">
              <w:rPr>
                <w:rFonts w:ascii="Arial" w:hAnsi="Arial" w:cs="Arial"/>
              </w:rPr>
              <w:t>27</w:t>
            </w:r>
            <w:r w:rsidR="000C25DF" w:rsidRPr="002F7EFC">
              <w:rPr>
                <w:rFonts w:ascii="Arial" w:hAnsi="Arial" w:cs="Arial"/>
              </w:rPr>
              <w:t xml:space="preserve"> </w:t>
            </w:r>
            <w:r w:rsidRPr="002F7EFC">
              <w:rPr>
                <w:rFonts w:ascii="Arial" w:hAnsi="Arial" w:cs="Arial"/>
              </w:rPr>
              <w:t>840,8</w:t>
            </w:r>
          </w:p>
        </w:tc>
        <w:tc>
          <w:tcPr>
            <w:tcW w:w="1523" w:type="dxa"/>
            <w:shd w:val="clear" w:color="auto" w:fill="auto"/>
          </w:tcPr>
          <w:p w:rsidR="00440079" w:rsidRPr="002F7EFC" w:rsidRDefault="00440079" w:rsidP="00E36573">
            <w:pPr>
              <w:jc w:val="center"/>
              <w:rPr>
                <w:rFonts w:ascii="Arial" w:hAnsi="Arial" w:cs="Arial"/>
              </w:rPr>
            </w:pPr>
            <w:r w:rsidRPr="002F7EFC">
              <w:rPr>
                <w:rFonts w:ascii="Arial" w:hAnsi="Arial" w:cs="Arial"/>
              </w:rPr>
              <w:t>27</w:t>
            </w:r>
            <w:r w:rsidR="000C25DF" w:rsidRPr="002F7EFC">
              <w:rPr>
                <w:rFonts w:ascii="Arial" w:hAnsi="Arial" w:cs="Arial"/>
              </w:rPr>
              <w:t xml:space="preserve"> </w:t>
            </w:r>
            <w:r w:rsidRPr="002F7EFC">
              <w:rPr>
                <w:rFonts w:ascii="Arial" w:hAnsi="Arial" w:cs="Arial"/>
              </w:rPr>
              <w:t>840</w:t>
            </w:r>
            <w:r w:rsidRPr="002F7EFC">
              <w:rPr>
                <w:rFonts w:ascii="Arial" w:hAnsi="Arial" w:cs="Arial"/>
                <w:lang w:val="en-US"/>
              </w:rPr>
              <w:t>,</w:t>
            </w:r>
            <w:r w:rsidRPr="002F7EFC">
              <w:rPr>
                <w:rFonts w:ascii="Arial" w:hAnsi="Arial" w:cs="Arial"/>
              </w:rPr>
              <w:t>8</w:t>
            </w:r>
          </w:p>
        </w:tc>
        <w:tc>
          <w:tcPr>
            <w:tcW w:w="1270" w:type="dxa"/>
            <w:shd w:val="clear" w:color="auto" w:fill="auto"/>
          </w:tcPr>
          <w:p w:rsidR="00440079" w:rsidRPr="002F7EFC" w:rsidRDefault="00440079" w:rsidP="00E36573">
            <w:pPr>
              <w:jc w:val="center"/>
              <w:rPr>
                <w:rFonts w:ascii="Arial" w:hAnsi="Arial" w:cs="Arial"/>
              </w:rPr>
            </w:pPr>
            <w:r w:rsidRPr="002F7EFC">
              <w:rPr>
                <w:rFonts w:ascii="Arial" w:hAnsi="Arial" w:cs="Arial"/>
              </w:rPr>
              <w:t>100</w:t>
            </w:r>
          </w:p>
        </w:tc>
      </w:tr>
    </w:tbl>
    <w:p w:rsidR="00440079" w:rsidRPr="00E2536A" w:rsidRDefault="00440079" w:rsidP="00E36573">
      <w:pPr>
        <w:ind w:right="-3" w:firstLine="709"/>
        <w:jc w:val="both"/>
        <w:rPr>
          <w:rFonts w:ascii="Arial" w:hAnsi="Arial" w:cs="Arial"/>
          <w:bCs/>
          <w:color w:val="FF0000"/>
          <w:spacing w:val="-1"/>
          <w:w w:val="101"/>
          <w:sz w:val="26"/>
          <w:szCs w:val="26"/>
        </w:rPr>
      </w:pPr>
    </w:p>
    <w:p w:rsidR="00C93864" w:rsidRPr="00460FF4" w:rsidRDefault="00C93864" w:rsidP="00E36573">
      <w:pPr>
        <w:ind w:right="-3" w:firstLine="709"/>
        <w:jc w:val="both"/>
        <w:rPr>
          <w:rFonts w:ascii="Arial" w:hAnsi="Arial" w:cs="Arial"/>
          <w:spacing w:val="-1"/>
          <w:w w:val="101"/>
          <w:sz w:val="26"/>
          <w:szCs w:val="26"/>
          <w:lang w:val="ru-RU"/>
        </w:rPr>
      </w:pPr>
      <w:r w:rsidRPr="00460FF4">
        <w:rPr>
          <w:rFonts w:ascii="Arial" w:hAnsi="Arial" w:cs="Arial"/>
          <w:bCs/>
          <w:spacing w:val="-1"/>
          <w:w w:val="101"/>
          <w:sz w:val="26"/>
          <w:szCs w:val="26"/>
        </w:rPr>
        <w:t xml:space="preserve">Видатки на </w:t>
      </w:r>
      <w:r w:rsidRPr="00460FF4">
        <w:rPr>
          <w:rFonts w:ascii="Arial" w:hAnsi="Arial" w:cs="Arial"/>
          <w:b/>
          <w:bCs/>
          <w:spacing w:val="-1"/>
          <w:w w:val="101"/>
          <w:sz w:val="26"/>
          <w:szCs w:val="26"/>
        </w:rPr>
        <w:t xml:space="preserve">соціальний захист та соціальне забезпечення </w:t>
      </w:r>
      <w:r w:rsidRPr="00460FF4">
        <w:rPr>
          <w:rFonts w:ascii="Arial" w:hAnsi="Arial" w:cs="Arial"/>
          <w:spacing w:val="-1"/>
          <w:w w:val="101"/>
          <w:sz w:val="26"/>
          <w:szCs w:val="26"/>
        </w:rPr>
        <w:t xml:space="preserve">за 2022 рік із загального фонду бюджету проведені в сумі </w:t>
      </w:r>
      <w:r w:rsidRPr="00460FF4">
        <w:rPr>
          <w:rFonts w:ascii="Arial" w:hAnsi="Arial" w:cs="Arial"/>
          <w:spacing w:val="-1"/>
          <w:w w:val="101"/>
          <w:sz w:val="26"/>
          <w:szCs w:val="26"/>
          <w:lang w:val="ru-RU"/>
        </w:rPr>
        <w:t>764,4</w:t>
      </w:r>
      <w:r w:rsidRPr="00460FF4">
        <w:rPr>
          <w:rFonts w:ascii="Arial" w:hAnsi="Arial" w:cs="Arial"/>
          <w:spacing w:val="-1"/>
          <w:w w:val="101"/>
          <w:sz w:val="26"/>
          <w:szCs w:val="26"/>
        </w:rPr>
        <w:t xml:space="preserve"> млн грн, що становить </w:t>
      </w:r>
      <w:r w:rsidRPr="00460FF4">
        <w:rPr>
          <w:rFonts w:ascii="Arial" w:hAnsi="Arial" w:cs="Arial"/>
          <w:spacing w:val="-1"/>
          <w:w w:val="101"/>
          <w:sz w:val="26"/>
          <w:szCs w:val="26"/>
          <w:lang w:val="ru-RU"/>
        </w:rPr>
        <w:t xml:space="preserve">84,4 </w:t>
      </w:r>
      <w:r w:rsidRPr="00460FF4">
        <w:rPr>
          <w:rFonts w:ascii="Arial" w:hAnsi="Arial" w:cs="Arial"/>
          <w:spacing w:val="-1"/>
          <w:w w:val="101"/>
          <w:sz w:val="26"/>
          <w:szCs w:val="26"/>
        </w:rPr>
        <w:t>відсотка до уточнених річних призначень (</w:t>
      </w:r>
      <w:r w:rsidRPr="00460FF4">
        <w:rPr>
          <w:rFonts w:ascii="Arial" w:hAnsi="Arial" w:cs="Arial"/>
          <w:spacing w:val="-1"/>
          <w:w w:val="101"/>
          <w:sz w:val="26"/>
          <w:szCs w:val="26"/>
          <w:lang w:val="ru-RU"/>
        </w:rPr>
        <w:t xml:space="preserve">904,7 </w:t>
      </w:r>
      <w:r w:rsidRPr="00460FF4">
        <w:rPr>
          <w:rFonts w:ascii="Arial" w:hAnsi="Arial" w:cs="Arial"/>
          <w:spacing w:val="-1"/>
          <w:w w:val="101"/>
          <w:sz w:val="26"/>
          <w:szCs w:val="26"/>
        </w:rPr>
        <w:t>млн грн).</w:t>
      </w:r>
    </w:p>
    <w:p w:rsidR="00C93864" w:rsidRPr="0085535D" w:rsidRDefault="00C93864" w:rsidP="00E36573">
      <w:pPr>
        <w:ind w:right="-3" w:firstLine="709"/>
        <w:jc w:val="both"/>
        <w:rPr>
          <w:rFonts w:ascii="Arial" w:hAnsi="Arial" w:cs="Arial"/>
          <w:sz w:val="26"/>
          <w:szCs w:val="26"/>
          <w:lang w:val="ru-RU"/>
        </w:rPr>
      </w:pPr>
      <w:r w:rsidRPr="0085535D">
        <w:rPr>
          <w:rFonts w:ascii="Arial" w:hAnsi="Arial" w:cs="Arial"/>
          <w:w w:val="101"/>
          <w:sz w:val="26"/>
          <w:szCs w:val="26"/>
        </w:rPr>
        <w:t>Зокрема, на утримання установ соціального захисту та соціального забезпечення спрямовано 228,3 млн грн, н</w:t>
      </w:r>
      <w:r w:rsidRPr="0085535D">
        <w:rPr>
          <w:rFonts w:ascii="Arial" w:hAnsi="Arial" w:cs="Arial"/>
          <w:sz w:val="26"/>
          <w:szCs w:val="26"/>
        </w:rPr>
        <w:t xml:space="preserve">а покращення матеріального стану окремих верств населення – 20,9 млн грн. </w:t>
      </w:r>
    </w:p>
    <w:p w:rsidR="00C93864" w:rsidRPr="0085535D" w:rsidRDefault="00C93864" w:rsidP="00E36573">
      <w:pPr>
        <w:ind w:right="-3" w:firstLine="709"/>
        <w:jc w:val="both"/>
        <w:rPr>
          <w:rFonts w:ascii="Arial" w:hAnsi="Arial" w:cs="Arial"/>
          <w:sz w:val="26"/>
          <w:szCs w:val="26"/>
        </w:rPr>
      </w:pPr>
      <w:r w:rsidRPr="0085535D">
        <w:rPr>
          <w:rFonts w:ascii="Arial" w:hAnsi="Arial" w:cs="Arial"/>
          <w:sz w:val="26"/>
          <w:szCs w:val="26"/>
        </w:rPr>
        <w:t xml:space="preserve">Крім </w:t>
      </w:r>
      <w:r w:rsidR="000C25DF">
        <w:rPr>
          <w:rFonts w:ascii="Arial" w:hAnsi="Arial" w:cs="Arial"/>
          <w:sz w:val="26"/>
          <w:szCs w:val="26"/>
        </w:rPr>
        <w:t>того</w:t>
      </w:r>
      <w:r w:rsidRPr="0085535D">
        <w:rPr>
          <w:rFonts w:ascii="Arial" w:hAnsi="Arial" w:cs="Arial"/>
          <w:sz w:val="26"/>
          <w:szCs w:val="26"/>
        </w:rPr>
        <w:t>, була надана одноразова матеріальна допомога мало</w:t>
      </w:r>
      <w:r w:rsidR="00911716">
        <w:rPr>
          <w:rFonts w:ascii="Arial" w:hAnsi="Arial" w:cs="Arial"/>
          <w:sz w:val="26"/>
          <w:szCs w:val="26"/>
        </w:rPr>
        <w:t>-</w:t>
      </w:r>
      <w:r w:rsidRPr="0085535D">
        <w:rPr>
          <w:rFonts w:ascii="Arial" w:hAnsi="Arial" w:cs="Arial"/>
          <w:sz w:val="26"/>
          <w:szCs w:val="26"/>
        </w:rPr>
        <w:t xml:space="preserve">забезпеченим громадянам Львівської міської територіальної громади в сумі 54,1 млн грн, у тому числі </w:t>
      </w:r>
      <w:r w:rsidRPr="0085535D">
        <w:rPr>
          <w:rFonts w:ascii="Arial" w:hAnsi="Arial" w:cs="Arial"/>
          <w:sz w:val="26"/>
          <w:szCs w:val="26"/>
          <w:lang w:val="ru-RU"/>
        </w:rPr>
        <w:t xml:space="preserve">2670 </w:t>
      </w:r>
      <w:r w:rsidRPr="0085535D">
        <w:rPr>
          <w:rFonts w:ascii="Arial" w:hAnsi="Arial" w:cs="Arial"/>
          <w:sz w:val="26"/>
          <w:szCs w:val="26"/>
        </w:rPr>
        <w:t xml:space="preserve">особам надано допомогу за рахунок коштів, запланованих у бюджеті на виконання депутатських повноважень. </w:t>
      </w:r>
    </w:p>
    <w:p w:rsidR="00C93864" w:rsidRPr="0085535D" w:rsidRDefault="00C93864" w:rsidP="00E36573">
      <w:pPr>
        <w:ind w:left="8496" w:right="-3"/>
        <w:jc w:val="both"/>
        <w:rPr>
          <w:rFonts w:ascii="Arial" w:hAnsi="Arial" w:cs="Arial"/>
          <w:sz w:val="26"/>
          <w:szCs w:val="26"/>
        </w:rPr>
      </w:pPr>
      <w:r w:rsidRPr="0085535D">
        <w:rPr>
          <w:rFonts w:ascii="Arial" w:hAnsi="Arial" w:cs="Arial"/>
          <w:sz w:val="26"/>
          <w:szCs w:val="26"/>
        </w:rPr>
        <w:t>(тис. грн)</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3"/>
        <w:gridCol w:w="1503"/>
        <w:gridCol w:w="1416"/>
        <w:gridCol w:w="1477"/>
      </w:tblGrid>
      <w:tr w:rsidR="00C93864" w:rsidRPr="000C25DF" w:rsidTr="00C53827">
        <w:tc>
          <w:tcPr>
            <w:tcW w:w="5663" w:type="dxa"/>
            <w:shd w:val="clear" w:color="auto" w:fill="auto"/>
          </w:tcPr>
          <w:p w:rsidR="00C93864" w:rsidRPr="000C25DF" w:rsidRDefault="00C93864" w:rsidP="00E36573">
            <w:pPr>
              <w:jc w:val="center"/>
              <w:rPr>
                <w:rFonts w:ascii="Arial" w:hAnsi="Arial" w:cs="Arial"/>
              </w:rPr>
            </w:pPr>
          </w:p>
          <w:p w:rsidR="00C93864" w:rsidRPr="000C25DF" w:rsidRDefault="00E36573" w:rsidP="00E36573">
            <w:pPr>
              <w:jc w:val="center"/>
              <w:rPr>
                <w:rFonts w:ascii="Arial" w:hAnsi="Arial" w:cs="Arial"/>
              </w:rPr>
            </w:pPr>
            <w:r w:rsidRPr="000C25DF">
              <w:rPr>
                <w:rFonts w:ascii="Arial" w:hAnsi="Arial" w:cs="Arial"/>
                <w:color w:val="000000"/>
                <w:lang w:eastAsia="uk-UA"/>
              </w:rPr>
              <w:t>Назва видатків</w:t>
            </w:r>
          </w:p>
        </w:tc>
        <w:tc>
          <w:tcPr>
            <w:tcW w:w="1503" w:type="dxa"/>
            <w:shd w:val="clear" w:color="auto" w:fill="auto"/>
          </w:tcPr>
          <w:p w:rsidR="00C93864" w:rsidRPr="000C25DF" w:rsidRDefault="00C93864" w:rsidP="00E36573">
            <w:pPr>
              <w:jc w:val="center"/>
              <w:rPr>
                <w:rFonts w:ascii="Arial" w:hAnsi="Arial" w:cs="Arial"/>
              </w:rPr>
            </w:pPr>
            <w:r w:rsidRPr="000C25DF">
              <w:rPr>
                <w:rFonts w:ascii="Arial" w:hAnsi="Arial" w:cs="Arial"/>
              </w:rPr>
              <w:t>Уточнений план на 2022 рік</w:t>
            </w:r>
          </w:p>
        </w:tc>
        <w:tc>
          <w:tcPr>
            <w:tcW w:w="1416" w:type="dxa"/>
            <w:shd w:val="clear" w:color="auto" w:fill="auto"/>
          </w:tcPr>
          <w:p w:rsidR="00C93864" w:rsidRPr="000C25DF" w:rsidRDefault="00C93864" w:rsidP="00E36573">
            <w:pPr>
              <w:jc w:val="center"/>
              <w:rPr>
                <w:rFonts w:ascii="Arial" w:hAnsi="Arial" w:cs="Arial"/>
              </w:rPr>
            </w:pPr>
            <w:r w:rsidRPr="000C25DF">
              <w:rPr>
                <w:rFonts w:ascii="Arial" w:hAnsi="Arial" w:cs="Arial"/>
              </w:rPr>
              <w:t>Виконано за 2022 рік</w:t>
            </w:r>
          </w:p>
        </w:tc>
        <w:tc>
          <w:tcPr>
            <w:tcW w:w="1477" w:type="dxa"/>
            <w:shd w:val="clear" w:color="auto" w:fill="auto"/>
          </w:tcPr>
          <w:p w:rsidR="00C93864" w:rsidRPr="000C25DF" w:rsidRDefault="00C93864" w:rsidP="00E36573">
            <w:pPr>
              <w:jc w:val="center"/>
              <w:rPr>
                <w:rFonts w:ascii="Arial" w:hAnsi="Arial" w:cs="Arial"/>
                <w:i/>
              </w:rPr>
            </w:pPr>
            <w:r w:rsidRPr="000C25DF">
              <w:rPr>
                <w:rFonts w:ascii="Arial" w:hAnsi="Arial" w:cs="Arial"/>
                <w:i/>
              </w:rPr>
              <w:t xml:space="preserve">Відсоток виконання </w:t>
            </w:r>
          </w:p>
        </w:tc>
      </w:tr>
      <w:tr w:rsidR="00C93864" w:rsidRPr="00524AEA" w:rsidTr="00C53827">
        <w:tc>
          <w:tcPr>
            <w:tcW w:w="5663" w:type="dxa"/>
            <w:shd w:val="clear" w:color="auto" w:fill="auto"/>
          </w:tcPr>
          <w:p w:rsidR="00C93864" w:rsidRPr="00524AEA" w:rsidRDefault="00C93864" w:rsidP="00E36573">
            <w:pPr>
              <w:jc w:val="center"/>
              <w:rPr>
                <w:rFonts w:ascii="Arial" w:hAnsi="Arial" w:cs="Arial"/>
                <w:color w:val="000000" w:themeColor="text1"/>
                <w:sz w:val="26"/>
                <w:szCs w:val="26"/>
              </w:rPr>
            </w:pPr>
            <w:r w:rsidRPr="00524AEA">
              <w:rPr>
                <w:rFonts w:ascii="Arial" w:hAnsi="Arial" w:cs="Arial"/>
                <w:color w:val="000000" w:themeColor="text1"/>
                <w:sz w:val="26"/>
                <w:szCs w:val="26"/>
              </w:rPr>
              <w:t>1</w:t>
            </w:r>
          </w:p>
        </w:tc>
        <w:tc>
          <w:tcPr>
            <w:tcW w:w="1503" w:type="dxa"/>
            <w:shd w:val="clear" w:color="auto" w:fill="auto"/>
          </w:tcPr>
          <w:p w:rsidR="00C93864" w:rsidRPr="00524AEA" w:rsidRDefault="00C93864" w:rsidP="00E36573">
            <w:pPr>
              <w:jc w:val="center"/>
              <w:rPr>
                <w:rFonts w:ascii="Arial" w:hAnsi="Arial" w:cs="Arial"/>
                <w:color w:val="000000" w:themeColor="text1"/>
                <w:sz w:val="26"/>
                <w:szCs w:val="26"/>
              </w:rPr>
            </w:pPr>
            <w:r w:rsidRPr="00524AEA">
              <w:rPr>
                <w:rFonts w:ascii="Arial" w:hAnsi="Arial" w:cs="Arial"/>
                <w:color w:val="000000" w:themeColor="text1"/>
                <w:sz w:val="26"/>
                <w:szCs w:val="26"/>
              </w:rPr>
              <w:t>2</w:t>
            </w:r>
          </w:p>
        </w:tc>
        <w:tc>
          <w:tcPr>
            <w:tcW w:w="1416" w:type="dxa"/>
            <w:shd w:val="clear" w:color="auto" w:fill="auto"/>
          </w:tcPr>
          <w:p w:rsidR="00C93864" w:rsidRPr="00524AEA" w:rsidRDefault="00C93864" w:rsidP="00E36573">
            <w:pPr>
              <w:jc w:val="center"/>
              <w:rPr>
                <w:rFonts w:ascii="Arial" w:hAnsi="Arial" w:cs="Arial"/>
                <w:color w:val="000000" w:themeColor="text1"/>
                <w:sz w:val="26"/>
                <w:szCs w:val="26"/>
              </w:rPr>
            </w:pPr>
            <w:r>
              <w:rPr>
                <w:rFonts w:ascii="Arial" w:hAnsi="Arial" w:cs="Arial"/>
                <w:color w:val="000000" w:themeColor="text1"/>
                <w:sz w:val="26"/>
                <w:szCs w:val="26"/>
              </w:rPr>
              <w:t>3</w:t>
            </w:r>
          </w:p>
        </w:tc>
        <w:tc>
          <w:tcPr>
            <w:tcW w:w="1477" w:type="dxa"/>
            <w:shd w:val="clear" w:color="auto" w:fill="auto"/>
          </w:tcPr>
          <w:p w:rsidR="00C93864" w:rsidRPr="00524AEA" w:rsidRDefault="00C93864" w:rsidP="00E36573">
            <w:pPr>
              <w:jc w:val="center"/>
              <w:rPr>
                <w:rFonts w:ascii="Arial" w:hAnsi="Arial" w:cs="Arial"/>
                <w:i/>
                <w:color w:val="000000" w:themeColor="text1"/>
                <w:sz w:val="26"/>
                <w:szCs w:val="26"/>
              </w:rPr>
            </w:pPr>
            <w:r>
              <w:rPr>
                <w:rFonts w:ascii="Arial" w:hAnsi="Arial" w:cs="Arial"/>
                <w:i/>
                <w:color w:val="000000" w:themeColor="text1"/>
                <w:sz w:val="26"/>
                <w:szCs w:val="26"/>
              </w:rPr>
              <w:t>4</w:t>
            </w:r>
          </w:p>
        </w:tc>
      </w:tr>
      <w:tr w:rsidR="00C93864" w:rsidRPr="00524AEA" w:rsidTr="00C53827">
        <w:trPr>
          <w:trHeight w:val="200"/>
        </w:trPr>
        <w:tc>
          <w:tcPr>
            <w:tcW w:w="5663" w:type="dxa"/>
            <w:shd w:val="clear" w:color="auto" w:fill="auto"/>
          </w:tcPr>
          <w:p w:rsidR="00C93864" w:rsidRPr="00524AEA" w:rsidRDefault="00C93864" w:rsidP="00E36573">
            <w:pPr>
              <w:jc w:val="center"/>
              <w:rPr>
                <w:rFonts w:ascii="Arial" w:hAnsi="Arial" w:cs="Arial"/>
                <w:b/>
                <w:color w:val="000000" w:themeColor="text1"/>
                <w:sz w:val="26"/>
                <w:szCs w:val="26"/>
              </w:rPr>
            </w:pPr>
            <w:r w:rsidRPr="00524AEA">
              <w:rPr>
                <w:rFonts w:ascii="Arial" w:hAnsi="Arial" w:cs="Arial"/>
                <w:b/>
                <w:color w:val="000000" w:themeColor="text1"/>
                <w:sz w:val="26"/>
                <w:szCs w:val="26"/>
              </w:rPr>
              <w:t>ВСЬОГО, у тому числі:</w:t>
            </w:r>
          </w:p>
        </w:tc>
        <w:tc>
          <w:tcPr>
            <w:tcW w:w="1503" w:type="dxa"/>
            <w:shd w:val="clear" w:color="auto" w:fill="auto"/>
          </w:tcPr>
          <w:p w:rsidR="00C93864" w:rsidRPr="00524AEA" w:rsidRDefault="00C93864" w:rsidP="00E36573">
            <w:pPr>
              <w:jc w:val="center"/>
              <w:rPr>
                <w:rFonts w:ascii="Arial" w:hAnsi="Arial" w:cs="Arial"/>
                <w:b/>
                <w:color w:val="000000" w:themeColor="text1"/>
                <w:sz w:val="26"/>
                <w:szCs w:val="26"/>
              </w:rPr>
            </w:pPr>
          </w:p>
        </w:tc>
        <w:tc>
          <w:tcPr>
            <w:tcW w:w="1416" w:type="dxa"/>
            <w:shd w:val="clear" w:color="auto" w:fill="auto"/>
          </w:tcPr>
          <w:p w:rsidR="00C93864" w:rsidRPr="00524AEA" w:rsidRDefault="00C93864" w:rsidP="00E36573">
            <w:pPr>
              <w:jc w:val="center"/>
              <w:rPr>
                <w:rFonts w:ascii="Arial" w:hAnsi="Arial" w:cs="Arial"/>
                <w:b/>
                <w:color w:val="000000" w:themeColor="text1"/>
                <w:sz w:val="26"/>
                <w:szCs w:val="26"/>
              </w:rPr>
            </w:pPr>
          </w:p>
        </w:tc>
        <w:tc>
          <w:tcPr>
            <w:tcW w:w="1477" w:type="dxa"/>
            <w:shd w:val="clear" w:color="auto" w:fill="auto"/>
          </w:tcPr>
          <w:p w:rsidR="00C93864" w:rsidRPr="00524AEA" w:rsidRDefault="00C93864" w:rsidP="00E36573">
            <w:pPr>
              <w:jc w:val="center"/>
              <w:rPr>
                <w:rFonts w:ascii="Arial" w:hAnsi="Arial" w:cs="Arial"/>
                <w:b/>
                <w:color w:val="000000" w:themeColor="text1"/>
                <w:sz w:val="26"/>
                <w:szCs w:val="26"/>
              </w:rPr>
            </w:pPr>
          </w:p>
        </w:tc>
      </w:tr>
      <w:tr w:rsidR="00C93864" w:rsidRPr="00524AEA" w:rsidTr="00C53827">
        <w:tc>
          <w:tcPr>
            <w:tcW w:w="5663" w:type="dxa"/>
            <w:shd w:val="clear" w:color="auto" w:fill="auto"/>
          </w:tcPr>
          <w:p w:rsidR="00C93864" w:rsidRPr="00524AEA" w:rsidRDefault="00C93864" w:rsidP="00391792">
            <w:pPr>
              <w:suppressAutoHyphens w:val="0"/>
              <w:rPr>
                <w:rFonts w:ascii="Arial" w:hAnsi="Arial" w:cs="Arial"/>
                <w:color w:val="000000" w:themeColor="text1"/>
                <w:sz w:val="26"/>
                <w:szCs w:val="26"/>
              </w:rPr>
            </w:pPr>
            <w:r w:rsidRPr="00524AEA">
              <w:rPr>
                <w:rFonts w:ascii="Arial" w:hAnsi="Arial" w:cs="Arial"/>
                <w:color w:val="000000" w:themeColor="text1"/>
                <w:sz w:val="26"/>
                <w:szCs w:val="26"/>
              </w:rPr>
              <w:t>О</w:t>
            </w:r>
            <w:r w:rsidR="00391792">
              <w:rPr>
                <w:rFonts w:ascii="Arial" w:hAnsi="Arial" w:cs="Arial"/>
                <w:color w:val="000000" w:themeColor="text1"/>
                <w:sz w:val="26"/>
                <w:szCs w:val="26"/>
              </w:rPr>
              <w:t xml:space="preserve">дноразова матеріальна допомога </w:t>
            </w:r>
            <w:bookmarkStart w:id="0" w:name="_GoBack"/>
            <w:bookmarkEnd w:id="0"/>
            <w:r w:rsidR="00391792">
              <w:rPr>
                <w:rFonts w:ascii="Arial" w:hAnsi="Arial" w:cs="Arial"/>
                <w:color w:val="000000" w:themeColor="text1"/>
                <w:sz w:val="26"/>
                <w:szCs w:val="26"/>
              </w:rPr>
              <w:t>для</w:t>
            </w:r>
            <w:r w:rsidRPr="00524AEA">
              <w:rPr>
                <w:rFonts w:ascii="Arial" w:hAnsi="Arial" w:cs="Arial"/>
                <w:color w:val="000000" w:themeColor="text1"/>
                <w:sz w:val="26"/>
                <w:szCs w:val="26"/>
              </w:rPr>
              <w:t xml:space="preserve"> дітей учасників АТО</w:t>
            </w:r>
          </w:p>
        </w:tc>
        <w:tc>
          <w:tcPr>
            <w:tcW w:w="1503" w:type="dxa"/>
            <w:shd w:val="clear" w:color="auto" w:fill="auto"/>
          </w:tcPr>
          <w:p w:rsidR="00C93864" w:rsidRPr="00524AEA" w:rsidRDefault="00C93864" w:rsidP="00E36573">
            <w:pPr>
              <w:jc w:val="center"/>
              <w:rPr>
                <w:rFonts w:ascii="Arial" w:hAnsi="Arial" w:cs="Arial"/>
                <w:color w:val="000000" w:themeColor="text1"/>
                <w:sz w:val="26"/>
                <w:szCs w:val="26"/>
              </w:rPr>
            </w:pPr>
            <w:r>
              <w:rPr>
                <w:rFonts w:ascii="Arial" w:hAnsi="Arial" w:cs="Arial"/>
                <w:color w:val="000000" w:themeColor="text1"/>
                <w:sz w:val="26"/>
                <w:szCs w:val="26"/>
              </w:rPr>
              <w:t>2</w:t>
            </w:r>
            <w:r w:rsidR="000C25DF">
              <w:rPr>
                <w:rFonts w:ascii="Arial" w:hAnsi="Arial" w:cs="Arial"/>
                <w:color w:val="000000" w:themeColor="text1"/>
                <w:sz w:val="26"/>
                <w:szCs w:val="26"/>
              </w:rPr>
              <w:t xml:space="preserve"> </w:t>
            </w:r>
            <w:r>
              <w:rPr>
                <w:rFonts w:ascii="Arial" w:hAnsi="Arial" w:cs="Arial"/>
                <w:color w:val="000000" w:themeColor="text1"/>
                <w:sz w:val="26"/>
                <w:szCs w:val="26"/>
              </w:rPr>
              <w:t>530,0</w:t>
            </w:r>
          </w:p>
        </w:tc>
        <w:tc>
          <w:tcPr>
            <w:tcW w:w="1416" w:type="dxa"/>
            <w:shd w:val="clear" w:color="auto" w:fill="auto"/>
          </w:tcPr>
          <w:p w:rsidR="00C93864" w:rsidRPr="00524AEA" w:rsidRDefault="00C93864" w:rsidP="00E36573">
            <w:pPr>
              <w:jc w:val="center"/>
              <w:rPr>
                <w:rFonts w:ascii="Arial" w:hAnsi="Arial" w:cs="Arial"/>
                <w:color w:val="000000" w:themeColor="text1"/>
                <w:sz w:val="26"/>
                <w:szCs w:val="26"/>
              </w:rPr>
            </w:pPr>
            <w:r>
              <w:rPr>
                <w:rFonts w:ascii="Arial" w:hAnsi="Arial" w:cs="Arial"/>
                <w:color w:val="000000" w:themeColor="text1"/>
                <w:sz w:val="26"/>
                <w:szCs w:val="26"/>
              </w:rPr>
              <w:t>2</w:t>
            </w:r>
            <w:r w:rsidR="000C25DF">
              <w:rPr>
                <w:rFonts w:ascii="Arial" w:hAnsi="Arial" w:cs="Arial"/>
                <w:color w:val="000000" w:themeColor="text1"/>
                <w:sz w:val="26"/>
                <w:szCs w:val="26"/>
              </w:rPr>
              <w:t xml:space="preserve"> </w:t>
            </w:r>
            <w:r>
              <w:rPr>
                <w:rFonts w:ascii="Arial" w:hAnsi="Arial" w:cs="Arial"/>
                <w:color w:val="000000" w:themeColor="text1"/>
                <w:sz w:val="26"/>
                <w:szCs w:val="26"/>
              </w:rPr>
              <w:t>101,0</w:t>
            </w:r>
          </w:p>
        </w:tc>
        <w:tc>
          <w:tcPr>
            <w:tcW w:w="1477" w:type="dxa"/>
            <w:shd w:val="clear" w:color="auto" w:fill="auto"/>
          </w:tcPr>
          <w:p w:rsidR="00C93864" w:rsidRPr="00524AEA" w:rsidRDefault="00C93864" w:rsidP="00E36573">
            <w:pPr>
              <w:jc w:val="center"/>
              <w:rPr>
                <w:rFonts w:ascii="Arial" w:hAnsi="Arial" w:cs="Arial"/>
                <w:i/>
                <w:color w:val="000000" w:themeColor="text1"/>
                <w:sz w:val="26"/>
                <w:szCs w:val="26"/>
              </w:rPr>
            </w:pPr>
            <w:r>
              <w:rPr>
                <w:rFonts w:ascii="Arial" w:hAnsi="Arial" w:cs="Arial"/>
                <w:i/>
                <w:color w:val="000000" w:themeColor="text1"/>
                <w:sz w:val="26"/>
                <w:szCs w:val="26"/>
              </w:rPr>
              <w:t>83,0</w:t>
            </w:r>
          </w:p>
        </w:tc>
      </w:tr>
      <w:tr w:rsidR="00C93864" w:rsidRPr="00E2536A" w:rsidTr="00C53827">
        <w:tc>
          <w:tcPr>
            <w:tcW w:w="5663" w:type="dxa"/>
            <w:shd w:val="clear" w:color="auto" w:fill="auto"/>
          </w:tcPr>
          <w:p w:rsidR="00C93864" w:rsidRPr="00E2536A" w:rsidRDefault="00C93864" w:rsidP="00E36573">
            <w:pPr>
              <w:suppressAutoHyphens w:val="0"/>
              <w:rPr>
                <w:rFonts w:ascii="Arial" w:hAnsi="Arial" w:cs="Arial"/>
                <w:color w:val="FF0000"/>
                <w:sz w:val="26"/>
                <w:szCs w:val="26"/>
              </w:rPr>
            </w:pPr>
            <w:r w:rsidRPr="00E2536A">
              <w:rPr>
                <w:rFonts w:ascii="Arial" w:hAnsi="Arial" w:cs="Arial"/>
                <w:color w:val="000000"/>
                <w:sz w:val="26"/>
                <w:szCs w:val="26"/>
              </w:rPr>
              <w:t>Одноразова матеріальна допомога на вирішення соцпобутових питань учасникам АТО</w:t>
            </w:r>
          </w:p>
        </w:tc>
        <w:tc>
          <w:tcPr>
            <w:tcW w:w="1503" w:type="dxa"/>
            <w:shd w:val="clear" w:color="auto" w:fill="auto"/>
          </w:tcPr>
          <w:p w:rsidR="00C93864" w:rsidRPr="0085535D" w:rsidRDefault="00C93864" w:rsidP="00E36573">
            <w:pPr>
              <w:jc w:val="center"/>
              <w:rPr>
                <w:rFonts w:ascii="Arial" w:hAnsi="Arial" w:cs="Arial"/>
                <w:sz w:val="26"/>
                <w:szCs w:val="26"/>
              </w:rPr>
            </w:pPr>
            <w:r w:rsidRPr="0085535D">
              <w:rPr>
                <w:rFonts w:ascii="Arial" w:hAnsi="Arial" w:cs="Arial"/>
                <w:sz w:val="26"/>
                <w:szCs w:val="26"/>
              </w:rPr>
              <w:t>105</w:t>
            </w:r>
            <w:r w:rsidR="000C25DF">
              <w:rPr>
                <w:rFonts w:ascii="Arial" w:hAnsi="Arial" w:cs="Arial"/>
                <w:sz w:val="26"/>
                <w:szCs w:val="26"/>
              </w:rPr>
              <w:t xml:space="preserve"> </w:t>
            </w:r>
            <w:r w:rsidRPr="0085535D">
              <w:rPr>
                <w:rFonts w:ascii="Arial" w:hAnsi="Arial" w:cs="Arial"/>
                <w:sz w:val="26"/>
                <w:szCs w:val="26"/>
              </w:rPr>
              <w:t>000,0</w:t>
            </w:r>
          </w:p>
        </w:tc>
        <w:tc>
          <w:tcPr>
            <w:tcW w:w="1416" w:type="dxa"/>
            <w:shd w:val="clear" w:color="auto" w:fill="auto"/>
          </w:tcPr>
          <w:p w:rsidR="00C93864" w:rsidRPr="0085535D" w:rsidRDefault="00C93864" w:rsidP="00E36573">
            <w:pPr>
              <w:jc w:val="center"/>
              <w:rPr>
                <w:rFonts w:ascii="Arial" w:hAnsi="Arial" w:cs="Arial"/>
                <w:sz w:val="26"/>
                <w:szCs w:val="26"/>
              </w:rPr>
            </w:pPr>
            <w:r w:rsidRPr="0085535D">
              <w:rPr>
                <w:rFonts w:ascii="Arial" w:hAnsi="Arial" w:cs="Arial"/>
                <w:sz w:val="26"/>
                <w:szCs w:val="26"/>
              </w:rPr>
              <w:t>1</w:t>
            </w:r>
            <w:r w:rsidR="000C25DF">
              <w:rPr>
                <w:rFonts w:ascii="Arial" w:hAnsi="Arial" w:cs="Arial"/>
                <w:sz w:val="26"/>
                <w:szCs w:val="26"/>
              </w:rPr>
              <w:t xml:space="preserve"> </w:t>
            </w:r>
            <w:r w:rsidRPr="0085535D">
              <w:rPr>
                <w:rFonts w:ascii="Arial" w:hAnsi="Arial" w:cs="Arial"/>
                <w:sz w:val="26"/>
                <w:szCs w:val="26"/>
              </w:rPr>
              <w:t>900,0</w:t>
            </w:r>
          </w:p>
        </w:tc>
        <w:tc>
          <w:tcPr>
            <w:tcW w:w="1477" w:type="dxa"/>
            <w:shd w:val="clear" w:color="auto" w:fill="auto"/>
          </w:tcPr>
          <w:p w:rsidR="00C93864" w:rsidRPr="0085535D" w:rsidRDefault="00C93864" w:rsidP="00E36573">
            <w:pPr>
              <w:jc w:val="center"/>
              <w:rPr>
                <w:rFonts w:ascii="Arial" w:hAnsi="Arial" w:cs="Arial"/>
                <w:i/>
                <w:sz w:val="26"/>
                <w:szCs w:val="26"/>
              </w:rPr>
            </w:pPr>
            <w:r w:rsidRPr="0085535D">
              <w:rPr>
                <w:rFonts w:ascii="Arial" w:hAnsi="Arial" w:cs="Arial"/>
                <w:i/>
                <w:sz w:val="26"/>
                <w:szCs w:val="26"/>
              </w:rPr>
              <w:t>1,8</w:t>
            </w:r>
          </w:p>
        </w:tc>
      </w:tr>
      <w:tr w:rsidR="00C93864" w:rsidRPr="00E2536A" w:rsidTr="00C53827">
        <w:tc>
          <w:tcPr>
            <w:tcW w:w="5663" w:type="dxa"/>
            <w:shd w:val="clear" w:color="auto" w:fill="auto"/>
          </w:tcPr>
          <w:p w:rsidR="00C93864" w:rsidRPr="00E2536A" w:rsidRDefault="00C93864" w:rsidP="00E36573">
            <w:pPr>
              <w:suppressAutoHyphens w:val="0"/>
              <w:rPr>
                <w:rFonts w:ascii="Arial" w:hAnsi="Arial" w:cs="Arial"/>
                <w:color w:val="FF0000"/>
                <w:sz w:val="26"/>
                <w:szCs w:val="26"/>
              </w:rPr>
            </w:pPr>
            <w:r w:rsidRPr="00E2536A">
              <w:rPr>
                <w:rFonts w:ascii="Arial" w:hAnsi="Arial" w:cs="Arial"/>
                <w:color w:val="000000"/>
                <w:sz w:val="26"/>
                <w:szCs w:val="26"/>
              </w:rPr>
              <w:t xml:space="preserve">Щомісячна адресна соціальна виплата дітям, які на рідкісні орфанні захворювання </w:t>
            </w:r>
          </w:p>
        </w:tc>
        <w:tc>
          <w:tcPr>
            <w:tcW w:w="1503" w:type="dxa"/>
            <w:shd w:val="clear" w:color="auto" w:fill="auto"/>
          </w:tcPr>
          <w:p w:rsidR="00C93864" w:rsidRPr="0085535D" w:rsidRDefault="00C93864" w:rsidP="00E36573">
            <w:pPr>
              <w:jc w:val="center"/>
              <w:rPr>
                <w:rFonts w:ascii="Arial" w:hAnsi="Arial" w:cs="Arial"/>
                <w:sz w:val="26"/>
                <w:szCs w:val="26"/>
              </w:rPr>
            </w:pPr>
            <w:r w:rsidRPr="0085535D">
              <w:rPr>
                <w:rFonts w:ascii="Arial" w:hAnsi="Arial" w:cs="Arial"/>
                <w:sz w:val="26"/>
                <w:szCs w:val="26"/>
              </w:rPr>
              <w:t>5</w:t>
            </w:r>
            <w:r w:rsidR="000C25DF">
              <w:rPr>
                <w:rFonts w:ascii="Arial" w:hAnsi="Arial" w:cs="Arial"/>
                <w:sz w:val="26"/>
                <w:szCs w:val="26"/>
              </w:rPr>
              <w:t xml:space="preserve"> </w:t>
            </w:r>
            <w:r w:rsidRPr="0085535D">
              <w:rPr>
                <w:rFonts w:ascii="Arial" w:hAnsi="Arial" w:cs="Arial"/>
                <w:sz w:val="26"/>
                <w:szCs w:val="26"/>
              </w:rPr>
              <w:t>310,0</w:t>
            </w:r>
          </w:p>
        </w:tc>
        <w:tc>
          <w:tcPr>
            <w:tcW w:w="1416" w:type="dxa"/>
            <w:shd w:val="clear" w:color="auto" w:fill="auto"/>
          </w:tcPr>
          <w:p w:rsidR="00C93864" w:rsidRPr="0085535D" w:rsidRDefault="00C93864" w:rsidP="00E36573">
            <w:pPr>
              <w:jc w:val="center"/>
              <w:rPr>
                <w:rFonts w:ascii="Arial" w:hAnsi="Arial" w:cs="Arial"/>
                <w:sz w:val="26"/>
                <w:szCs w:val="26"/>
              </w:rPr>
            </w:pPr>
            <w:r w:rsidRPr="0085535D">
              <w:rPr>
                <w:rFonts w:ascii="Arial" w:hAnsi="Arial" w:cs="Arial"/>
                <w:sz w:val="26"/>
                <w:szCs w:val="26"/>
              </w:rPr>
              <w:t>5</w:t>
            </w:r>
            <w:r w:rsidR="000C25DF">
              <w:rPr>
                <w:rFonts w:ascii="Arial" w:hAnsi="Arial" w:cs="Arial"/>
                <w:sz w:val="26"/>
                <w:szCs w:val="26"/>
              </w:rPr>
              <w:t xml:space="preserve"> </w:t>
            </w:r>
            <w:r w:rsidRPr="0085535D">
              <w:rPr>
                <w:rFonts w:ascii="Arial" w:hAnsi="Arial" w:cs="Arial"/>
                <w:sz w:val="26"/>
                <w:szCs w:val="26"/>
              </w:rPr>
              <w:t>270,0</w:t>
            </w:r>
          </w:p>
        </w:tc>
        <w:tc>
          <w:tcPr>
            <w:tcW w:w="1477" w:type="dxa"/>
            <w:shd w:val="clear" w:color="auto" w:fill="auto"/>
          </w:tcPr>
          <w:p w:rsidR="00C93864" w:rsidRPr="0085535D" w:rsidRDefault="00C93864" w:rsidP="00E36573">
            <w:pPr>
              <w:jc w:val="center"/>
              <w:rPr>
                <w:rFonts w:ascii="Arial" w:hAnsi="Arial" w:cs="Arial"/>
                <w:i/>
                <w:sz w:val="26"/>
                <w:szCs w:val="26"/>
              </w:rPr>
            </w:pPr>
            <w:r w:rsidRPr="0085535D">
              <w:rPr>
                <w:rFonts w:ascii="Arial" w:hAnsi="Arial" w:cs="Arial"/>
                <w:i/>
                <w:sz w:val="26"/>
                <w:szCs w:val="26"/>
              </w:rPr>
              <w:t>99,2</w:t>
            </w:r>
          </w:p>
        </w:tc>
      </w:tr>
      <w:tr w:rsidR="00C93864" w:rsidRPr="00E2536A" w:rsidTr="00C53827">
        <w:tc>
          <w:tcPr>
            <w:tcW w:w="5663" w:type="dxa"/>
            <w:shd w:val="clear" w:color="auto" w:fill="auto"/>
          </w:tcPr>
          <w:p w:rsidR="00C93864" w:rsidRPr="00E2536A" w:rsidRDefault="00C93864" w:rsidP="00E36573">
            <w:pPr>
              <w:suppressAutoHyphens w:val="0"/>
              <w:rPr>
                <w:rFonts w:ascii="Arial" w:hAnsi="Arial" w:cs="Arial"/>
                <w:color w:val="FF0000"/>
                <w:sz w:val="26"/>
                <w:szCs w:val="26"/>
              </w:rPr>
            </w:pPr>
            <w:r w:rsidRPr="00E2536A">
              <w:rPr>
                <w:rFonts w:ascii="Arial" w:hAnsi="Arial" w:cs="Arial"/>
                <w:color w:val="000000"/>
                <w:sz w:val="26"/>
                <w:szCs w:val="26"/>
              </w:rPr>
              <w:t>Щорічна одноразова матеріальна допомога до Дня Матері та Дня Батька батькам осіб, які загинули або померли внаслідок поранення, контузії чи каліцтва, одержаних під час безпосередньої участі в АТО</w:t>
            </w:r>
          </w:p>
        </w:tc>
        <w:tc>
          <w:tcPr>
            <w:tcW w:w="1503" w:type="dxa"/>
            <w:shd w:val="clear" w:color="auto" w:fill="auto"/>
          </w:tcPr>
          <w:p w:rsidR="00C93864" w:rsidRPr="00735E74" w:rsidRDefault="00C93864" w:rsidP="00E36573">
            <w:pPr>
              <w:jc w:val="center"/>
              <w:rPr>
                <w:rFonts w:ascii="Arial" w:hAnsi="Arial" w:cs="Arial"/>
                <w:sz w:val="26"/>
                <w:szCs w:val="26"/>
              </w:rPr>
            </w:pPr>
            <w:r w:rsidRPr="00735E74">
              <w:rPr>
                <w:rFonts w:ascii="Arial" w:hAnsi="Arial" w:cs="Arial"/>
                <w:sz w:val="26"/>
                <w:szCs w:val="26"/>
              </w:rPr>
              <w:t>1</w:t>
            </w:r>
            <w:r w:rsidR="000C25DF">
              <w:rPr>
                <w:rFonts w:ascii="Arial" w:hAnsi="Arial" w:cs="Arial"/>
                <w:sz w:val="26"/>
                <w:szCs w:val="26"/>
              </w:rPr>
              <w:t xml:space="preserve"> </w:t>
            </w:r>
            <w:r w:rsidRPr="00735E74">
              <w:rPr>
                <w:rFonts w:ascii="Arial" w:hAnsi="Arial" w:cs="Arial"/>
                <w:sz w:val="26"/>
                <w:szCs w:val="26"/>
              </w:rPr>
              <w:t>840,0</w:t>
            </w:r>
          </w:p>
        </w:tc>
        <w:tc>
          <w:tcPr>
            <w:tcW w:w="1416" w:type="dxa"/>
            <w:shd w:val="clear" w:color="auto" w:fill="auto"/>
          </w:tcPr>
          <w:p w:rsidR="00C93864" w:rsidRPr="00735E74" w:rsidRDefault="00C93864" w:rsidP="00E36573">
            <w:pPr>
              <w:jc w:val="center"/>
              <w:rPr>
                <w:rFonts w:ascii="Arial" w:hAnsi="Arial" w:cs="Arial"/>
                <w:sz w:val="26"/>
                <w:szCs w:val="26"/>
              </w:rPr>
            </w:pPr>
            <w:r w:rsidRPr="00735E74">
              <w:rPr>
                <w:rFonts w:ascii="Arial" w:hAnsi="Arial" w:cs="Arial"/>
                <w:sz w:val="26"/>
                <w:szCs w:val="26"/>
              </w:rPr>
              <w:t>1</w:t>
            </w:r>
            <w:r w:rsidR="000C25DF">
              <w:rPr>
                <w:rFonts w:ascii="Arial" w:hAnsi="Arial" w:cs="Arial"/>
                <w:sz w:val="26"/>
                <w:szCs w:val="26"/>
              </w:rPr>
              <w:t xml:space="preserve"> </w:t>
            </w:r>
            <w:r w:rsidRPr="00735E74">
              <w:rPr>
                <w:rFonts w:ascii="Arial" w:hAnsi="Arial" w:cs="Arial"/>
                <w:sz w:val="26"/>
                <w:szCs w:val="26"/>
              </w:rPr>
              <w:t>840,0</w:t>
            </w:r>
          </w:p>
        </w:tc>
        <w:tc>
          <w:tcPr>
            <w:tcW w:w="1477" w:type="dxa"/>
            <w:shd w:val="clear" w:color="auto" w:fill="auto"/>
          </w:tcPr>
          <w:p w:rsidR="00C93864" w:rsidRPr="00735E74" w:rsidRDefault="00C93864" w:rsidP="00E36573">
            <w:pPr>
              <w:jc w:val="center"/>
              <w:rPr>
                <w:rFonts w:ascii="Arial" w:hAnsi="Arial" w:cs="Arial"/>
                <w:i/>
                <w:sz w:val="26"/>
                <w:szCs w:val="26"/>
              </w:rPr>
            </w:pPr>
            <w:r w:rsidRPr="00735E74">
              <w:rPr>
                <w:rFonts w:ascii="Arial" w:hAnsi="Arial" w:cs="Arial"/>
                <w:i/>
                <w:sz w:val="26"/>
                <w:szCs w:val="26"/>
              </w:rPr>
              <w:t>100,0</w:t>
            </w:r>
          </w:p>
        </w:tc>
      </w:tr>
      <w:tr w:rsidR="00C93864" w:rsidRPr="00D96912" w:rsidTr="00C53827">
        <w:trPr>
          <w:trHeight w:val="334"/>
        </w:trPr>
        <w:tc>
          <w:tcPr>
            <w:tcW w:w="5663" w:type="dxa"/>
            <w:shd w:val="clear" w:color="auto" w:fill="auto"/>
          </w:tcPr>
          <w:p w:rsidR="00C93864" w:rsidRPr="00D96912" w:rsidRDefault="00C93864" w:rsidP="00E36573">
            <w:pPr>
              <w:rPr>
                <w:rFonts w:ascii="Arial" w:hAnsi="Arial" w:cs="Arial"/>
                <w:color w:val="000000" w:themeColor="text1"/>
                <w:sz w:val="26"/>
                <w:szCs w:val="26"/>
              </w:rPr>
            </w:pPr>
            <w:r w:rsidRPr="00D96912">
              <w:rPr>
                <w:rFonts w:ascii="Arial" w:hAnsi="Arial" w:cs="Arial"/>
                <w:color w:val="000000" w:themeColor="text1"/>
                <w:sz w:val="26"/>
                <w:szCs w:val="26"/>
              </w:rPr>
              <w:t>Заходи і проекти спеціального спрямування</w:t>
            </w:r>
          </w:p>
        </w:tc>
        <w:tc>
          <w:tcPr>
            <w:tcW w:w="1503" w:type="dxa"/>
            <w:shd w:val="clear" w:color="auto" w:fill="auto"/>
          </w:tcPr>
          <w:p w:rsidR="00C93864" w:rsidRPr="00D96912" w:rsidRDefault="00C93864" w:rsidP="00E36573">
            <w:pPr>
              <w:jc w:val="center"/>
              <w:rPr>
                <w:rFonts w:ascii="Arial" w:hAnsi="Arial" w:cs="Arial"/>
                <w:color w:val="000000" w:themeColor="text1"/>
                <w:sz w:val="26"/>
                <w:szCs w:val="26"/>
              </w:rPr>
            </w:pPr>
            <w:r>
              <w:rPr>
                <w:rFonts w:ascii="Arial" w:hAnsi="Arial" w:cs="Arial"/>
                <w:color w:val="000000" w:themeColor="text1"/>
                <w:sz w:val="26"/>
                <w:szCs w:val="26"/>
              </w:rPr>
              <w:t>1</w:t>
            </w:r>
            <w:r w:rsidR="000C25DF">
              <w:rPr>
                <w:rFonts w:ascii="Arial" w:hAnsi="Arial" w:cs="Arial"/>
                <w:color w:val="000000" w:themeColor="text1"/>
                <w:sz w:val="26"/>
                <w:szCs w:val="26"/>
              </w:rPr>
              <w:t xml:space="preserve"> </w:t>
            </w:r>
            <w:r>
              <w:rPr>
                <w:rFonts w:ascii="Arial" w:hAnsi="Arial" w:cs="Arial"/>
                <w:color w:val="000000" w:themeColor="text1"/>
                <w:sz w:val="26"/>
                <w:szCs w:val="26"/>
              </w:rPr>
              <w:t>473,6</w:t>
            </w:r>
          </w:p>
        </w:tc>
        <w:tc>
          <w:tcPr>
            <w:tcW w:w="1416" w:type="dxa"/>
            <w:shd w:val="clear" w:color="auto" w:fill="auto"/>
          </w:tcPr>
          <w:p w:rsidR="00C93864" w:rsidRPr="00D96912" w:rsidRDefault="00C93864" w:rsidP="00E36573">
            <w:pPr>
              <w:jc w:val="center"/>
              <w:rPr>
                <w:rFonts w:ascii="Arial" w:hAnsi="Arial" w:cs="Arial"/>
                <w:color w:val="000000" w:themeColor="text1"/>
                <w:sz w:val="26"/>
                <w:szCs w:val="26"/>
              </w:rPr>
            </w:pPr>
            <w:r>
              <w:rPr>
                <w:rFonts w:ascii="Arial" w:hAnsi="Arial" w:cs="Arial"/>
                <w:color w:val="000000" w:themeColor="text1"/>
                <w:sz w:val="26"/>
                <w:szCs w:val="26"/>
              </w:rPr>
              <w:t>1</w:t>
            </w:r>
            <w:r w:rsidR="000C25DF">
              <w:rPr>
                <w:rFonts w:ascii="Arial" w:hAnsi="Arial" w:cs="Arial"/>
                <w:color w:val="000000" w:themeColor="text1"/>
                <w:sz w:val="26"/>
                <w:szCs w:val="26"/>
              </w:rPr>
              <w:t xml:space="preserve"> </w:t>
            </w:r>
            <w:r>
              <w:rPr>
                <w:rFonts w:ascii="Arial" w:hAnsi="Arial" w:cs="Arial"/>
                <w:color w:val="000000" w:themeColor="text1"/>
                <w:sz w:val="26"/>
                <w:szCs w:val="26"/>
              </w:rPr>
              <w:t>316,3</w:t>
            </w:r>
          </w:p>
        </w:tc>
        <w:tc>
          <w:tcPr>
            <w:tcW w:w="1477" w:type="dxa"/>
            <w:shd w:val="clear" w:color="auto" w:fill="auto"/>
          </w:tcPr>
          <w:p w:rsidR="00C93864" w:rsidRPr="00D96912" w:rsidRDefault="00C93864" w:rsidP="00E36573">
            <w:pPr>
              <w:jc w:val="center"/>
              <w:rPr>
                <w:rFonts w:ascii="Arial" w:hAnsi="Arial" w:cs="Arial"/>
                <w:i/>
                <w:color w:val="000000" w:themeColor="text1"/>
                <w:sz w:val="26"/>
                <w:szCs w:val="26"/>
              </w:rPr>
            </w:pPr>
            <w:r>
              <w:rPr>
                <w:rFonts w:ascii="Arial" w:hAnsi="Arial" w:cs="Arial"/>
                <w:i/>
                <w:color w:val="000000" w:themeColor="text1"/>
                <w:sz w:val="26"/>
                <w:szCs w:val="26"/>
              </w:rPr>
              <w:t>89,3</w:t>
            </w:r>
          </w:p>
        </w:tc>
      </w:tr>
    </w:tbl>
    <w:p w:rsidR="00C93864" w:rsidRDefault="00C93864" w:rsidP="00E36573">
      <w:pPr>
        <w:ind w:right="-3" w:firstLine="708"/>
        <w:jc w:val="both"/>
        <w:rPr>
          <w:rFonts w:ascii="Arial" w:hAnsi="Arial" w:cs="Arial"/>
          <w:color w:val="FF0000"/>
          <w:spacing w:val="-13"/>
          <w:w w:val="101"/>
          <w:sz w:val="26"/>
          <w:szCs w:val="26"/>
        </w:rPr>
      </w:pPr>
    </w:p>
    <w:p w:rsidR="00C93864" w:rsidRPr="000C25DF" w:rsidRDefault="00C93864" w:rsidP="00E36573">
      <w:pPr>
        <w:ind w:right="-3" w:firstLine="708"/>
        <w:jc w:val="both"/>
        <w:rPr>
          <w:rFonts w:ascii="Arial" w:hAnsi="Arial" w:cs="Arial"/>
          <w:spacing w:val="-13"/>
          <w:w w:val="101"/>
          <w:sz w:val="26"/>
          <w:szCs w:val="26"/>
        </w:rPr>
      </w:pPr>
      <w:r w:rsidRPr="0085535D">
        <w:rPr>
          <w:rFonts w:ascii="Arial" w:hAnsi="Arial" w:cs="Arial"/>
          <w:spacing w:val="-13"/>
          <w:w w:val="101"/>
          <w:sz w:val="26"/>
          <w:szCs w:val="26"/>
        </w:rPr>
        <w:t>На надання пільг з</w:t>
      </w:r>
      <w:r w:rsidRPr="000C25DF">
        <w:rPr>
          <w:rFonts w:ascii="Arial" w:hAnsi="Arial" w:cs="Arial"/>
          <w:spacing w:val="-13"/>
          <w:w w:val="101"/>
          <w:sz w:val="26"/>
          <w:szCs w:val="26"/>
        </w:rPr>
        <w:t xml:space="preserve"> послуг зв`язку та інших передбачених законодавством пільг з міського бюджету використано </w:t>
      </w:r>
      <w:r w:rsidRPr="000C25DF">
        <w:rPr>
          <w:rFonts w:ascii="Arial" w:hAnsi="Arial" w:cs="Arial"/>
          <w:spacing w:val="-13"/>
          <w:w w:val="101"/>
          <w:sz w:val="26"/>
          <w:szCs w:val="26"/>
          <w:lang w:val="ru-RU"/>
        </w:rPr>
        <w:t xml:space="preserve">4,4 </w:t>
      </w:r>
      <w:r w:rsidRPr="000C25DF">
        <w:rPr>
          <w:rFonts w:ascii="Arial" w:hAnsi="Arial" w:cs="Arial"/>
          <w:spacing w:val="-13"/>
          <w:w w:val="101"/>
          <w:sz w:val="26"/>
          <w:szCs w:val="26"/>
        </w:rPr>
        <w:t>млн грн.</w:t>
      </w:r>
    </w:p>
    <w:p w:rsidR="00C93864" w:rsidRPr="000C25DF" w:rsidRDefault="00C93864" w:rsidP="00E36573">
      <w:pPr>
        <w:ind w:right="-3" w:firstLine="709"/>
        <w:jc w:val="both"/>
        <w:rPr>
          <w:rFonts w:ascii="Arial" w:hAnsi="Arial" w:cs="Arial"/>
          <w:sz w:val="26"/>
          <w:szCs w:val="26"/>
        </w:rPr>
      </w:pPr>
      <w:r w:rsidRPr="000C25DF">
        <w:rPr>
          <w:rFonts w:ascii="Arial" w:hAnsi="Arial" w:cs="Arial"/>
          <w:sz w:val="26"/>
          <w:szCs w:val="26"/>
        </w:rPr>
        <w:t xml:space="preserve">Видатки на компенсацію за пільговий проїзд окремих категорій громадян склали 456,7 млн грн, в тому числі електротранспортом – 288,8 млн грн, автотранспортом – 167,9 млн грн. </w:t>
      </w:r>
    </w:p>
    <w:p w:rsidR="00C93864" w:rsidRDefault="00C93864" w:rsidP="00E36573">
      <w:pPr>
        <w:ind w:firstLine="708"/>
        <w:jc w:val="both"/>
        <w:rPr>
          <w:rFonts w:ascii="Arial" w:hAnsi="Arial" w:cs="Arial"/>
          <w:sz w:val="26"/>
          <w:szCs w:val="26"/>
        </w:rPr>
      </w:pPr>
      <w:r w:rsidRPr="000C25DF">
        <w:rPr>
          <w:rFonts w:ascii="Arial" w:hAnsi="Arial" w:cs="Arial"/>
          <w:sz w:val="26"/>
          <w:szCs w:val="26"/>
        </w:rPr>
        <w:t xml:space="preserve">На відшкодування витрат, пов’язаних із наданням пільг на житлово-комунальні послуги, тверде паливо та скраплений газ, на послуги зв’язку родинам Героїв Небесної Сотні за 2022 рік з обласного бюджету Львівської області  отримано 38,3 тис. грн. </w:t>
      </w:r>
    </w:p>
    <w:p w:rsidR="000C25DF" w:rsidRPr="000C25DF" w:rsidRDefault="000C25DF" w:rsidP="00E36573">
      <w:pPr>
        <w:ind w:firstLine="708"/>
        <w:jc w:val="both"/>
        <w:rPr>
          <w:rFonts w:ascii="Arial" w:hAnsi="Arial" w:cs="Arial"/>
          <w:color w:val="000000"/>
          <w:sz w:val="26"/>
          <w:szCs w:val="26"/>
        </w:rPr>
      </w:pPr>
      <w:r w:rsidRPr="000C25DF">
        <w:rPr>
          <w:rFonts w:ascii="Arial" w:hAnsi="Arial" w:cs="Arial"/>
          <w:color w:val="000000"/>
          <w:sz w:val="26"/>
          <w:szCs w:val="26"/>
        </w:rPr>
        <w:t>Видатки на програму облаштування та функціонування приміщень  для тимчасового проживання внутрішньо переміщених осіб у Львівській міській територіальній громаді склали 4,9 млн грн з них 2,3 млн грн за рахунок коштів залишку субвенції з державного бюджету, що склався на початок року на придбання комунальної техніки.</w:t>
      </w:r>
    </w:p>
    <w:p w:rsidR="000C25DF" w:rsidRPr="000B1559" w:rsidRDefault="000C25DF" w:rsidP="00E36573">
      <w:pPr>
        <w:ind w:firstLine="708"/>
        <w:jc w:val="both"/>
        <w:rPr>
          <w:rFonts w:ascii="Arial" w:hAnsi="Arial" w:cs="Arial"/>
          <w:sz w:val="16"/>
          <w:szCs w:val="16"/>
        </w:rPr>
      </w:pPr>
    </w:p>
    <w:p w:rsidR="00440079" w:rsidRPr="000C25DF" w:rsidRDefault="00440079" w:rsidP="00E36573">
      <w:pPr>
        <w:pStyle w:val="af6"/>
        <w:ind w:firstLine="851"/>
        <w:jc w:val="both"/>
        <w:rPr>
          <w:rFonts w:ascii="Arial" w:hAnsi="Arial" w:cs="Arial"/>
          <w:spacing w:val="-7"/>
          <w:sz w:val="26"/>
          <w:szCs w:val="26"/>
          <w:lang w:val="uk-UA"/>
        </w:rPr>
      </w:pPr>
      <w:r w:rsidRPr="000C25DF">
        <w:rPr>
          <w:rFonts w:ascii="Arial" w:hAnsi="Arial" w:cs="Arial"/>
          <w:sz w:val="26"/>
          <w:szCs w:val="26"/>
          <w:lang w:val="uk-UA"/>
        </w:rPr>
        <w:lastRenderedPageBreak/>
        <w:t xml:space="preserve">Обсяг видатків загального фонду бюджету Львівської міської територіальної громади на утримання установ </w:t>
      </w:r>
      <w:r w:rsidRPr="000C25DF">
        <w:rPr>
          <w:rFonts w:ascii="Arial" w:hAnsi="Arial" w:cs="Arial"/>
          <w:b/>
          <w:bCs/>
          <w:spacing w:val="-7"/>
          <w:sz w:val="26"/>
          <w:szCs w:val="26"/>
          <w:lang w:val="uk-UA"/>
        </w:rPr>
        <w:t>культури і мистецтва</w:t>
      </w:r>
      <w:r w:rsidRPr="000C25DF">
        <w:rPr>
          <w:rFonts w:ascii="Arial" w:hAnsi="Arial" w:cs="Arial"/>
          <w:bCs/>
          <w:spacing w:val="-7"/>
          <w:sz w:val="26"/>
          <w:szCs w:val="26"/>
          <w:lang w:val="uk-UA"/>
        </w:rPr>
        <w:t xml:space="preserve"> </w:t>
      </w:r>
      <w:r w:rsidRPr="000C25DF">
        <w:rPr>
          <w:rFonts w:ascii="Arial" w:hAnsi="Arial" w:cs="Arial"/>
          <w:spacing w:val="-7"/>
          <w:sz w:val="26"/>
          <w:szCs w:val="26"/>
          <w:lang w:val="uk-UA"/>
        </w:rPr>
        <w:t xml:space="preserve"> на 2022 рік  складає 256,8 млн грн, з яких виконано</w:t>
      </w:r>
      <w:r w:rsidR="000B1559">
        <w:rPr>
          <w:rFonts w:ascii="Arial" w:hAnsi="Arial" w:cs="Arial"/>
          <w:spacing w:val="-7"/>
          <w:sz w:val="26"/>
          <w:szCs w:val="26"/>
          <w:lang w:val="uk-UA"/>
        </w:rPr>
        <w:t xml:space="preserve"> 234,4 млн грн або 91,3 відсотка</w:t>
      </w:r>
      <w:r w:rsidRPr="000C25DF">
        <w:rPr>
          <w:rFonts w:ascii="Arial" w:hAnsi="Arial" w:cs="Arial"/>
          <w:spacing w:val="-7"/>
          <w:sz w:val="26"/>
          <w:szCs w:val="26"/>
          <w:lang w:val="uk-UA"/>
        </w:rPr>
        <w:t xml:space="preserve">. </w:t>
      </w:r>
    </w:p>
    <w:p w:rsidR="00440079" w:rsidRDefault="00440079" w:rsidP="00E36573">
      <w:pPr>
        <w:pStyle w:val="af6"/>
        <w:ind w:firstLine="851"/>
        <w:jc w:val="both"/>
        <w:rPr>
          <w:rFonts w:ascii="Arial" w:hAnsi="Arial" w:cs="Arial"/>
          <w:spacing w:val="-7"/>
          <w:sz w:val="26"/>
          <w:szCs w:val="26"/>
        </w:rPr>
      </w:pPr>
      <w:r w:rsidRPr="000C25DF">
        <w:rPr>
          <w:rFonts w:ascii="Arial" w:hAnsi="Arial" w:cs="Arial"/>
          <w:sz w:val="26"/>
          <w:szCs w:val="26"/>
          <w:lang w:val="uk-UA"/>
        </w:rPr>
        <w:t xml:space="preserve">З бюджету Львівської міської територіальної громади утримується 16 установ культури і мистецтва з кількістю працюючих в них 647,75 одиниць, а саме: дві централізовані бібліотечні системи (47 філій), чотири музеї, сім народних домів, централізована бухгалтерія установ культури та регіональні ландшафтні парки «Знесіння» і «Стрийський парк».  </w:t>
      </w:r>
      <w:r w:rsidRPr="000C25DF">
        <w:rPr>
          <w:rFonts w:ascii="Arial" w:hAnsi="Arial" w:cs="Arial"/>
          <w:spacing w:val="-7"/>
          <w:sz w:val="26"/>
          <w:szCs w:val="26"/>
        </w:rPr>
        <w:t>Н</w:t>
      </w:r>
      <w:r w:rsidRPr="000C25DF">
        <w:rPr>
          <w:rFonts w:ascii="Arial" w:hAnsi="Arial" w:cs="Arial"/>
          <w:spacing w:val="-5"/>
          <w:sz w:val="26"/>
          <w:szCs w:val="26"/>
        </w:rPr>
        <w:t>ада</w:t>
      </w:r>
      <w:r w:rsidRPr="000C25DF">
        <w:rPr>
          <w:rFonts w:ascii="Arial" w:hAnsi="Arial" w:cs="Arial"/>
          <w:spacing w:val="-5"/>
          <w:sz w:val="26"/>
          <w:szCs w:val="26"/>
          <w:lang w:val="uk-UA"/>
        </w:rPr>
        <w:t>ється</w:t>
      </w:r>
      <w:r w:rsidRPr="000C25DF">
        <w:rPr>
          <w:rFonts w:ascii="Arial" w:hAnsi="Arial" w:cs="Arial"/>
          <w:spacing w:val="-5"/>
          <w:sz w:val="26"/>
          <w:szCs w:val="26"/>
        </w:rPr>
        <w:t xml:space="preserve"> фінансов</w:t>
      </w:r>
      <w:r w:rsidRPr="000C25DF">
        <w:rPr>
          <w:rFonts w:ascii="Arial" w:hAnsi="Arial" w:cs="Arial"/>
          <w:spacing w:val="-5"/>
          <w:sz w:val="26"/>
          <w:szCs w:val="26"/>
          <w:lang w:val="uk-UA"/>
        </w:rPr>
        <w:t>а</w:t>
      </w:r>
      <w:r w:rsidRPr="000C25DF">
        <w:rPr>
          <w:rFonts w:ascii="Arial" w:hAnsi="Arial" w:cs="Arial"/>
          <w:spacing w:val="-5"/>
          <w:sz w:val="26"/>
          <w:szCs w:val="26"/>
        </w:rPr>
        <w:t xml:space="preserve"> підтримка 13-ти установам </w:t>
      </w:r>
      <w:r w:rsidRPr="000C25DF">
        <w:rPr>
          <w:rFonts w:ascii="Arial" w:hAnsi="Arial" w:cs="Arial"/>
          <w:spacing w:val="-9"/>
          <w:sz w:val="26"/>
          <w:szCs w:val="26"/>
        </w:rPr>
        <w:t xml:space="preserve">на суму </w:t>
      </w:r>
      <w:r w:rsidRPr="000C25DF">
        <w:rPr>
          <w:rFonts w:ascii="Arial" w:hAnsi="Arial" w:cs="Arial"/>
          <w:spacing w:val="-9"/>
          <w:sz w:val="26"/>
          <w:szCs w:val="26"/>
          <w:lang w:val="uk-UA"/>
        </w:rPr>
        <w:t>118,6</w:t>
      </w:r>
      <w:r w:rsidRPr="000C25DF">
        <w:rPr>
          <w:rFonts w:ascii="Arial" w:hAnsi="Arial" w:cs="Arial"/>
          <w:spacing w:val="-9"/>
          <w:sz w:val="26"/>
          <w:szCs w:val="26"/>
        </w:rPr>
        <w:t xml:space="preserve"> млн грн</w:t>
      </w:r>
      <w:r w:rsidRPr="000C25DF">
        <w:rPr>
          <w:rFonts w:ascii="Arial" w:hAnsi="Arial" w:cs="Arial"/>
          <w:sz w:val="26"/>
          <w:szCs w:val="26"/>
        </w:rPr>
        <w:t>, а саме: на утримання шести театрів,  двох  концертних  організацій, палацу культури ім. Гната Хоткевича, культурно-мистецькому центру «Супутник», «Львівському кіноцентру», «Культурно-освітньому центру імені Олександра Довженка»</w:t>
      </w:r>
      <w:r w:rsidRPr="000C25DF">
        <w:rPr>
          <w:rFonts w:ascii="Arial" w:hAnsi="Arial" w:cs="Arial"/>
          <w:sz w:val="26"/>
          <w:szCs w:val="26"/>
          <w:lang w:val="uk-UA"/>
        </w:rPr>
        <w:t xml:space="preserve"> та Львівському Центральному парку культури і відпочинку ім. Б.</w:t>
      </w:r>
      <w:r w:rsidR="000C25DF">
        <w:rPr>
          <w:rFonts w:ascii="Arial" w:hAnsi="Arial" w:cs="Arial"/>
          <w:sz w:val="26"/>
          <w:szCs w:val="26"/>
          <w:lang w:val="uk-UA"/>
        </w:rPr>
        <w:t xml:space="preserve"> </w:t>
      </w:r>
      <w:r w:rsidRPr="000C25DF">
        <w:rPr>
          <w:rFonts w:ascii="Arial" w:hAnsi="Arial" w:cs="Arial"/>
          <w:sz w:val="26"/>
          <w:szCs w:val="26"/>
          <w:lang w:val="uk-UA"/>
        </w:rPr>
        <w:t>Хмельницького</w:t>
      </w:r>
      <w:r w:rsidRPr="000C25DF">
        <w:rPr>
          <w:rFonts w:ascii="Arial" w:hAnsi="Arial" w:cs="Arial"/>
          <w:sz w:val="26"/>
          <w:szCs w:val="26"/>
        </w:rPr>
        <w:t xml:space="preserve"> з кількістю працюючих в них 531,5 одиниці.</w:t>
      </w:r>
      <w:r w:rsidRPr="000C25DF">
        <w:rPr>
          <w:rFonts w:ascii="Arial" w:hAnsi="Arial" w:cs="Arial"/>
          <w:spacing w:val="-7"/>
          <w:sz w:val="26"/>
          <w:szCs w:val="26"/>
        </w:rPr>
        <w:t xml:space="preserve"> </w:t>
      </w:r>
    </w:p>
    <w:p w:rsidR="00911716" w:rsidRPr="000C25DF" w:rsidRDefault="00911716" w:rsidP="00E36573">
      <w:pPr>
        <w:pStyle w:val="af6"/>
        <w:ind w:firstLine="851"/>
        <w:jc w:val="both"/>
        <w:rPr>
          <w:rFonts w:ascii="Arial" w:hAnsi="Arial" w:cs="Arial"/>
          <w:sz w:val="26"/>
          <w:szCs w:val="26"/>
        </w:rPr>
      </w:pPr>
    </w:p>
    <w:p w:rsidR="00440079" w:rsidRPr="000C25DF" w:rsidRDefault="00440079" w:rsidP="00E36573">
      <w:pPr>
        <w:ind w:firstLine="766"/>
        <w:jc w:val="both"/>
        <w:rPr>
          <w:rFonts w:ascii="Arial" w:hAnsi="Arial" w:cs="Arial"/>
          <w:sz w:val="26"/>
          <w:szCs w:val="26"/>
        </w:rPr>
      </w:pPr>
      <w:r w:rsidRPr="000C25DF">
        <w:rPr>
          <w:rFonts w:ascii="Arial" w:hAnsi="Arial" w:cs="Arial"/>
          <w:spacing w:val="-8"/>
          <w:sz w:val="26"/>
          <w:szCs w:val="26"/>
        </w:rPr>
        <w:tab/>
      </w:r>
      <w:r w:rsidRPr="000C25DF">
        <w:rPr>
          <w:rFonts w:ascii="Arial" w:hAnsi="Arial" w:cs="Arial"/>
          <w:spacing w:val="-8"/>
          <w:sz w:val="26"/>
          <w:szCs w:val="26"/>
        </w:rPr>
        <w:tab/>
      </w:r>
      <w:r w:rsidRPr="000C25DF">
        <w:rPr>
          <w:rFonts w:ascii="Arial" w:hAnsi="Arial" w:cs="Arial"/>
          <w:color w:val="FF0000"/>
          <w:spacing w:val="-8"/>
          <w:sz w:val="26"/>
          <w:szCs w:val="26"/>
        </w:rPr>
        <w:tab/>
      </w:r>
      <w:r w:rsidRPr="000C25DF">
        <w:rPr>
          <w:rFonts w:ascii="Arial" w:hAnsi="Arial" w:cs="Arial"/>
          <w:color w:val="FF0000"/>
          <w:spacing w:val="-8"/>
          <w:sz w:val="26"/>
          <w:szCs w:val="26"/>
        </w:rPr>
        <w:tab/>
      </w:r>
      <w:r w:rsidRPr="000C25DF">
        <w:rPr>
          <w:rFonts w:ascii="Arial" w:hAnsi="Arial" w:cs="Arial"/>
          <w:color w:val="FF0000"/>
          <w:spacing w:val="-8"/>
          <w:sz w:val="26"/>
          <w:szCs w:val="26"/>
        </w:rPr>
        <w:tab/>
      </w:r>
      <w:r w:rsidRPr="000C25DF">
        <w:rPr>
          <w:rFonts w:ascii="Arial" w:hAnsi="Arial" w:cs="Arial"/>
          <w:color w:val="FF0000"/>
          <w:spacing w:val="-8"/>
          <w:sz w:val="26"/>
          <w:szCs w:val="26"/>
        </w:rPr>
        <w:tab/>
      </w:r>
      <w:r w:rsidRPr="000C25DF">
        <w:rPr>
          <w:rFonts w:ascii="Arial" w:hAnsi="Arial" w:cs="Arial"/>
          <w:color w:val="FF0000"/>
          <w:spacing w:val="-8"/>
          <w:sz w:val="26"/>
          <w:szCs w:val="26"/>
        </w:rPr>
        <w:tab/>
      </w:r>
      <w:r w:rsidRPr="000C25DF">
        <w:rPr>
          <w:rFonts w:ascii="Arial" w:hAnsi="Arial" w:cs="Arial"/>
          <w:color w:val="FF0000"/>
          <w:spacing w:val="-8"/>
          <w:sz w:val="26"/>
          <w:szCs w:val="26"/>
        </w:rPr>
        <w:tab/>
      </w:r>
      <w:r w:rsidRPr="000C25DF">
        <w:rPr>
          <w:rFonts w:ascii="Arial" w:hAnsi="Arial" w:cs="Arial"/>
          <w:color w:val="FF0000"/>
          <w:spacing w:val="-8"/>
          <w:sz w:val="26"/>
          <w:szCs w:val="26"/>
        </w:rPr>
        <w:tab/>
      </w:r>
      <w:r w:rsidRPr="000C25DF">
        <w:rPr>
          <w:rFonts w:ascii="Arial" w:hAnsi="Arial" w:cs="Arial"/>
          <w:color w:val="FF0000"/>
          <w:spacing w:val="-8"/>
          <w:sz w:val="26"/>
          <w:szCs w:val="26"/>
        </w:rPr>
        <w:tab/>
      </w:r>
      <w:r w:rsidRPr="000C25DF">
        <w:rPr>
          <w:rFonts w:ascii="Arial" w:hAnsi="Arial" w:cs="Arial"/>
          <w:sz w:val="26"/>
          <w:szCs w:val="26"/>
        </w:rPr>
        <w:t>(тис. грн)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2126"/>
        <w:gridCol w:w="1606"/>
        <w:gridCol w:w="1405"/>
      </w:tblGrid>
      <w:tr w:rsidR="00440079" w:rsidRPr="000C25DF" w:rsidTr="000B1559">
        <w:tc>
          <w:tcPr>
            <w:tcW w:w="4928" w:type="dxa"/>
            <w:shd w:val="clear" w:color="auto" w:fill="auto"/>
          </w:tcPr>
          <w:p w:rsidR="00E36573" w:rsidRDefault="00E36573" w:rsidP="00E36573">
            <w:pPr>
              <w:jc w:val="center"/>
              <w:rPr>
                <w:rFonts w:ascii="Arial" w:hAnsi="Arial" w:cs="Arial"/>
                <w:color w:val="000000"/>
                <w:lang w:eastAsia="uk-UA"/>
              </w:rPr>
            </w:pPr>
          </w:p>
          <w:p w:rsidR="00440079" w:rsidRPr="000C25DF" w:rsidRDefault="00E36573" w:rsidP="00E36573">
            <w:pPr>
              <w:jc w:val="center"/>
              <w:rPr>
                <w:rFonts w:ascii="Arial" w:hAnsi="Arial" w:cs="Arial"/>
                <w:spacing w:val="-8"/>
              </w:rPr>
            </w:pPr>
            <w:r w:rsidRPr="000C25DF">
              <w:rPr>
                <w:rFonts w:ascii="Arial" w:hAnsi="Arial" w:cs="Arial"/>
                <w:color w:val="000000"/>
                <w:lang w:eastAsia="uk-UA"/>
              </w:rPr>
              <w:t>Назва видатків</w:t>
            </w:r>
          </w:p>
        </w:tc>
        <w:tc>
          <w:tcPr>
            <w:tcW w:w="2126" w:type="dxa"/>
            <w:shd w:val="clear" w:color="auto" w:fill="auto"/>
          </w:tcPr>
          <w:p w:rsidR="00440079" w:rsidRPr="000C25DF" w:rsidRDefault="000B1559" w:rsidP="00E36573">
            <w:pPr>
              <w:jc w:val="center"/>
              <w:rPr>
                <w:rFonts w:ascii="Arial" w:hAnsi="Arial" w:cs="Arial"/>
              </w:rPr>
            </w:pPr>
            <w:r>
              <w:rPr>
                <w:rFonts w:ascii="Arial" w:hAnsi="Arial" w:cs="Arial"/>
              </w:rPr>
              <w:t>Уточнений план на 2022 рік</w:t>
            </w:r>
          </w:p>
        </w:tc>
        <w:tc>
          <w:tcPr>
            <w:tcW w:w="1606" w:type="dxa"/>
            <w:shd w:val="clear" w:color="auto" w:fill="auto"/>
          </w:tcPr>
          <w:p w:rsidR="00440079" w:rsidRPr="000C25DF" w:rsidRDefault="00440079" w:rsidP="00E36573">
            <w:pPr>
              <w:jc w:val="center"/>
              <w:rPr>
                <w:rFonts w:ascii="Arial" w:hAnsi="Arial" w:cs="Arial"/>
                <w:spacing w:val="-8"/>
              </w:rPr>
            </w:pPr>
            <w:r w:rsidRPr="000C25DF">
              <w:rPr>
                <w:rFonts w:ascii="Arial" w:hAnsi="Arial" w:cs="Arial"/>
                <w:spacing w:val="-8"/>
              </w:rPr>
              <w:t>Виконано за 2022 рік</w:t>
            </w:r>
          </w:p>
        </w:tc>
        <w:tc>
          <w:tcPr>
            <w:tcW w:w="1405" w:type="dxa"/>
            <w:shd w:val="clear" w:color="auto" w:fill="auto"/>
          </w:tcPr>
          <w:p w:rsidR="00440079" w:rsidRPr="000C25DF" w:rsidRDefault="00440079" w:rsidP="00E36573">
            <w:pPr>
              <w:jc w:val="center"/>
              <w:rPr>
                <w:rFonts w:ascii="Arial" w:hAnsi="Arial" w:cs="Arial"/>
                <w:i/>
                <w:spacing w:val="-8"/>
              </w:rPr>
            </w:pPr>
            <w:r w:rsidRPr="000C25DF">
              <w:rPr>
                <w:rFonts w:ascii="Arial" w:hAnsi="Arial" w:cs="Arial"/>
                <w:i/>
                <w:spacing w:val="-8"/>
              </w:rPr>
              <w:t xml:space="preserve">Відсоток виконання </w:t>
            </w:r>
          </w:p>
        </w:tc>
      </w:tr>
      <w:tr w:rsidR="000C25DF" w:rsidRPr="000C25DF" w:rsidTr="000B1559">
        <w:tc>
          <w:tcPr>
            <w:tcW w:w="4928" w:type="dxa"/>
            <w:shd w:val="clear" w:color="auto" w:fill="auto"/>
          </w:tcPr>
          <w:p w:rsidR="000C25DF" w:rsidRPr="000C25DF" w:rsidRDefault="000C25DF" w:rsidP="00E36573">
            <w:pPr>
              <w:jc w:val="center"/>
              <w:rPr>
                <w:rFonts w:ascii="Arial" w:hAnsi="Arial" w:cs="Arial"/>
                <w:spacing w:val="-8"/>
                <w:sz w:val="26"/>
                <w:szCs w:val="26"/>
              </w:rPr>
            </w:pPr>
            <w:r>
              <w:rPr>
                <w:rFonts w:ascii="Arial" w:hAnsi="Arial" w:cs="Arial"/>
                <w:spacing w:val="-8"/>
                <w:sz w:val="26"/>
                <w:szCs w:val="26"/>
              </w:rPr>
              <w:t>1</w:t>
            </w:r>
          </w:p>
        </w:tc>
        <w:tc>
          <w:tcPr>
            <w:tcW w:w="2126" w:type="dxa"/>
            <w:shd w:val="clear" w:color="auto" w:fill="auto"/>
          </w:tcPr>
          <w:p w:rsidR="000C25DF" w:rsidRPr="000C25DF" w:rsidRDefault="000C25DF" w:rsidP="00E36573">
            <w:pPr>
              <w:jc w:val="center"/>
              <w:rPr>
                <w:rFonts w:ascii="Arial" w:hAnsi="Arial" w:cs="Arial"/>
                <w:spacing w:val="-8"/>
                <w:sz w:val="26"/>
                <w:szCs w:val="26"/>
              </w:rPr>
            </w:pPr>
            <w:r>
              <w:rPr>
                <w:rFonts w:ascii="Arial" w:hAnsi="Arial" w:cs="Arial"/>
                <w:spacing w:val="-8"/>
                <w:sz w:val="26"/>
                <w:szCs w:val="26"/>
              </w:rPr>
              <w:t>2</w:t>
            </w:r>
          </w:p>
        </w:tc>
        <w:tc>
          <w:tcPr>
            <w:tcW w:w="1606" w:type="dxa"/>
            <w:shd w:val="clear" w:color="auto" w:fill="auto"/>
          </w:tcPr>
          <w:p w:rsidR="000C25DF" w:rsidRPr="000C25DF" w:rsidRDefault="000C25DF" w:rsidP="00E36573">
            <w:pPr>
              <w:jc w:val="center"/>
              <w:rPr>
                <w:rFonts w:ascii="Arial" w:hAnsi="Arial" w:cs="Arial"/>
                <w:spacing w:val="-8"/>
                <w:sz w:val="26"/>
                <w:szCs w:val="26"/>
              </w:rPr>
            </w:pPr>
            <w:r>
              <w:rPr>
                <w:rFonts w:ascii="Arial" w:hAnsi="Arial" w:cs="Arial"/>
                <w:spacing w:val="-8"/>
                <w:sz w:val="26"/>
                <w:szCs w:val="26"/>
              </w:rPr>
              <w:t>3</w:t>
            </w:r>
          </w:p>
        </w:tc>
        <w:tc>
          <w:tcPr>
            <w:tcW w:w="1405" w:type="dxa"/>
            <w:shd w:val="clear" w:color="auto" w:fill="auto"/>
          </w:tcPr>
          <w:p w:rsidR="000C25DF" w:rsidRPr="000C25DF" w:rsidRDefault="000C25DF" w:rsidP="00E36573">
            <w:pPr>
              <w:jc w:val="center"/>
              <w:rPr>
                <w:rFonts w:ascii="Arial" w:hAnsi="Arial" w:cs="Arial"/>
                <w:i/>
                <w:spacing w:val="-8"/>
                <w:sz w:val="26"/>
                <w:szCs w:val="26"/>
              </w:rPr>
            </w:pPr>
            <w:r>
              <w:rPr>
                <w:rFonts w:ascii="Arial" w:hAnsi="Arial" w:cs="Arial"/>
                <w:i/>
                <w:spacing w:val="-8"/>
                <w:sz w:val="26"/>
                <w:szCs w:val="26"/>
              </w:rPr>
              <w:t>4</w:t>
            </w:r>
          </w:p>
        </w:tc>
      </w:tr>
      <w:tr w:rsidR="00440079" w:rsidRPr="000C25DF" w:rsidTr="000B1559">
        <w:tc>
          <w:tcPr>
            <w:tcW w:w="4928" w:type="dxa"/>
            <w:shd w:val="clear" w:color="auto" w:fill="auto"/>
          </w:tcPr>
          <w:p w:rsidR="00440079" w:rsidRPr="000C25DF" w:rsidRDefault="00440079" w:rsidP="00E36573">
            <w:pPr>
              <w:jc w:val="both"/>
              <w:rPr>
                <w:rFonts w:ascii="Arial" w:hAnsi="Arial" w:cs="Arial"/>
                <w:b/>
                <w:spacing w:val="-8"/>
                <w:sz w:val="26"/>
                <w:szCs w:val="26"/>
              </w:rPr>
            </w:pPr>
            <w:r w:rsidRPr="000C25DF">
              <w:rPr>
                <w:rFonts w:ascii="Arial" w:hAnsi="Arial" w:cs="Arial"/>
                <w:b/>
                <w:spacing w:val="-8"/>
                <w:sz w:val="26"/>
                <w:szCs w:val="26"/>
              </w:rPr>
              <w:t>Всього видатки, з них:</w:t>
            </w:r>
          </w:p>
        </w:tc>
        <w:tc>
          <w:tcPr>
            <w:tcW w:w="2126" w:type="dxa"/>
            <w:shd w:val="clear" w:color="auto" w:fill="auto"/>
          </w:tcPr>
          <w:p w:rsidR="00440079" w:rsidRPr="000C25DF" w:rsidRDefault="00440079" w:rsidP="00E36573">
            <w:pPr>
              <w:jc w:val="center"/>
              <w:rPr>
                <w:rFonts w:ascii="Arial" w:hAnsi="Arial" w:cs="Arial"/>
                <w:b/>
                <w:spacing w:val="-8"/>
                <w:sz w:val="26"/>
                <w:szCs w:val="26"/>
              </w:rPr>
            </w:pPr>
            <w:r w:rsidRPr="000C25DF">
              <w:rPr>
                <w:rFonts w:ascii="Arial" w:hAnsi="Arial" w:cs="Arial"/>
                <w:b/>
                <w:spacing w:val="-8"/>
                <w:sz w:val="26"/>
                <w:szCs w:val="26"/>
              </w:rPr>
              <w:t>256 754,1</w:t>
            </w:r>
          </w:p>
        </w:tc>
        <w:tc>
          <w:tcPr>
            <w:tcW w:w="1606" w:type="dxa"/>
            <w:shd w:val="clear" w:color="auto" w:fill="auto"/>
          </w:tcPr>
          <w:p w:rsidR="00440079" w:rsidRPr="000C25DF" w:rsidRDefault="00440079" w:rsidP="00E36573">
            <w:pPr>
              <w:jc w:val="center"/>
              <w:rPr>
                <w:rFonts w:ascii="Arial" w:hAnsi="Arial" w:cs="Arial"/>
                <w:b/>
                <w:spacing w:val="-8"/>
                <w:sz w:val="26"/>
                <w:szCs w:val="26"/>
              </w:rPr>
            </w:pPr>
            <w:r w:rsidRPr="000C25DF">
              <w:rPr>
                <w:rFonts w:ascii="Arial" w:hAnsi="Arial" w:cs="Arial"/>
                <w:b/>
                <w:spacing w:val="-8"/>
                <w:sz w:val="26"/>
                <w:szCs w:val="26"/>
              </w:rPr>
              <w:t>234 407,9</w:t>
            </w:r>
          </w:p>
        </w:tc>
        <w:tc>
          <w:tcPr>
            <w:tcW w:w="1405" w:type="dxa"/>
            <w:shd w:val="clear" w:color="auto" w:fill="auto"/>
          </w:tcPr>
          <w:p w:rsidR="00440079" w:rsidRPr="000C25DF" w:rsidRDefault="00440079" w:rsidP="00E36573">
            <w:pPr>
              <w:jc w:val="center"/>
              <w:rPr>
                <w:rFonts w:ascii="Arial" w:hAnsi="Arial" w:cs="Arial"/>
                <w:b/>
                <w:i/>
                <w:spacing w:val="-8"/>
                <w:sz w:val="26"/>
                <w:szCs w:val="26"/>
              </w:rPr>
            </w:pPr>
            <w:r w:rsidRPr="000C25DF">
              <w:rPr>
                <w:rFonts w:ascii="Arial" w:hAnsi="Arial" w:cs="Arial"/>
                <w:b/>
                <w:i/>
                <w:spacing w:val="-8"/>
                <w:sz w:val="26"/>
                <w:szCs w:val="26"/>
              </w:rPr>
              <w:t>91,3</w:t>
            </w:r>
          </w:p>
        </w:tc>
      </w:tr>
      <w:tr w:rsidR="00440079" w:rsidRPr="000C25DF" w:rsidTr="000B1559">
        <w:tc>
          <w:tcPr>
            <w:tcW w:w="4928" w:type="dxa"/>
            <w:shd w:val="clear" w:color="auto" w:fill="auto"/>
          </w:tcPr>
          <w:p w:rsidR="00440079" w:rsidRPr="000C25DF" w:rsidRDefault="00440079" w:rsidP="00E36573">
            <w:pPr>
              <w:jc w:val="both"/>
              <w:rPr>
                <w:rFonts w:ascii="Arial" w:hAnsi="Arial" w:cs="Arial"/>
                <w:spacing w:val="-8"/>
                <w:sz w:val="26"/>
                <w:szCs w:val="26"/>
              </w:rPr>
            </w:pPr>
            <w:r w:rsidRPr="000C25DF">
              <w:rPr>
                <w:rFonts w:ascii="Arial" w:hAnsi="Arial" w:cs="Arial"/>
                <w:spacing w:val="-8"/>
                <w:sz w:val="26"/>
                <w:szCs w:val="26"/>
              </w:rPr>
              <w:t>Заробітна плата з нарахуваннями</w:t>
            </w:r>
          </w:p>
        </w:tc>
        <w:tc>
          <w:tcPr>
            <w:tcW w:w="2126" w:type="dxa"/>
            <w:shd w:val="clear" w:color="auto" w:fill="auto"/>
          </w:tcPr>
          <w:p w:rsidR="00440079" w:rsidRPr="000C25DF" w:rsidRDefault="00440079" w:rsidP="00E36573">
            <w:pPr>
              <w:jc w:val="center"/>
              <w:rPr>
                <w:rFonts w:ascii="Arial" w:hAnsi="Arial" w:cs="Arial"/>
                <w:spacing w:val="-8"/>
                <w:sz w:val="26"/>
                <w:szCs w:val="26"/>
              </w:rPr>
            </w:pPr>
            <w:r w:rsidRPr="000C25DF">
              <w:rPr>
                <w:rFonts w:ascii="Arial" w:hAnsi="Arial" w:cs="Arial"/>
                <w:spacing w:val="-8"/>
                <w:sz w:val="26"/>
                <w:szCs w:val="26"/>
              </w:rPr>
              <w:t>99 282,9</w:t>
            </w:r>
          </w:p>
        </w:tc>
        <w:tc>
          <w:tcPr>
            <w:tcW w:w="1606" w:type="dxa"/>
            <w:shd w:val="clear" w:color="auto" w:fill="auto"/>
          </w:tcPr>
          <w:p w:rsidR="00440079" w:rsidRPr="000C25DF" w:rsidRDefault="00440079" w:rsidP="00E36573">
            <w:pPr>
              <w:jc w:val="center"/>
              <w:rPr>
                <w:rFonts w:ascii="Arial" w:hAnsi="Arial" w:cs="Arial"/>
                <w:spacing w:val="-8"/>
                <w:sz w:val="26"/>
                <w:szCs w:val="26"/>
              </w:rPr>
            </w:pPr>
            <w:r w:rsidRPr="000C25DF">
              <w:rPr>
                <w:rFonts w:ascii="Arial" w:hAnsi="Arial" w:cs="Arial"/>
                <w:spacing w:val="-8"/>
                <w:sz w:val="26"/>
                <w:szCs w:val="26"/>
              </w:rPr>
              <w:t>98 447,3</w:t>
            </w:r>
          </w:p>
        </w:tc>
        <w:tc>
          <w:tcPr>
            <w:tcW w:w="1405" w:type="dxa"/>
            <w:shd w:val="clear" w:color="auto" w:fill="auto"/>
          </w:tcPr>
          <w:p w:rsidR="00440079" w:rsidRPr="000C25DF" w:rsidRDefault="00440079" w:rsidP="00E36573">
            <w:pPr>
              <w:jc w:val="center"/>
              <w:rPr>
                <w:rFonts w:ascii="Arial" w:hAnsi="Arial" w:cs="Arial"/>
                <w:spacing w:val="-8"/>
                <w:sz w:val="26"/>
                <w:szCs w:val="26"/>
              </w:rPr>
            </w:pPr>
            <w:r w:rsidRPr="000C25DF">
              <w:rPr>
                <w:rFonts w:ascii="Arial" w:hAnsi="Arial" w:cs="Arial"/>
                <w:spacing w:val="-8"/>
                <w:sz w:val="26"/>
                <w:szCs w:val="26"/>
              </w:rPr>
              <w:t>99,2</w:t>
            </w:r>
          </w:p>
        </w:tc>
      </w:tr>
      <w:tr w:rsidR="00440079" w:rsidRPr="000C25DF" w:rsidTr="000B1559">
        <w:tc>
          <w:tcPr>
            <w:tcW w:w="4928" w:type="dxa"/>
            <w:shd w:val="clear" w:color="auto" w:fill="auto"/>
          </w:tcPr>
          <w:p w:rsidR="00440079" w:rsidRPr="000C25DF" w:rsidRDefault="00440079" w:rsidP="00E36573">
            <w:pPr>
              <w:jc w:val="both"/>
              <w:rPr>
                <w:rFonts w:ascii="Arial" w:hAnsi="Arial" w:cs="Arial"/>
                <w:spacing w:val="-8"/>
                <w:sz w:val="26"/>
                <w:szCs w:val="26"/>
              </w:rPr>
            </w:pPr>
            <w:r w:rsidRPr="000C25DF">
              <w:rPr>
                <w:rFonts w:ascii="Arial" w:hAnsi="Arial" w:cs="Arial"/>
                <w:spacing w:val="-8"/>
                <w:sz w:val="26"/>
                <w:szCs w:val="26"/>
              </w:rPr>
              <w:t>Оплата енергоносіїв</w:t>
            </w:r>
          </w:p>
        </w:tc>
        <w:tc>
          <w:tcPr>
            <w:tcW w:w="2126" w:type="dxa"/>
            <w:shd w:val="clear" w:color="auto" w:fill="auto"/>
          </w:tcPr>
          <w:p w:rsidR="00440079" w:rsidRPr="000C25DF" w:rsidRDefault="00440079" w:rsidP="00E36573">
            <w:pPr>
              <w:jc w:val="center"/>
              <w:rPr>
                <w:rFonts w:ascii="Arial" w:hAnsi="Arial" w:cs="Arial"/>
                <w:spacing w:val="-8"/>
                <w:sz w:val="26"/>
                <w:szCs w:val="26"/>
              </w:rPr>
            </w:pPr>
            <w:r w:rsidRPr="000C25DF">
              <w:rPr>
                <w:rFonts w:ascii="Arial" w:hAnsi="Arial" w:cs="Arial"/>
                <w:spacing w:val="-8"/>
                <w:sz w:val="26"/>
                <w:szCs w:val="26"/>
              </w:rPr>
              <w:t>15 337,8</w:t>
            </w:r>
          </w:p>
        </w:tc>
        <w:tc>
          <w:tcPr>
            <w:tcW w:w="1606" w:type="dxa"/>
            <w:shd w:val="clear" w:color="auto" w:fill="auto"/>
          </w:tcPr>
          <w:p w:rsidR="00440079" w:rsidRPr="000C25DF" w:rsidRDefault="00440079" w:rsidP="00E36573">
            <w:pPr>
              <w:jc w:val="center"/>
              <w:rPr>
                <w:rFonts w:ascii="Arial" w:hAnsi="Arial" w:cs="Arial"/>
                <w:spacing w:val="-8"/>
                <w:sz w:val="26"/>
                <w:szCs w:val="26"/>
              </w:rPr>
            </w:pPr>
            <w:r w:rsidRPr="000C25DF">
              <w:rPr>
                <w:rFonts w:ascii="Arial" w:hAnsi="Arial" w:cs="Arial"/>
                <w:spacing w:val="-8"/>
                <w:sz w:val="26"/>
                <w:szCs w:val="26"/>
              </w:rPr>
              <w:t>8 479,3</w:t>
            </w:r>
          </w:p>
        </w:tc>
        <w:tc>
          <w:tcPr>
            <w:tcW w:w="1405" w:type="dxa"/>
            <w:shd w:val="clear" w:color="auto" w:fill="auto"/>
          </w:tcPr>
          <w:p w:rsidR="00440079" w:rsidRPr="000C25DF" w:rsidRDefault="00440079" w:rsidP="00E36573">
            <w:pPr>
              <w:jc w:val="center"/>
              <w:rPr>
                <w:rFonts w:ascii="Arial" w:hAnsi="Arial" w:cs="Arial"/>
                <w:spacing w:val="-8"/>
                <w:sz w:val="26"/>
                <w:szCs w:val="26"/>
              </w:rPr>
            </w:pPr>
            <w:r w:rsidRPr="000C25DF">
              <w:rPr>
                <w:rFonts w:ascii="Arial" w:hAnsi="Arial" w:cs="Arial"/>
                <w:spacing w:val="-8"/>
                <w:sz w:val="26"/>
                <w:szCs w:val="26"/>
              </w:rPr>
              <w:t>55,3</w:t>
            </w:r>
          </w:p>
        </w:tc>
      </w:tr>
      <w:tr w:rsidR="00440079" w:rsidRPr="000C25DF" w:rsidTr="000B1559">
        <w:tc>
          <w:tcPr>
            <w:tcW w:w="4928" w:type="dxa"/>
            <w:shd w:val="clear" w:color="auto" w:fill="auto"/>
          </w:tcPr>
          <w:p w:rsidR="00440079" w:rsidRPr="000C25DF" w:rsidRDefault="00440079" w:rsidP="00E36573">
            <w:pPr>
              <w:rPr>
                <w:rFonts w:ascii="Arial" w:hAnsi="Arial" w:cs="Arial"/>
                <w:spacing w:val="-8"/>
                <w:sz w:val="26"/>
                <w:szCs w:val="26"/>
              </w:rPr>
            </w:pPr>
            <w:r w:rsidRPr="000C25DF">
              <w:rPr>
                <w:rFonts w:ascii="Arial" w:hAnsi="Arial" w:cs="Arial"/>
                <w:spacing w:val="-8"/>
                <w:sz w:val="26"/>
                <w:szCs w:val="26"/>
              </w:rPr>
              <w:t>Поточні трансферти 13 установам культури і мистецтва,  у тому числі:</w:t>
            </w:r>
          </w:p>
        </w:tc>
        <w:tc>
          <w:tcPr>
            <w:tcW w:w="2126" w:type="dxa"/>
            <w:shd w:val="clear" w:color="auto" w:fill="auto"/>
          </w:tcPr>
          <w:p w:rsidR="00440079" w:rsidRPr="000C25DF" w:rsidRDefault="00440079" w:rsidP="00E36573">
            <w:pPr>
              <w:jc w:val="center"/>
              <w:rPr>
                <w:rFonts w:ascii="Arial" w:hAnsi="Arial" w:cs="Arial"/>
                <w:spacing w:val="-8"/>
                <w:sz w:val="26"/>
                <w:szCs w:val="26"/>
              </w:rPr>
            </w:pPr>
            <w:r w:rsidRPr="000C25DF">
              <w:rPr>
                <w:rFonts w:ascii="Arial" w:hAnsi="Arial" w:cs="Arial"/>
                <w:spacing w:val="-8"/>
                <w:sz w:val="26"/>
                <w:szCs w:val="26"/>
              </w:rPr>
              <w:t>124 993,1</w:t>
            </w:r>
          </w:p>
        </w:tc>
        <w:tc>
          <w:tcPr>
            <w:tcW w:w="1606" w:type="dxa"/>
            <w:shd w:val="clear" w:color="auto" w:fill="auto"/>
          </w:tcPr>
          <w:p w:rsidR="00440079" w:rsidRPr="000C25DF" w:rsidRDefault="00440079" w:rsidP="00E36573">
            <w:pPr>
              <w:jc w:val="center"/>
              <w:rPr>
                <w:rFonts w:ascii="Arial" w:hAnsi="Arial" w:cs="Arial"/>
                <w:spacing w:val="-8"/>
                <w:sz w:val="26"/>
                <w:szCs w:val="26"/>
              </w:rPr>
            </w:pPr>
            <w:r w:rsidRPr="000C25DF">
              <w:rPr>
                <w:rFonts w:ascii="Arial" w:hAnsi="Arial" w:cs="Arial"/>
                <w:spacing w:val="-8"/>
                <w:sz w:val="26"/>
                <w:szCs w:val="26"/>
              </w:rPr>
              <w:t>118 601,0</w:t>
            </w:r>
          </w:p>
        </w:tc>
        <w:tc>
          <w:tcPr>
            <w:tcW w:w="1405" w:type="dxa"/>
            <w:shd w:val="clear" w:color="auto" w:fill="auto"/>
          </w:tcPr>
          <w:p w:rsidR="00440079" w:rsidRPr="000C25DF" w:rsidRDefault="00440079" w:rsidP="00E36573">
            <w:pPr>
              <w:jc w:val="center"/>
              <w:rPr>
                <w:rFonts w:ascii="Arial" w:hAnsi="Arial" w:cs="Arial"/>
                <w:spacing w:val="-8"/>
                <w:sz w:val="26"/>
                <w:szCs w:val="26"/>
              </w:rPr>
            </w:pPr>
            <w:r w:rsidRPr="000C25DF">
              <w:rPr>
                <w:rFonts w:ascii="Arial" w:hAnsi="Arial" w:cs="Arial"/>
                <w:spacing w:val="-8"/>
                <w:sz w:val="26"/>
                <w:szCs w:val="26"/>
              </w:rPr>
              <w:t>94,9</w:t>
            </w:r>
          </w:p>
        </w:tc>
      </w:tr>
      <w:tr w:rsidR="00440079" w:rsidRPr="000C25DF" w:rsidTr="000B1559">
        <w:tc>
          <w:tcPr>
            <w:tcW w:w="4928" w:type="dxa"/>
            <w:shd w:val="clear" w:color="auto" w:fill="auto"/>
          </w:tcPr>
          <w:p w:rsidR="00440079" w:rsidRPr="000C25DF" w:rsidRDefault="000C25DF" w:rsidP="00E36573">
            <w:pPr>
              <w:numPr>
                <w:ilvl w:val="0"/>
                <w:numId w:val="30"/>
              </w:numPr>
              <w:jc w:val="both"/>
              <w:rPr>
                <w:rFonts w:ascii="Arial" w:hAnsi="Arial" w:cs="Arial"/>
                <w:i/>
                <w:spacing w:val="-8"/>
                <w:sz w:val="26"/>
                <w:szCs w:val="26"/>
              </w:rPr>
            </w:pPr>
            <w:r>
              <w:rPr>
                <w:rFonts w:ascii="Arial" w:hAnsi="Arial" w:cs="Arial"/>
                <w:i/>
                <w:spacing w:val="-8"/>
                <w:sz w:val="26"/>
                <w:szCs w:val="26"/>
              </w:rPr>
              <w:t>з</w:t>
            </w:r>
            <w:r w:rsidR="00440079" w:rsidRPr="000C25DF">
              <w:rPr>
                <w:rFonts w:ascii="Arial" w:hAnsi="Arial" w:cs="Arial"/>
                <w:i/>
                <w:spacing w:val="-8"/>
                <w:sz w:val="26"/>
                <w:szCs w:val="26"/>
              </w:rPr>
              <w:t>аробітна плата з нарахуваннями</w:t>
            </w:r>
          </w:p>
        </w:tc>
        <w:tc>
          <w:tcPr>
            <w:tcW w:w="2126" w:type="dxa"/>
            <w:shd w:val="clear" w:color="auto" w:fill="auto"/>
          </w:tcPr>
          <w:p w:rsidR="00440079" w:rsidRPr="000C25DF" w:rsidRDefault="00440079" w:rsidP="00E36573">
            <w:pPr>
              <w:jc w:val="center"/>
              <w:rPr>
                <w:rFonts w:ascii="Arial" w:hAnsi="Arial" w:cs="Arial"/>
                <w:i/>
                <w:spacing w:val="-8"/>
                <w:sz w:val="26"/>
                <w:szCs w:val="26"/>
              </w:rPr>
            </w:pPr>
            <w:r w:rsidRPr="000C25DF">
              <w:rPr>
                <w:rFonts w:ascii="Arial" w:hAnsi="Arial" w:cs="Arial"/>
                <w:i/>
                <w:spacing w:val="-8"/>
                <w:sz w:val="26"/>
                <w:szCs w:val="26"/>
              </w:rPr>
              <w:t>103 146,8</w:t>
            </w:r>
          </w:p>
        </w:tc>
        <w:tc>
          <w:tcPr>
            <w:tcW w:w="1606" w:type="dxa"/>
            <w:shd w:val="clear" w:color="auto" w:fill="auto"/>
          </w:tcPr>
          <w:p w:rsidR="00440079" w:rsidRPr="000C25DF" w:rsidRDefault="00440079" w:rsidP="00E36573">
            <w:pPr>
              <w:jc w:val="center"/>
              <w:rPr>
                <w:rFonts w:ascii="Arial" w:hAnsi="Arial" w:cs="Arial"/>
                <w:i/>
                <w:spacing w:val="-8"/>
                <w:sz w:val="26"/>
                <w:szCs w:val="26"/>
              </w:rPr>
            </w:pPr>
            <w:r w:rsidRPr="000C25DF">
              <w:rPr>
                <w:rFonts w:ascii="Arial" w:hAnsi="Arial" w:cs="Arial"/>
                <w:i/>
                <w:spacing w:val="-8"/>
                <w:sz w:val="26"/>
                <w:szCs w:val="26"/>
              </w:rPr>
              <w:t>100 756,7</w:t>
            </w:r>
          </w:p>
        </w:tc>
        <w:tc>
          <w:tcPr>
            <w:tcW w:w="1405" w:type="dxa"/>
            <w:shd w:val="clear" w:color="auto" w:fill="auto"/>
          </w:tcPr>
          <w:p w:rsidR="00440079" w:rsidRPr="000C25DF" w:rsidRDefault="00440079" w:rsidP="00E36573">
            <w:pPr>
              <w:jc w:val="center"/>
              <w:rPr>
                <w:rFonts w:ascii="Arial" w:hAnsi="Arial" w:cs="Arial"/>
                <w:i/>
                <w:spacing w:val="-8"/>
                <w:sz w:val="26"/>
                <w:szCs w:val="26"/>
              </w:rPr>
            </w:pPr>
            <w:r w:rsidRPr="000C25DF">
              <w:rPr>
                <w:rFonts w:ascii="Arial" w:hAnsi="Arial" w:cs="Arial"/>
                <w:i/>
                <w:spacing w:val="-8"/>
                <w:sz w:val="26"/>
                <w:szCs w:val="26"/>
              </w:rPr>
              <w:t>97,7</w:t>
            </w:r>
          </w:p>
        </w:tc>
      </w:tr>
      <w:tr w:rsidR="00440079" w:rsidRPr="000C25DF" w:rsidTr="000B1559">
        <w:tc>
          <w:tcPr>
            <w:tcW w:w="4928" w:type="dxa"/>
            <w:shd w:val="clear" w:color="auto" w:fill="auto"/>
          </w:tcPr>
          <w:p w:rsidR="00440079" w:rsidRPr="000C25DF" w:rsidRDefault="000C25DF" w:rsidP="00E36573">
            <w:pPr>
              <w:numPr>
                <w:ilvl w:val="0"/>
                <w:numId w:val="30"/>
              </w:numPr>
              <w:jc w:val="both"/>
              <w:rPr>
                <w:rFonts w:ascii="Arial" w:hAnsi="Arial" w:cs="Arial"/>
                <w:i/>
                <w:spacing w:val="-8"/>
                <w:sz w:val="26"/>
                <w:szCs w:val="26"/>
              </w:rPr>
            </w:pPr>
            <w:r>
              <w:rPr>
                <w:rFonts w:ascii="Arial" w:hAnsi="Arial" w:cs="Arial"/>
                <w:i/>
                <w:spacing w:val="-8"/>
                <w:sz w:val="26"/>
                <w:szCs w:val="26"/>
              </w:rPr>
              <w:t>о</w:t>
            </w:r>
            <w:r w:rsidR="00440079" w:rsidRPr="000C25DF">
              <w:rPr>
                <w:rFonts w:ascii="Arial" w:hAnsi="Arial" w:cs="Arial"/>
                <w:i/>
                <w:spacing w:val="-8"/>
                <w:sz w:val="26"/>
                <w:szCs w:val="26"/>
              </w:rPr>
              <w:t>плата енергоносіїв</w:t>
            </w:r>
          </w:p>
        </w:tc>
        <w:tc>
          <w:tcPr>
            <w:tcW w:w="2126" w:type="dxa"/>
            <w:shd w:val="clear" w:color="auto" w:fill="auto"/>
          </w:tcPr>
          <w:p w:rsidR="00440079" w:rsidRPr="000C25DF" w:rsidRDefault="00440079" w:rsidP="00E36573">
            <w:pPr>
              <w:jc w:val="center"/>
              <w:rPr>
                <w:rFonts w:ascii="Arial" w:hAnsi="Arial" w:cs="Arial"/>
                <w:i/>
                <w:spacing w:val="-8"/>
                <w:sz w:val="26"/>
                <w:szCs w:val="26"/>
              </w:rPr>
            </w:pPr>
            <w:r w:rsidRPr="000C25DF">
              <w:rPr>
                <w:rFonts w:ascii="Arial" w:hAnsi="Arial" w:cs="Arial"/>
                <w:i/>
                <w:spacing w:val="-8"/>
                <w:sz w:val="26"/>
                <w:szCs w:val="26"/>
              </w:rPr>
              <w:t>10 576,7</w:t>
            </w:r>
          </w:p>
        </w:tc>
        <w:tc>
          <w:tcPr>
            <w:tcW w:w="1606" w:type="dxa"/>
            <w:shd w:val="clear" w:color="auto" w:fill="auto"/>
          </w:tcPr>
          <w:p w:rsidR="00440079" w:rsidRPr="000C25DF" w:rsidRDefault="00440079" w:rsidP="00E36573">
            <w:pPr>
              <w:jc w:val="center"/>
              <w:rPr>
                <w:rFonts w:ascii="Arial" w:hAnsi="Arial" w:cs="Arial"/>
                <w:i/>
                <w:spacing w:val="-8"/>
                <w:sz w:val="26"/>
                <w:szCs w:val="26"/>
              </w:rPr>
            </w:pPr>
            <w:r w:rsidRPr="000C25DF">
              <w:rPr>
                <w:rFonts w:ascii="Arial" w:hAnsi="Arial" w:cs="Arial"/>
                <w:i/>
                <w:spacing w:val="-8"/>
                <w:sz w:val="26"/>
                <w:szCs w:val="26"/>
              </w:rPr>
              <w:t>8 144,0</w:t>
            </w:r>
          </w:p>
        </w:tc>
        <w:tc>
          <w:tcPr>
            <w:tcW w:w="1405" w:type="dxa"/>
            <w:shd w:val="clear" w:color="auto" w:fill="auto"/>
          </w:tcPr>
          <w:p w:rsidR="00440079" w:rsidRPr="000C25DF" w:rsidRDefault="00440079" w:rsidP="00E36573">
            <w:pPr>
              <w:jc w:val="center"/>
              <w:rPr>
                <w:rFonts w:ascii="Arial" w:hAnsi="Arial" w:cs="Arial"/>
                <w:i/>
                <w:spacing w:val="-8"/>
                <w:sz w:val="26"/>
                <w:szCs w:val="26"/>
              </w:rPr>
            </w:pPr>
            <w:r w:rsidRPr="000C25DF">
              <w:rPr>
                <w:rFonts w:ascii="Arial" w:hAnsi="Arial" w:cs="Arial"/>
                <w:i/>
                <w:spacing w:val="-8"/>
                <w:sz w:val="26"/>
                <w:szCs w:val="26"/>
              </w:rPr>
              <w:t>77,0</w:t>
            </w:r>
          </w:p>
        </w:tc>
      </w:tr>
    </w:tbl>
    <w:p w:rsidR="00440079" w:rsidRPr="000C25DF" w:rsidRDefault="00440079" w:rsidP="00E36573">
      <w:pPr>
        <w:ind w:firstLine="766"/>
        <w:jc w:val="both"/>
        <w:rPr>
          <w:rFonts w:ascii="Arial" w:hAnsi="Arial" w:cs="Arial"/>
          <w:color w:val="FF0000"/>
          <w:sz w:val="26"/>
          <w:szCs w:val="26"/>
        </w:rPr>
      </w:pPr>
    </w:p>
    <w:p w:rsidR="00440079" w:rsidRPr="000C25DF" w:rsidRDefault="00440079" w:rsidP="00E36573">
      <w:pPr>
        <w:ind w:firstLine="766"/>
        <w:jc w:val="both"/>
        <w:rPr>
          <w:rFonts w:ascii="Arial" w:hAnsi="Arial" w:cs="Arial"/>
          <w:sz w:val="26"/>
          <w:szCs w:val="26"/>
        </w:rPr>
      </w:pPr>
      <w:r w:rsidRPr="000C25DF">
        <w:rPr>
          <w:rFonts w:ascii="Arial" w:hAnsi="Arial" w:cs="Arial"/>
          <w:sz w:val="26"/>
          <w:szCs w:val="26"/>
        </w:rPr>
        <w:t xml:space="preserve">Обсяг видатків загального фонду бюджету на утримання установ </w:t>
      </w:r>
      <w:r w:rsidRPr="000C25DF">
        <w:rPr>
          <w:rFonts w:ascii="Arial" w:hAnsi="Arial" w:cs="Arial"/>
          <w:b/>
          <w:sz w:val="26"/>
          <w:szCs w:val="26"/>
        </w:rPr>
        <w:t xml:space="preserve">фізичної культури та спорту </w:t>
      </w:r>
      <w:r w:rsidRPr="000C25DF">
        <w:rPr>
          <w:rFonts w:ascii="Arial" w:hAnsi="Arial" w:cs="Arial"/>
          <w:sz w:val="26"/>
          <w:szCs w:val="26"/>
        </w:rPr>
        <w:t>на 2022 рік складає 134,3 млн грн, з них виконано 125,8 млн грн або 93,7 відсотка до уточненого плану на звітний період, а саме:</w:t>
      </w:r>
    </w:p>
    <w:p w:rsidR="00440079" w:rsidRPr="000C25DF" w:rsidRDefault="00440079" w:rsidP="000B1559">
      <w:pPr>
        <w:jc w:val="both"/>
        <w:rPr>
          <w:rFonts w:ascii="Arial" w:hAnsi="Arial" w:cs="Arial"/>
          <w:sz w:val="26"/>
          <w:szCs w:val="26"/>
        </w:rPr>
      </w:pPr>
      <w:r w:rsidRPr="000C25DF">
        <w:rPr>
          <w:rFonts w:ascii="Arial" w:hAnsi="Arial" w:cs="Arial"/>
          <w:sz w:val="26"/>
          <w:szCs w:val="26"/>
        </w:rPr>
        <w:t>- на утримання 16 дитячо-юнацьких спортивних шкіл, у яких фактично зайнято 435,75 штатних посад та навчається 5826 учнів -  105,1 млн грн;</w:t>
      </w:r>
    </w:p>
    <w:p w:rsidR="00440079" w:rsidRPr="000C25DF" w:rsidRDefault="00440079" w:rsidP="000B1559">
      <w:pPr>
        <w:jc w:val="both"/>
        <w:rPr>
          <w:rFonts w:ascii="Arial" w:hAnsi="Arial" w:cs="Arial"/>
          <w:sz w:val="26"/>
          <w:szCs w:val="26"/>
        </w:rPr>
      </w:pPr>
      <w:r w:rsidRPr="000C25DF">
        <w:rPr>
          <w:rFonts w:ascii="Arial" w:hAnsi="Arial" w:cs="Arial"/>
          <w:sz w:val="26"/>
          <w:szCs w:val="26"/>
        </w:rPr>
        <w:t>- на утримання комунального закладу «Клуб ігрових видів спорту», у якому фактично зайнято 37,75 штатних посад та тренується 789 спортсменів віком до 23 років – 9,2 млн грн;</w:t>
      </w:r>
    </w:p>
    <w:p w:rsidR="00440079" w:rsidRPr="000C25DF" w:rsidRDefault="00440079" w:rsidP="000B1559">
      <w:pPr>
        <w:jc w:val="both"/>
        <w:rPr>
          <w:rFonts w:ascii="Arial" w:hAnsi="Arial" w:cs="Arial"/>
          <w:sz w:val="26"/>
          <w:szCs w:val="26"/>
        </w:rPr>
      </w:pPr>
      <w:r w:rsidRPr="000C25DF">
        <w:rPr>
          <w:rFonts w:ascii="Arial" w:hAnsi="Arial" w:cs="Arial"/>
          <w:sz w:val="26"/>
          <w:szCs w:val="26"/>
        </w:rPr>
        <w:t>- на утримання львівського комунального підприємства «Спортресурс», у якому фактично зайнято 40 працівників – 8,1 млн грн. На балансі установи є 55 спортивних майданчиків, які знаходяться на території Львівської міської територіальної громади;</w:t>
      </w:r>
    </w:p>
    <w:p w:rsidR="00440079" w:rsidRPr="000C25DF" w:rsidRDefault="00440079" w:rsidP="000B1559">
      <w:pPr>
        <w:jc w:val="both"/>
        <w:rPr>
          <w:rFonts w:ascii="Arial" w:hAnsi="Arial" w:cs="Arial"/>
          <w:sz w:val="26"/>
          <w:szCs w:val="26"/>
        </w:rPr>
      </w:pPr>
      <w:r w:rsidRPr="000C25DF">
        <w:rPr>
          <w:rFonts w:ascii="Arial" w:hAnsi="Arial" w:cs="Arial"/>
          <w:sz w:val="26"/>
          <w:szCs w:val="26"/>
        </w:rPr>
        <w:t>- на проведення заходу стрибків у висоту «Меморіал О. Дем’янюка» - 0,3 млн грн;</w:t>
      </w:r>
    </w:p>
    <w:p w:rsidR="00440079" w:rsidRPr="000C25DF" w:rsidRDefault="00440079" w:rsidP="000B1559">
      <w:pPr>
        <w:jc w:val="both"/>
        <w:rPr>
          <w:rFonts w:ascii="Arial" w:hAnsi="Arial" w:cs="Arial"/>
          <w:sz w:val="26"/>
          <w:szCs w:val="26"/>
        </w:rPr>
      </w:pPr>
      <w:r w:rsidRPr="000C25DF">
        <w:rPr>
          <w:rFonts w:ascii="Arial" w:hAnsi="Arial" w:cs="Arial"/>
          <w:sz w:val="26"/>
          <w:szCs w:val="26"/>
        </w:rPr>
        <w:t>- на підтримку спортсменам-учасникам зимових Олімпійських ігор – 0,1 млн грн;</w:t>
      </w:r>
    </w:p>
    <w:p w:rsidR="00440079" w:rsidRPr="000C25DF" w:rsidRDefault="00440079" w:rsidP="000B1559">
      <w:pPr>
        <w:jc w:val="both"/>
        <w:rPr>
          <w:rFonts w:ascii="Arial" w:hAnsi="Arial" w:cs="Arial"/>
          <w:sz w:val="26"/>
          <w:szCs w:val="26"/>
        </w:rPr>
      </w:pPr>
      <w:r w:rsidRPr="000C25DF">
        <w:rPr>
          <w:rFonts w:ascii="Arial" w:hAnsi="Arial" w:cs="Arial"/>
          <w:sz w:val="26"/>
          <w:szCs w:val="26"/>
        </w:rPr>
        <w:t>- на підтримку призерів спортивних змагань «Ігри Нескорених» - 0,9 млн грн;</w:t>
      </w:r>
    </w:p>
    <w:p w:rsidR="00440079" w:rsidRPr="000C25DF" w:rsidRDefault="00440079" w:rsidP="000B1559">
      <w:pPr>
        <w:jc w:val="both"/>
        <w:rPr>
          <w:rFonts w:ascii="Arial" w:hAnsi="Arial" w:cs="Arial"/>
          <w:sz w:val="26"/>
          <w:szCs w:val="26"/>
        </w:rPr>
      </w:pPr>
      <w:r w:rsidRPr="000C25DF">
        <w:rPr>
          <w:rFonts w:ascii="Arial" w:hAnsi="Arial" w:cs="Arial"/>
          <w:sz w:val="26"/>
          <w:szCs w:val="26"/>
        </w:rPr>
        <w:t xml:space="preserve">- на надання премій талановитим та перспективним спортсменам і тренерам – 2,1 млн грн                                                                                                       </w:t>
      </w:r>
    </w:p>
    <w:p w:rsidR="00911716" w:rsidRDefault="00911716" w:rsidP="00E36573">
      <w:pPr>
        <w:ind w:left="6314" w:firstLine="766"/>
        <w:jc w:val="both"/>
        <w:rPr>
          <w:rFonts w:ascii="Arial" w:hAnsi="Arial" w:cs="Arial"/>
          <w:sz w:val="26"/>
          <w:szCs w:val="26"/>
        </w:rPr>
      </w:pPr>
    </w:p>
    <w:p w:rsidR="00911716" w:rsidRDefault="00911716" w:rsidP="00E36573">
      <w:pPr>
        <w:ind w:left="6314" w:firstLine="766"/>
        <w:jc w:val="both"/>
        <w:rPr>
          <w:rFonts w:ascii="Arial" w:hAnsi="Arial" w:cs="Arial"/>
          <w:sz w:val="26"/>
          <w:szCs w:val="26"/>
        </w:rPr>
      </w:pPr>
    </w:p>
    <w:p w:rsidR="00911716" w:rsidRDefault="00911716" w:rsidP="00E36573">
      <w:pPr>
        <w:ind w:left="6314" w:firstLine="766"/>
        <w:jc w:val="both"/>
        <w:rPr>
          <w:rFonts w:ascii="Arial" w:hAnsi="Arial" w:cs="Arial"/>
          <w:sz w:val="26"/>
          <w:szCs w:val="26"/>
        </w:rPr>
      </w:pPr>
    </w:p>
    <w:p w:rsidR="00440079" w:rsidRPr="000C25DF" w:rsidRDefault="00440079" w:rsidP="00E36573">
      <w:pPr>
        <w:ind w:left="6314" w:firstLine="766"/>
        <w:jc w:val="both"/>
        <w:rPr>
          <w:rFonts w:ascii="Arial" w:hAnsi="Arial" w:cs="Arial"/>
          <w:sz w:val="26"/>
          <w:szCs w:val="26"/>
        </w:rPr>
      </w:pPr>
      <w:r w:rsidRPr="000C25DF">
        <w:rPr>
          <w:rFonts w:ascii="Arial" w:hAnsi="Arial" w:cs="Arial"/>
          <w:sz w:val="26"/>
          <w:szCs w:val="26"/>
        </w:rPr>
        <w:lastRenderedPageBreak/>
        <w:t xml:space="preserve"> (тис грн)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1503"/>
        <w:gridCol w:w="1418"/>
        <w:gridCol w:w="1701"/>
      </w:tblGrid>
      <w:tr w:rsidR="00440079" w:rsidRPr="000C25DF" w:rsidTr="000C25DF">
        <w:tc>
          <w:tcPr>
            <w:tcW w:w="5211" w:type="dxa"/>
            <w:shd w:val="clear" w:color="auto" w:fill="auto"/>
          </w:tcPr>
          <w:p w:rsidR="00E36573" w:rsidRDefault="00E36573" w:rsidP="00E36573">
            <w:pPr>
              <w:jc w:val="center"/>
              <w:rPr>
                <w:rFonts w:ascii="Arial" w:hAnsi="Arial" w:cs="Arial"/>
                <w:color w:val="000000"/>
                <w:lang w:eastAsia="uk-UA"/>
              </w:rPr>
            </w:pPr>
          </w:p>
          <w:p w:rsidR="00440079" w:rsidRPr="000C25DF" w:rsidRDefault="00E36573" w:rsidP="00E36573">
            <w:pPr>
              <w:jc w:val="center"/>
              <w:rPr>
                <w:rFonts w:ascii="Arial" w:hAnsi="Arial" w:cs="Arial"/>
                <w:sz w:val="26"/>
                <w:szCs w:val="26"/>
              </w:rPr>
            </w:pPr>
            <w:r w:rsidRPr="000C25DF">
              <w:rPr>
                <w:rFonts w:ascii="Arial" w:hAnsi="Arial" w:cs="Arial"/>
                <w:color w:val="000000"/>
                <w:lang w:eastAsia="uk-UA"/>
              </w:rPr>
              <w:t>Назва видатків</w:t>
            </w:r>
          </w:p>
        </w:tc>
        <w:tc>
          <w:tcPr>
            <w:tcW w:w="284" w:type="dxa"/>
            <w:shd w:val="clear" w:color="auto" w:fill="auto"/>
          </w:tcPr>
          <w:p w:rsidR="00440079" w:rsidRPr="000C25DF" w:rsidRDefault="00440079" w:rsidP="00E36573">
            <w:pPr>
              <w:jc w:val="center"/>
              <w:rPr>
                <w:rFonts w:ascii="Arial" w:hAnsi="Arial" w:cs="Arial"/>
                <w:sz w:val="26"/>
                <w:szCs w:val="26"/>
              </w:rPr>
            </w:pPr>
            <w:r w:rsidRPr="000C25DF">
              <w:rPr>
                <w:rFonts w:ascii="Arial" w:hAnsi="Arial" w:cs="Arial"/>
                <w:sz w:val="26"/>
                <w:szCs w:val="26"/>
              </w:rPr>
              <w:t>Уточнений план на 2022 рік</w:t>
            </w:r>
          </w:p>
        </w:tc>
        <w:tc>
          <w:tcPr>
            <w:tcW w:w="1418" w:type="dxa"/>
            <w:shd w:val="clear" w:color="auto" w:fill="auto"/>
          </w:tcPr>
          <w:p w:rsidR="00440079" w:rsidRPr="000C25DF" w:rsidRDefault="00440079" w:rsidP="00E36573">
            <w:pPr>
              <w:jc w:val="center"/>
              <w:rPr>
                <w:rFonts w:ascii="Arial" w:hAnsi="Arial" w:cs="Arial"/>
                <w:sz w:val="26"/>
                <w:szCs w:val="26"/>
              </w:rPr>
            </w:pPr>
            <w:r w:rsidRPr="000C25DF">
              <w:rPr>
                <w:rFonts w:ascii="Arial" w:hAnsi="Arial" w:cs="Arial"/>
                <w:sz w:val="26"/>
                <w:szCs w:val="26"/>
              </w:rPr>
              <w:t>Виконано за 2022 рік</w:t>
            </w:r>
          </w:p>
        </w:tc>
        <w:tc>
          <w:tcPr>
            <w:tcW w:w="1701" w:type="dxa"/>
            <w:shd w:val="clear" w:color="auto" w:fill="auto"/>
          </w:tcPr>
          <w:p w:rsidR="00440079" w:rsidRPr="000C25DF" w:rsidRDefault="00440079" w:rsidP="00E36573">
            <w:pPr>
              <w:jc w:val="center"/>
              <w:rPr>
                <w:rFonts w:ascii="Arial" w:hAnsi="Arial" w:cs="Arial"/>
                <w:i/>
                <w:sz w:val="26"/>
                <w:szCs w:val="26"/>
              </w:rPr>
            </w:pPr>
            <w:r w:rsidRPr="000C25DF">
              <w:rPr>
                <w:rFonts w:ascii="Arial" w:hAnsi="Arial" w:cs="Arial"/>
                <w:i/>
                <w:sz w:val="26"/>
                <w:szCs w:val="26"/>
              </w:rPr>
              <w:t xml:space="preserve">Відсоток виконання </w:t>
            </w:r>
          </w:p>
        </w:tc>
      </w:tr>
      <w:tr w:rsidR="00440079" w:rsidRPr="000C25DF" w:rsidTr="000C25DF">
        <w:tc>
          <w:tcPr>
            <w:tcW w:w="5211" w:type="dxa"/>
            <w:shd w:val="clear" w:color="auto" w:fill="auto"/>
          </w:tcPr>
          <w:p w:rsidR="00440079" w:rsidRPr="000C25DF" w:rsidRDefault="00440079" w:rsidP="00E36573">
            <w:pPr>
              <w:jc w:val="center"/>
              <w:rPr>
                <w:rFonts w:ascii="Arial" w:hAnsi="Arial" w:cs="Arial"/>
                <w:sz w:val="26"/>
                <w:szCs w:val="26"/>
              </w:rPr>
            </w:pPr>
            <w:r w:rsidRPr="000C25DF">
              <w:rPr>
                <w:rFonts w:ascii="Arial" w:hAnsi="Arial" w:cs="Arial"/>
                <w:sz w:val="26"/>
                <w:szCs w:val="26"/>
              </w:rPr>
              <w:t>1</w:t>
            </w:r>
          </w:p>
        </w:tc>
        <w:tc>
          <w:tcPr>
            <w:tcW w:w="284" w:type="dxa"/>
            <w:shd w:val="clear" w:color="auto" w:fill="auto"/>
          </w:tcPr>
          <w:p w:rsidR="00440079" w:rsidRPr="000C25DF" w:rsidRDefault="00440079" w:rsidP="00E36573">
            <w:pPr>
              <w:jc w:val="center"/>
              <w:rPr>
                <w:rFonts w:ascii="Arial" w:hAnsi="Arial" w:cs="Arial"/>
                <w:sz w:val="26"/>
                <w:szCs w:val="26"/>
              </w:rPr>
            </w:pPr>
            <w:r w:rsidRPr="000C25DF">
              <w:rPr>
                <w:rFonts w:ascii="Arial" w:hAnsi="Arial" w:cs="Arial"/>
                <w:sz w:val="26"/>
                <w:szCs w:val="26"/>
              </w:rPr>
              <w:t>2</w:t>
            </w:r>
          </w:p>
        </w:tc>
        <w:tc>
          <w:tcPr>
            <w:tcW w:w="1418" w:type="dxa"/>
            <w:shd w:val="clear" w:color="auto" w:fill="auto"/>
          </w:tcPr>
          <w:p w:rsidR="00440079" w:rsidRPr="000C25DF" w:rsidRDefault="00D502D1" w:rsidP="00E36573">
            <w:pPr>
              <w:jc w:val="center"/>
              <w:rPr>
                <w:rFonts w:ascii="Arial" w:hAnsi="Arial" w:cs="Arial"/>
                <w:sz w:val="26"/>
                <w:szCs w:val="26"/>
              </w:rPr>
            </w:pPr>
            <w:r>
              <w:rPr>
                <w:rFonts w:ascii="Arial" w:hAnsi="Arial" w:cs="Arial"/>
                <w:sz w:val="26"/>
                <w:szCs w:val="26"/>
              </w:rPr>
              <w:t>3</w:t>
            </w:r>
          </w:p>
        </w:tc>
        <w:tc>
          <w:tcPr>
            <w:tcW w:w="1701" w:type="dxa"/>
            <w:shd w:val="clear" w:color="auto" w:fill="auto"/>
          </w:tcPr>
          <w:p w:rsidR="00440079" w:rsidRPr="000C25DF" w:rsidRDefault="00D502D1" w:rsidP="00E36573">
            <w:pPr>
              <w:jc w:val="center"/>
              <w:rPr>
                <w:rFonts w:ascii="Arial" w:hAnsi="Arial" w:cs="Arial"/>
                <w:i/>
                <w:sz w:val="26"/>
                <w:szCs w:val="26"/>
              </w:rPr>
            </w:pPr>
            <w:r>
              <w:rPr>
                <w:rFonts w:ascii="Arial" w:hAnsi="Arial" w:cs="Arial"/>
                <w:i/>
                <w:sz w:val="26"/>
                <w:szCs w:val="26"/>
              </w:rPr>
              <w:t>4</w:t>
            </w:r>
          </w:p>
        </w:tc>
      </w:tr>
      <w:tr w:rsidR="00440079" w:rsidRPr="000C25DF" w:rsidTr="000C25DF">
        <w:trPr>
          <w:trHeight w:val="239"/>
        </w:trPr>
        <w:tc>
          <w:tcPr>
            <w:tcW w:w="5211" w:type="dxa"/>
            <w:shd w:val="clear" w:color="auto" w:fill="auto"/>
          </w:tcPr>
          <w:p w:rsidR="00440079" w:rsidRPr="000C25DF" w:rsidRDefault="00440079" w:rsidP="00E36573">
            <w:pPr>
              <w:jc w:val="center"/>
              <w:rPr>
                <w:rFonts w:ascii="Arial" w:hAnsi="Arial" w:cs="Arial"/>
                <w:b/>
                <w:sz w:val="26"/>
                <w:szCs w:val="26"/>
              </w:rPr>
            </w:pPr>
            <w:r w:rsidRPr="000C25DF">
              <w:rPr>
                <w:rFonts w:ascii="Arial" w:hAnsi="Arial" w:cs="Arial"/>
                <w:b/>
                <w:sz w:val="26"/>
                <w:szCs w:val="26"/>
              </w:rPr>
              <w:t>ВСЬОГО</w:t>
            </w:r>
          </w:p>
        </w:tc>
        <w:tc>
          <w:tcPr>
            <w:tcW w:w="284" w:type="dxa"/>
            <w:shd w:val="clear" w:color="auto" w:fill="auto"/>
          </w:tcPr>
          <w:p w:rsidR="00440079" w:rsidRPr="000C25DF" w:rsidRDefault="00440079" w:rsidP="00E36573">
            <w:pPr>
              <w:jc w:val="center"/>
              <w:rPr>
                <w:rFonts w:ascii="Arial" w:hAnsi="Arial" w:cs="Arial"/>
                <w:b/>
                <w:sz w:val="26"/>
                <w:szCs w:val="26"/>
              </w:rPr>
            </w:pPr>
            <w:r w:rsidRPr="000C25DF">
              <w:rPr>
                <w:rFonts w:ascii="Arial" w:hAnsi="Arial" w:cs="Arial"/>
                <w:b/>
                <w:sz w:val="26"/>
                <w:szCs w:val="26"/>
              </w:rPr>
              <w:t>134 261,0</w:t>
            </w:r>
          </w:p>
        </w:tc>
        <w:tc>
          <w:tcPr>
            <w:tcW w:w="1418" w:type="dxa"/>
            <w:shd w:val="clear" w:color="auto" w:fill="auto"/>
          </w:tcPr>
          <w:p w:rsidR="00440079" w:rsidRPr="000C25DF" w:rsidRDefault="00440079" w:rsidP="00E36573">
            <w:pPr>
              <w:jc w:val="center"/>
              <w:rPr>
                <w:rFonts w:ascii="Arial" w:hAnsi="Arial" w:cs="Arial"/>
                <w:b/>
                <w:sz w:val="26"/>
                <w:szCs w:val="26"/>
              </w:rPr>
            </w:pPr>
            <w:r w:rsidRPr="000C25DF">
              <w:rPr>
                <w:rFonts w:ascii="Arial" w:hAnsi="Arial" w:cs="Arial"/>
                <w:b/>
                <w:sz w:val="26"/>
                <w:szCs w:val="26"/>
              </w:rPr>
              <w:t>125 787,5</w:t>
            </w:r>
          </w:p>
        </w:tc>
        <w:tc>
          <w:tcPr>
            <w:tcW w:w="1701" w:type="dxa"/>
            <w:shd w:val="clear" w:color="auto" w:fill="auto"/>
          </w:tcPr>
          <w:p w:rsidR="00440079" w:rsidRPr="000C25DF" w:rsidRDefault="00440079" w:rsidP="00E36573">
            <w:pPr>
              <w:jc w:val="center"/>
              <w:rPr>
                <w:rFonts w:ascii="Arial" w:hAnsi="Arial" w:cs="Arial"/>
                <w:b/>
                <w:i/>
                <w:sz w:val="26"/>
                <w:szCs w:val="26"/>
              </w:rPr>
            </w:pPr>
            <w:r w:rsidRPr="000C25DF">
              <w:rPr>
                <w:rFonts w:ascii="Arial" w:hAnsi="Arial" w:cs="Arial"/>
                <w:b/>
                <w:i/>
                <w:sz w:val="26"/>
                <w:szCs w:val="26"/>
              </w:rPr>
              <w:t>93,7</w:t>
            </w:r>
          </w:p>
        </w:tc>
      </w:tr>
      <w:tr w:rsidR="00440079" w:rsidRPr="000C25DF" w:rsidTr="000C25DF">
        <w:tc>
          <w:tcPr>
            <w:tcW w:w="5211" w:type="dxa"/>
            <w:shd w:val="clear" w:color="auto" w:fill="auto"/>
          </w:tcPr>
          <w:p w:rsidR="00440079" w:rsidRPr="000C25DF" w:rsidRDefault="00440079" w:rsidP="00E36573">
            <w:pPr>
              <w:rPr>
                <w:rFonts w:ascii="Arial" w:hAnsi="Arial" w:cs="Arial"/>
                <w:b/>
                <w:sz w:val="26"/>
                <w:szCs w:val="26"/>
              </w:rPr>
            </w:pPr>
            <w:r w:rsidRPr="000C25DF">
              <w:rPr>
                <w:rFonts w:ascii="Arial" w:hAnsi="Arial" w:cs="Arial"/>
                <w:b/>
                <w:sz w:val="26"/>
                <w:szCs w:val="26"/>
              </w:rPr>
              <w:t>Утримання бюджетних установ, у тому числі:</w:t>
            </w:r>
          </w:p>
        </w:tc>
        <w:tc>
          <w:tcPr>
            <w:tcW w:w="284" w:type="dxa"/>
            <w:shd w:val="clear" w:color="auto" w:fill="auto"/>
          </w:tcPr>
          <w:p w:rsidR="00440079" w:rsidRPr="000C25DF" w:rsidRDefault="00440079" w:rsidP="00E36573">
            <w:pPr>
              <w:jc w:val="center"/>
              <w:rPr>
                <w:rFonts w:ascii="Arial" w:hAnsi="Arial" w:cs="Arial"/>
                <w:b/>
                <w:sz w:val="26"/>
                <w:szCs w:val="26"/>
              </w:rPr>
            </w:pPr>
            <w:r w:rsidRPr="000C25DF">
              <w:rPr>
                <w:rFonts w:ascii="Arial" w:hAnsi="Arial" w:cs="Arial"/>
                <w:b/>
                <w:sz w:val="26"/>
                <w:szCs w:val="26"/>
              </w:rPr>
              <w:t>119 616,0</w:t>
            </w:r>
          </w:p>
        </w:tc>
        <w:tc>
          <w:tcPr>
            <w:tcW w:w="1418" w:type="dxa"/>
            <w:shd w:val="clear" w:color="auto" w:fill="auto"/>
          </w:tcPr>
          <w:p w:rsidR="00440079" w:rsidRPr="000C25DF" w:rsidRDefault="00440079" w:rsidP="00E36573">
            <w:pPr>
              <w:jc w:val="center"/>
              <w:rPr>
                <w:rFonts w:ascii="Arial" w:hAnsi="Arial" w:cs="Arial"/>
                <w:b/>
                <w:sz w:val="26"/>
                <w:szCs w:val="26"/>
              </w:rPr>
            </w:pPr>
            <w:r w:rsidRPr="000C25DF">
              <w:rPr>
                <w:rFonts w:ascii="Arial" w:hAnsi="Arial" w:cs="Arial"/>
                <w:b/>
                <w:sz w:val="26"/>
                <w:szCs w:val="26"/>
              </w:rPr>
              <w:t>114 346,5</w:t>
            </w:r>
          </w:p>
        </w:tc>
        <w:tc>
          <w:tcPr>
            <w:tcW w:w="1701" w:type="dxa"/>
            <w:shd w:val="clear" w:color="auto" w:fill="auto"/>
          </w:tcPr>
          <w:p w:rsidR="00440079" w:rsidRPr="000C25DF" w:rsidRDefault="00440079" w:rsidP="00E36573">
            <w:pPr>
              <w:jc w:val="center"/>
              <w:rPr>
                <w:rFonts w:ascii="Arial" w:hAnsi="Arial" w:cs="Arial"/>
                <w:b/>
                <w:i/>
                <w:sz w:val="26"/>
                <w:szCs w:val="26"/>
              </w:rPr>
            </w:pPr>
            <w:r w:rsidRPr="000C25DF">
              <w:rPr>
                <w:rFonts w:ascii="Arial" w:hAnsi="Arial" w:cs="Arial"/>
                <w:b/>
                <w:i/>
                <w:sz w:val="26"/>
                <w:szCs w:val="26"/>
              </w:rPr>
              <w:t>95,6</w:t>
            </w:r>
          </w:p>
        </w:tc>
      </w:tr>
      <w:tr w:rsidR="00440079" w:rsidRPr="000C25DF" w:rsidTr="000C25DF">
        <w:tc>
          <w:tcPr>
            <w:tcW w:w="5211" w:type="dxa"/>
            <w:shd w:val="clear" w:color="auto" w:fill="auto"/>
          </w:tcPr>
          <w:p w:rsidR="00440079" w:rsidRPr="000C25DF" w:rsidRDefault="00440079" w:rsidP="00E36573">
            <w:pPr>
              <w:rPr>
                <w:rFonts w:ascii="Arial" w:hAnsi="Arial" w:cs="Arial"/>
                <w:i/>
                <w:sz w:val="26"/>
                <w:szCs w:val="26"/>
              </w:rPr>
            </w:pPr>
            <w:r w:rsidRPr="000C25DF">
              <w:rPr>
                <w:rFonts w:ascii="Arial" w:hAnsi="Arial" w:cs="Arial"/>
                <w:i/>
                <w:sz w:val="26"/>
                <w:szCs w:val="26"/>
              </w:rPr>
              <w:t>Оплата праці і нарахування</w:t>
            </w:r>
          </w:p>
        </w:tc>
        <w:tc>
          <w:tcPr>
            <w:tcW w:w="284" w:type="dxa"/>
            <w:shd w:val="clear" w:color="auto" w:fill="auto"/>
          </w:tcPr>
          <w:p w:rsidR="00440079" w:rsidRPr="000C25DF" w:rsidRDefault="00440079" w:rsidP="00E36573">
            <w:pPr>
              <w:jc w:val="center"/>
              <w:rPr>
                <w:rFonts w:ascii="Arial" w:hAnsi="Arial" w:cs="Arial"/>
                <w:i/>
                <w:sz w:val="26"/>
                <w:szCs w:val="26"/>
              </w:rPr>
            </w:pPr>
            <w:r w:rsidRPr="000C25DF">
              <w:rPr>
                <w:rFonts w:ascii="Arial" w:hAnsi="Arial" w:cs="Arial"/>
                <w:i/>
                <w:sz w:val="26"/>
                <w:szCs w:val="26"/>
              </w:rPr>
              <w:t>94 964,6</w:t>
            </w:r>
          </w:p>
        </w:tc>
        <w:tc>
          <w:tcPr>
            <w:tcW w:w="1418" w:type="dxa"/>
            <w:shd w:val="clear" w:color="auto" w:fill="auto"/>
          </w:tcPr>
          <w:p w:rsidR="00440079" w:rsidRPr="000C25DF" w:rsidRDefault="00440079" w:rsidP="00E36573">
            <w:pPr>
              <w:jc w:val="center"/>
              <w:rPr>
                <w:rFonts w:ascii="Arial" w:hAnsi="Arial" w:cs="Arial"/>
                <w:i/>
                <w:sz w:val="26"/>
                <w:szCs w:val="26"/>
              </w:rPr>
            </w:pPr>
            <w:r w:rsidRPr="000C25DF">
              <w:rPr>
                <w:rFonts w:ascii="Arial" w:hAnsi="Arial" w:cs="Arial"/>
                <w:i/>
                <w:sz w:val="26"/>
                <w:szCs w:val="26"/>
              </w:rPr>
              <w:t>94 210,5</w:t>
            </w:r>
          </w:p>
        </w:tc>
        <w:tc>
          <w:tcPr>
            <w:tcW w:w="1701" w:type="dxa"/>
            <w:shd w:val="clear" w:color="auto" w:fill="auto"/>
          </w:tcPr>
          <w:p w:rsidR="00440079" w:rsidRPr="000C25DF" w:rsidRDefault="00440079" w:rsidP="00E36573">
            <w:pPr>
              <w:jc w:val="center"/>
              <w:rPr>
                <w:rFonts w:ascii="Arial" w:hAnsi="Arial" w:cs="Arial"/>
                <w:i/>
                <w:sz w:val="26"/>
                <w:szCs w:val="26"/>
              </w:rPr>
            </w:pPr>
            <w:r w:rsidRPr="000C25DF">
              <w:rPr>
                <w:rFonts w:ascii="Arial" w:hAnsi="Arial" w:cs="Arial"/>
                <w:i/>
                <w:sz w:val="26"/>
                <w:szCs w:val="26"/>
              </w:rPr>
              <w:t>99,2</w:t>
            </w:r>
          </w:p>
        </w:tc>
      </w:tr>
      <w:tr w:rsidR="00440079" w:rsidRPr="000C25DF" w:rsidTr="000C25DF">
        <w:tc>
          <w:tcPr>
            <w:tcW w:w="5211" w:type="dxa"/>
            <w:shd w:val="clear" w:color="auto" w:fill="auto"/>
          </w:tcPr>
          <w:p w:rsidR="00440079" w:rsidRPr="000C25DF" w:rsidRDefault="00440079" w:rsidP="00E36573">
            <w:pPr>
              <w:rPr>
                <w:rFonts w:ascii="Arial" w:hAnsi="Arial" w:cs="Arial"/>
                <w:i/>
                <w:sz w:val="26"/>
                <w:szCs w:val="26"/>
              </w:rPr>
            </w:pPr>
            <w:r w:rsidRPr="000C25DF">
              <w:rPr>
                <w:rFonts w:ascii="Arial" w:hAnsi="Arial" w:cs="Arial"/>
                <w:i/>
                <w:sz w:val="26"/>
                <w:szCs w:val="26"/>
              </w:rPr>
              <w:t>Використання товарів і послуг</w:t>
            </w:r>
          </w:p>
        </w:tc>
        <w:tc>
          <w:tcPr>
            <w:tcW w:w="284" w:type="dxa"/>
            <w:shd w:val="clear" w:color="auto" w:fill="auto"/>
          </w:tcPr>
          <w:p w:rsidR="00440079" w:rsidRPr="000C25DF" w:rsidRDefault="00440079" w:rsidP="00E36573">
            <w:pPr>
              <w:jc w:val="center"/>
              <w:rPr>
                <w:rFonts w:ascii="Arial" w:hAnsi="Arial" w:cs="Arial"/>
                <w:i/>
                <w:sz w:val="26"/>
                <w:szCs w:val="26"/>
              </w:rPr>
            </w:pPr>
            <w:r w:rsidRPr="000C25DF">
              <w:rPr>
                <w:rFonts w:ascii="Arial" w:hAnsi="Arial" w:cs="Arial"/>
                <w:i/>
                <w:sz w:val="26"/>
                <w:szCs w:val="26"/>
              </w:rPr>
              <w:t>16 304,2</w:t>
            </w:r>
          </w:p>
        </w:tc>
        <w:tc>
          <w:tcPr>
            <w:tcW w:w="1418" w:type="dxa"/>
            <w:shd w:val="clear" w:color="auto" w:fill="auto"/>
          </w:tcPr>
          <w:p w:rsidR="00440079" w:rsidRPr="000C25DF" w:rsidRDefault="00440079" w:rsidP="00E36573">
            <w:pPr>
              <w:jc w:val="center"/>
              <w:rPr>
                <w:rFonts w:ascii="Arial" w:hAnsi="Arial" w:cs="Arial"/>
                <w:i/>
                <w:sz w:val="26"/>
                <w:szCs w:val="26"/>
              </w:rPr>
            </w:pPr>
            <w:r w:rsidRPr="000C25DF">
              <w:rPr>
                <w:rFonts w:ascii="Arial" w:hAnsi="Arial" w:cs="Arial"/>
                <w:i/>
                <w:sz w:val="26"/>
                <w:szCs w:val="26"/>
              </w:rPr>
              <w:t>14 812,4</w:t>
            </w:r>
          </w:p>
        </w:tc>
        <w:tc>
          <w:tcPr>
            <w:tcW w:w="1701" w:type="dxa"/>
            <w:shd w:val="clear" w:color="auto" w:fill="auto"/>
          </w:tcPr>
          <w:p w:rsidR="00440079" w:rsidRPr="000C25DF" w:rsidRDefault="00440079" w:rsidP="00E36573">
            <w:pPr>
              <w:jc w:val="center"/>
              <w:rPr>
                <w:rFonts w:ascii="Arial" w:hAnsi="Arial" w:cs="Arial"/>
                <w:i/>
                <w:sz w:val="26"/>
                <w:szCs w:val="26"/>
              </w:rPr>
            </w:pPr>
            <w:r w:rsidRPr="000C25DF">
              <w:rPr>
                <w:rFonts w:ascii="Arial" w:hAnsi="Arial" w:cs="Arial"/>
                <w:i/>
                <w:sz w:val="26"/>
                <w:szCs w:val="26"/>
              </w:rPr>
              <w:t>90,9</w:t>
            </w:r>
          </w:p>
        </w:tc>
      </w:tr>
      <w:tr w:rsidR="00440079" w:rsidRPr="000C25DF" w:rsidTr="000C25DF">
        <w:tc>
          <w:tcPr>
            <w:tcW w:w="5211" w:type="dxa"/>
            <w:shd w:val="clear" w:color="auto" w:fill="auto"/>
          </w:tcPr>
          <w:p w:rsidR="00440079" w:rsidRPr="000C25DF" w:rsidRDefault="00440079" w:rsidP="00E36573">
            <w:pPr>
              <w:rPr>
                <w:rFonts w:ascii="Arial" w:hAnsi="Arial" w:cs="Arial"/>
                <w:i/>
                <w:sz w:val="26"/>
                <w:szCs w:val="26"/>
              </w:rPr>
            </w:pPr>
            <w:r w:rsidRPr="000C25DF">
              <w:rPr>
                <w:rFonts w:ascii="Arial" w:hAnsi="Arial" w:cs="Arial"/>
                <w:i/>
                <w:sz w:val="26"/>
                <w:szCs w:val="26"/>
              </w:rPr>
              <w:t>Оплата енергоносіїв</w:t>
            </w:r>
          </w:p>
        </w:tc>
        <w:tc>
          <w:tcPr>
            <w:tcW w:w="284" w:type="dxa"/>
            <w:shd w:val="clear" w:color="auto" w:fill="auto"/>
          </w:tcPr>
          <w:p w:rsidR="00440079" w:rsidRPr="000C25DF" w:rsidRDefault="00440079" w:rsidP="00E36573">
            <w:pPr>
              <w:jc w:val="center"/>
              <w:rPr>
                <w:rFonts w:ascii="Arial" w:hAnsi="Arial" w:cs="Arial"/>
                <w:i/>
                <w:sz w:val="26"/>
                <w:szCs w:val="26"/>
              </w:rPr>
            </w:pPr>
            <w:r w:rsidRPr="000C25DF">
              <w:rPr>
                <w:rFonts w:ascii="Arial" w:hAnsi="Arial" w:cs="Arial"/>
                <w:i/>
                <w:sz w:val="26"/>
                <w:szCs w:val="26"/>
              </w:rPr>
              <w:t>3 236,0</w:t>
            </w:r>
          </w:p>
        </w:tc>
        <w:tc>
          <w:tcPr>
            <w:tcW w:w="1418" w:type="dxa"/>
            <w:shd w:val="clear" w:color="auto" w:fill="auto"/>
          </w:tcPr>
          <w:p w:rsidR="00440079" w:rsidRPr="000C25DF" w:rsidRDefault="00440079" w:rsidP="00E36573">
            <w:pPr>
              <w:jc w:val="center"/>
              <w:rPr>
                <w:rFonts w:ascii="Arial" w:hAnsi="Arial" w:cs="Arial"/>
                <w:i/>
                <w:sz w:val="26"/>
                <w:szCs w:val="26"/>
              </w:rPr>
            </w:pPr>
            <w:r w:rsidRPr="000C25DF">
              <w:rPr>
                <w:rFonts w:ascii="Arial" w:hAnsi="Arial" w:cs="Arial"/>
                <w:i/>
                <w:sz w:val="26"/>
                <w:szCs w:val="26"/>
              </w:rPr>
              <w:t>1 941,6</w:t>
            </w:r>
          </w:p>
        </w:tc>
        <w:tc>
          <w:tcPr>
            <w:tcW w:w="1701" w:type="dxa"/>
            <w:shd w:val="clear" w:color="auto" w:fill="auto"/>
          </w:tcPr>
          <w:p w:rsidR="00440079" w:rsidRPr="000C25DF" w:rsidRDefault="00440079" w:rsidP="00E36573">
            <w:pPr>
              <w:jc w:val="center"/>
              <w:rPr>
                <w:rFonts w:ascii="Arial" w:hAnsi="Arial" w:cs="Arial"/>
                <w:i/>
                <w:sz w:val="26"/>
                <w:szCs w:val="26"/>
              </w:rPr>
            </w:pPr>
            <w:r w:rsidRPr="000C25DF">
              <w:rPr>
                <w:rFonts w:ascii="Arial" w:hAnsi="Arial" w:cs="Arial"/>
                <w:i/>
                <w:sz w:val="26"/>
                <w:szCs w:val="26"/>
              </w:rPr>
              <w:t>60,0</w:t>
            </w:r>
          </w:p>
        </w:tc>
      </w:tr>
      <w:tr w:rsidR="00440079" w:rsidRPr="000C25DF" w:rsidTr="000C25DF">
        <w:tc>
          <w:tcPr>
            <w:tcW w:w="5211" w:type="dxa"/>
            <w:shd w:val="clear" w:color="auto" w:fill="auto"/>
          </w:tcPr>
          <w:p w:rsidR="00440079" w:rsidRPr="000C25DF" w:rsidRDefault="00440079" w:rsidP="00E36573">
            <w:pPr>
              <w:rPr>
                <w:rFonts w:ascii="Arial" w:hAnsi="Arial" w:cs="Arial"/>
                <w:i/>
                <w:sz w:val="26"/>
                <w:szCs w:val="26"/>
              </w:rPr>
            </w:pPr>
            <w:r w:rsidRPr="000C25DF">
              <w:rPr>
                <w:rFonts w:ascii="Arial" w:hAnsi="Arial" w:cs="Arial"/>
                <w:i/>
                <w:sz w:val="26"/>
                <w:szCs w:val="26"/>
              </w:rPr>
              <w:t>Окремі заходи</w:t>
            </w:r>
          </w:p>
        </w:tc>
        <w:tc>
          <w:tcPr>
            <w:tcW w:w="284" w:type="dxa"/>
            <w:shd w:val="clear" w:color="auto" w:fill="auto"/>
          </w:tcPr>
          <w:p w:rsidR="00440079" w:rsidRPr="000C25DF" w:rsidRDefault="00440079" w:rsidP="00E36573">
            <w:pPr>
              <w:jc w:val="center"/>
              <w:rPr>
                <w:rFonts w:ascii="Arial" w:hAnsi="Arial" w:cs="Arial"/>
                <w:i/>
                <w:sz w:val="26"/>
                <w:szCs w:val="26"/>
              </w:rPr>
            </w:pPr>
            <w:r w:rsidRPr="000C25DF">
              <w:rPr>
                <w:rFonts w:ascii="Arial" w:hAnsi="Arial" w:cs="Arial"/>
                <w:i/>
                <w:sz w:val="26"/>
                <w:szCs w:val="26"/>
              </w:rPr>
              <w:t>5 111,2</w:t>
            </w:r>
          </w:p>
        </w:tc>
        <w:tc>
          <w:tcPr>
            <w:tcW w:w="1418" w:type="dxa"/>
            <w:shd w:val="clear" w:color="auto" w:fill="auto"/>
          </w:tcPr>
          <w:p w:rsidR="00440079" w:rsidRPr="000C25DF" w:rsidRDefault="00440079" w:rsidP="00E36573">
            <w:pPr>
              <w:jc w:val="center"/>
              <w:rPr>
                <w:rFonts w:ascii="Arial" w:hAnsi="Arial" w:cs="Arial"/>
                <w:i/>
                <w:sz w:val="26"/>
                <w:szCs w:val="26"/>
              </w:rPr>
            </w:pPr>
            <w:r w:rsidRPr="000C25DF">
              <w:rPr>
                <w:rFonts w:ascii="Arial" w:hAnsi="Arial" w:cs="Arial"/>
                <w:i/>
                <w:sz w:val="26"/>
                <w:szCs w:val="26"/>
              </w:rPr>
              <w:t>3 382,0</w:t>
            </w:r>
          </w:p>
        </w:tc>
        <w:tc>
          <w:tcPr>
            <w:tcW w:w="1701" w:type="dxa"/>
            <w:shd w:val="clear" w:color="auto" w:fill="auto"/>
          </w:tcPr>
          <w:p w:rsidR="00440079" w:rsidRPr="000C25DF" w:rsidRDefault="00440079" w:rsidP="00E36573">
            <w:pPr>
              <w:jc w:val="center"/>
              <w:rPr>
                <w:rFonts w:ascii="Arial" w:hAnsi="Arial" w:cs="Arial"/>
                <w:i/>
                <w:sz w:val="26"/>
                <w:szCs w:val="26"/>
              </w:rPr>
            </w:pPr>
            <w:r w:rsidRPr="000C25DF">
              <w:rPr>
                <w:rFonts w:ascii="Arial" w:hAnsi="Arial" w:cs="Arial"/>
                <w:i/>
                <w:sz w:val="26"/>
                <w:szCs w:val="26"/>
              </w:rPr>
              <w:t>66,2</w:t>
            </w:r>
          </w:p>
        </w:tc>
      </w:tr>
      <w:tr w:rsidR="00440079" w:rsidRPr="000C25DF" w:rsidTr="000C25DF">
        <w:trPr>
          <w:trHeight w:val="334"/>
        </w:trPr>
        <w:tc>
          <w:tcPr>
            <w:tcW w:w="5211" w:type="dxa"/>
            <w:shd w:val="clear" w:color="auto" w:fill="auto"/>
          </w:tcPr>
          <w:p w:rsidR="00440079" w:rsidRPr="000C25DF" w:rsidRDefault="00440079" w:rsidP="00E36573">
            <w:pPr>
              <w:rPr>
                <w:rFonts w:ascii="Arial" w:hAnsi="Arial" w:cs="Arial"/>
                <w:b/>
                <w:sz w:val="26"/>
                <w:szCs w:val="26"/>
              </w:rPr>
            </w:pPr>
            <w:r w:rsidRPr="000C25DF">
              <w:rPr>
                <w:rFonts w:ascii="Arial" w:hAnsi="Arial" w:cs="Arial"/>
                <w:b/>
                <w:sz w:val="26"/>
                <w:szCs w:val="26"/>
              </w:rPr>
              <w:t>ЛКП «Спортресурс»</w:t>
            </w:r>
          </w:p>
        </w:tc>
        <w:tc>
          <w:tcPr>
            <w:tcW w:w="284" w:type="dxa"/>
            <w:shd w:val="clear" w:color="auto" w:fill="auto"/>
          </w:tcPr>
          <w:p w:rsidR="00440079" w:rsidRPr="000C25DF" w:rsidRDefault="00440079" w:rsidP="00E36573">
            <w:pPr>
              <w:jc w:val="center"/>
              <w:rPr>
                <w:rFonts w:ascii="Arial" w:hAnsi="Arial" w:cs="Arial"/>
                <w:b/>
                <w:sz w:val="26"/>
                <w:szCs w:val="26"/>
              </w:rPr>
            </w:pPr>
            <w:r w:rsidRPr="000C25DF">
              <w:rPr>
                <w:rFonts w:ascii="Arial" w:hAnsi="Arial" w:cs="Arial"/>
                <w:b/>
                <w:sz w:val="26"/>
                <w:szCs w:val="26"/>
              </w:rPr>
              <w:t>8 740,4</w:t>
            </w:r>
          </w:p>
        </w:tc>
        <w:tc>
          <w:tcPr>
            <w:tcW w:w="1418" w:type="dxa"/>
            <w:shd w:val="clear" w:color="auto" w:fill="auto"/>
          </w:tcPr>
          <w:p w:rsidR="00440079" w:rsidRPr="000C25DF" w:rsidRDefault="00440079" w:rsidP="00E36573">
            <w:pPr>
              <w:jc w:val="center"/>
              <w:rPr>
                <w:rFonts w:ascii="Arial" w:hAnsi="Arial" w:cs="Arial"/>
                <w:b/>
                <w:sz w:val="26"/>
                <w:szCs w:val="26"/>
              </w:rPr>
            </w:pPr>
            <w:r w:rsidRPr="000C25DF">
              <w:rPr>
                <w:rFonts w:ascii="Arial" w:hAnsi="Arial" w:cs="Arial"/>
                <w:b/>
                <w:sz w:val="26"/>
                <w:szCs w:val="26"/>
              </w:rPr>
              <w:t>8 088,9</w:t>
            </w:r>
          </w:p>
        </w:tc>
        <w:tc>
          <w:tcPr>
            <w:tcW w:w="1701" w:type="dxa"/>
            <w:shd w:val="clear" w:color="auto" w:fill="auto"/>
          </w:tcPr>
          <w:p w:rsidR="00440079" w:rsidRPr="000C25DF" w:rsidRDefault="00440079" w:rsidP="00E36573">
            <w:pPr>
              <w:jc w:val="center"/>
              <w:rPr>
                <w:rFonts w:ascii="Arial" w:hAnsi="Arial" w:cs="Arial"/>
                <w:b/>
                <w:i/>
                <w:sz w:val="26"/>
                <w:szCs w:val="26"/>
              </w:rPr>
            </w:pPr>
            <w:r w:rsidRPr="000C25DF">
              <w:rPr>
                <w:rFonts w:ascii="Arial" w:hAnsi="Arial" w:cs="Arial"/>
                <w:b/>
                <w:i/>
                <w:sz w:val="26"/>
                <w:szCs w:val="26"/>
              </w:rPr>
              <w:t>92,5</w:t>
            </w:r>
          </w:p>
        </w:tc>
      </w:tr>
      <w:tr w:rsidR="00440079" w:rsidRPr="000C25DF" w:rsidTr="000B1559">
        <w:trPr>
          <w:trHeight w:val="254"/>
        </w:trPr>
        <w:tc>
          <w:tcPr>
            <w:tcW w:w="5211" w:type="dxa"/>
            <w:shd w:val="clear" w:color="auto" w:fill="auto"/>
          </w:tcPr>
          <w:p w:rsidR="00440079" w:rsidRPr="000C25DF" w:rsidRDefault="00440079" w:rsidP="00E36573">
            <w:pPr>
              <w:rPr>
                <w:rFonts w:ascii="Arial" w:hAnsi="Arial" w:cs="Arial"/>
                <w:b/>
                <w:sz w:val="26"/>
                <w:szCs w:val="26"/>
              </w:rPr>
            </w:pPr>
            <w:r w:rsidRPr="000C25DF">
              <w:rPr>
                <w:rFonts w:ascii="Arial" w:hAnsi="Arial" w:cs="Arial"/>
                <w:b/>
                <w:sz w:val="26"/>
                <w:szCs w:val="26"/>
              </w:rPr>
              <w:t>Програми  з розвитку фізкультури</w:t>
            </w:r>
          </w:p>
        </w:tc>
        <w:tc>
          <w:tcPr>
            <w:tcW w:w="284" w:type="dxa"/>
            <w:shd w:val="clear" w:color="auto" w:fill="auto"/>
          </w:tcPr>
          <w:p w:rsidR="00440079" w:rsidRPr="000C25DF" w:rsidRDefault="00440079" w:rsidP="00E36573">
            <w:pPr>
              <w:jc w:val="center"/>
              <w:rPr>
                <w:rFonts w:ascii="Arial" w:hAnsi="Arial" w:cs="Arial"/>
                <w:b/>
                <w:sz w:val="26"/>
                <w:szCs w:val="26"/>
              </w:rPr>
            </w:pPr>
            <w:r w:rsidRPr="000C25DF">
              <w:rPr>
                <w:rFonts w:ascii="Arial" w:hAnsi="Arial" w:cs="Arial"/>
                <w:b/>
                <w:sz w:val="26"/>
                <w:szCs w:val="26"/>
              </w:rPr>
              <w:t>5 904,6</w:t>
            </w:r>
          </w:p>
        </w:tc>
        <w:tc>
          <w:tcPr>
            <w:tcW w:w="1418" w:type="dxa"/>
            <w:shd w:val="clear" w:color="auto" w:fill="auto"/>
          </w:tcPr>
          <w:p w:rsidR="00440079" w:rsidRPr="000C25DF" w:rsidRDefault="00440079" w:rsidP="00E36573">
            <w:pPr>
              <w:jc w:val="center"/>
              <w:rPr>
                <w:rFonts w:ascii="Arial" w:hAnsi="Arial" w:cs="Arial"/>
                <w:b/>
                <w:sz w:val="26"/>
                <w:szCs w:val="26"/>
              </w:rPr>
            </w:pPr>
            <w:r w:rsidRPr="000C25DF">
              <w:rPr>
                <w:rFonts w:ascii="Arial" w:hAnsi="Arial" w:cs="Arial"/>
                <w:b/>
                <w:sz w:val="26"/>
                <w:szCs w:val="26"/>
              </w:rPr>
              <w:t>3 352,1</w:t>
            </w:r>
          </w:p>
        </w:tc>
        <w:tc>
          <w:tcPr>
            <w:tcW w:w="1701" w:type="dxa"/>
            <w:shd w:val="clear" w:color="auto" w:fill="auto"/>
          </w:tcPr>
          <w:p w:rsidR="00440079" w:rsidRPr="000C25DF" w:rsidRDefault="00440079" w:rsidP="00E36573">
            <w:pPr>
              <w:jc w:val="center"/>
              <w:rPr>
                <w:rFonts w:ascii="Arial" w:hAnsi="Arial" w:cs="Arial"/>
                <w:b/>
                <w:i/>
                <w:sz w:val="26"/>
                <w:szCs w:val="26"/>
              </w:rPr>
            </w:pPr>
            <w:r w:rsidRPr="000C25DF">
              <w:rPr>
                <w:rFonts w:ascii="Arial" w:hAnsi="Arial" w:cs="Arial"/>
                <w:b/>
                <w:i/>
                <w:sz w:val="26"/>
                <w:szCs w:val="26"/>
              </w:rPr>
              <w:t>56,8</w:t>
            </w:r>
          </w:p>
        </w:tc>
      </w:tr>
    </w:tbl>
    <w:p w:rsidR="00440079" w:rsidRPr="000C25DF" w:rsidRDefault="00440079" w:rsidP="00E36573">
      <w:pPr>
        <w:ind w:firstLine="766"/>
        <w:jc w:val="both"/>
        <w:rPr>
          <w:rFonts w:ascii="Arial" w:hAnsi="Arial" w:cs="Arial"/>
          <w:color w:val="FF0000"/>
          <w:spacing w:val="-8"/>
          <w:sz w:val="26"/>
          <w:szCs w:val="26"/>
        </w:rPr>
      </w:pPr>
    </w:p>
    <w:p w:rsidR="00440079" w:rsidRPr="000C25DF" w:rsidRDefault="00440079" w:rsidP="00E36573">
      <w:pPr>
        <w:ind w:firstLine="766"/>
        <w:jc w:val="both"/>
        <w:rPr>
          <w:rFonts w:ascii="Arial" w:hAnsi="Arial" w:cs="Arial"/>
          <w:spacing w:val="-7"/>
          <w:sz w:val="26"/>
          <w:szCs w:val="26"/>
        </w:rPr>
      </w:pPr>
      <w:r w:rsidRPr="000C25DF">
        <w:rPr>
          <w:rFonts w:ascii="Arial" w:hAnsi="Arial" w:cs="Arial"/>
          <w:spacing w:val="-8"/>
          <w:sz w:val="26"/>
          <w:szCs w:val="26"/>
        </w:rPr>
        <w:t>Н</w:t>
      </w:r>
      <w:r w:rsidRPr="000C25DF">
        <w:rPr>
          <w:rFonts w:ascii="Arial" w:hAnsi="Arial" w:cs="Arial"/>
          <w:sz w:val="26"/>
          <w:szCs w:val="26"/>
        </w:rPr>
        <w:t xml:space="preserve">а фінансування програми розвитку </w:t>
      </w:r>
      <w:r w:rsidRPr="000C25DF">
        <w:rPr>
          <w:rFonts w:ascii="Arial" w:hAnsi="Arial" w:cs="Arial"/>
          <w:b/>
          <w:sz w:val="26"/>
          <w:szCs w:val="26"/>
        </w:rPr>
        <w:t>туризму</w:t>
      </w:r>
      <w:r w:rsidRPr="000C25DF">
        <w:rPr>
          <w:rFonts w:ascii="Arial" w:hAnsi="Arial" w:cs="Arial"/>
          <w:sz w:val="26"/>
          <w:szCs w:val="26"/>
        </w:rPr>
        <w:t xml:space="preserve"> у Львівській МТГ на 2022 рік передбачено 9,1 млн грн, виконання склало 8,7 млн грн </w:t>
      </w:r>
      <w:r w:rsidRPr="000C25DF">
        <w:rPr>
          <w:rFonts w:ascii="Arial" w:hAnsi="Arial" w:cs="Arial"/>
          <w:spacing w:val="-7"/>
          <w:sz w:val="26"/>
          <w:szCs w:val="26"/>
        </w:rPr>
        <w:t xml:space="preserve">або 95,8 відсотка до уточненого плану на звітний період. </w:t>
      </w:r>
      <w:r w:rsidRPr="000C25DF">
        <w:rPr>
          <w:rFonts w:ascii="Arial" w:hAnsi="Arial" w:cs="Arial"/>
          <w:sz w:val="26"/>
          <w:szCs w:val="26"/>
        </w:rPr>
        <w:t xml:space="preserve">За рахунок вказаної суми надано фінансову підтримку </w:t>
      </w:r>
      <w:r w:rsidRPr="000C25DF">
        <w:rPr>
          <w:rFonts w:ascii="Arial" w:hAnsi="Arial" w:cs="Arial"/>
          <w:spacing w:val="-8"/>
          <w:sz w:val="26"/>
          <w:szCs w:val="26"/>
        </w:rPr>
        <w:t xml:space="preserve">ЛКП «Центр розвитку туризму» з кількістю працюючих 20 одиниць. </w:t>
      </w:r>
      <w:r w:rsidRPr="000C25DF">
        <w:rPr>
          <w:rFonts w:ascii="Arial" w:hAnsi="Arial" w:cs="Arial"/>
          <w:spacing w:val="-7"/>
          <w:sz w:val="26"/>
          <w:szCs w:val="26"/>
        </w:rPr>
        <w:t>Видатки на заробітну плату з нарахуваннями проведені в сумі 7,5 млн грн, на оплату енергоносіїв та комунальних послуг – 0,1</w:t>
      </w:r>
      <w:r w:rsidRPr="000C25DF">
        <w:rPr>
          <w:rFonts w:ascii="Arial" w:hAnsi="Arial" w:cs="Arial"/>
          <w:spacing w:val="-7"/>
          <w:sz w:val="26"/>
          <w:szCs w:val="26"/>
          <w:lang w:val="ru-RU"/>
        </w:rPr>
        <w:t xml:space="preserve"> млн</w:t>
      </w:r>
      <w:r w:rsidRPr="000C25DF">
        <w:rPr>
          <w:rFonts w:ascii="Arial" w:hAnsi="Arial" w:cs="Arial"/>
          <w:spacing w:val="-7"/>
          <w:sz w:val="26"/>
          <w:szCs w:val="26"/>
        </w:rPr>
        <w:t xml:space="preserve"> грн, </w:t>
      </w:r>
      <w:r w:rsidRPr="000C25DF">
        <w:rPr>
          <w:rFonts w:ascii="Arial" w:hAnsi="Arial" w:cs="Arial"/>
          <w:sz w:val="26"/>
          <w:szCs w:val="26"/>
        </w:rPr>
        <w:t>що складає 90,1 відсотка у загальній сумі видатків на поточні трансферти за рік.</w:t>
      </w:r>
    </w:p>
    <w:p w:rsidR="00440079" w:rsidRPr="000C25DF" w:rsidRDefault="00440079" w:rsidP="00E36573">
      <w:pPr>
        <w:shd w:val="clear" w:color="auto" w:fill="FFFFFF"/>
        <w:ind w:firstLine="766"/>
        <w:jc w:val="both"/>
        <w:rPr>
          <w:rFonts w:ascii="Arial" w:hAnsi="Arial" w:cs="Arial"/>
          <w:spacing w:val="-7"/>
          <w:sz w:val="26"/>
          <w:szCs w:val="26"/>
        </w:rPr>
      </w:pPr>
      <w:r w:rsidRPr="000C25DF">
        <w:rPr>
          <w:rFonts w:ascii="Arial" w:hAnsi="Arial" w:cs="Arial"/>
          <w:spacing w:val="-7"/>
          <w:sz w:val="26"/>
          <w:szCs w:val="26"/>
        </w:rPr>
        <w:tab/>
      </w:r>
      <w:r w:rsidRPr="000C25DF">
        <w:rPr>
          <w:rFonts w:ascii="Arial" w:hAnsi="Arial" w:cs="Arial"/>
          <w:spacing w:val="-7"/>
          <w:sz w:val="26"/>
          <w:szCs w:val="26"/>
        </w:rPr>
        <w:tab/>
      </w:r>
      <w:r w:rsidRPr="000C25DF">
        <w:rPr>
          <w:rFonts w:ascii="Arial" w:hAnsi="Arial" w:cs="Arial"/>
          <w:spacing w:val="-7"/>
          <w:sz w:val="26"/>
          <w:szCs w:val="26"/>
        </w:rPr>
        <w:tab/>
      </w:r>
      <w:r w:rsidRPr="000C25DF">
        <w:rPr>
          <w:rFonts w:ascii="Arial" w:hAnsi="Arial" w:cs="Arial"/>
          <w:spacing w:val="-7"/>
          <w:sz w:val="26"/>
          <w:szCs w:val="26"/>
        </w:rPr>
        <w:tab/>
      </w:r>
      <w:r w:rsidRPr="000C25DF">
        <w:rPr>
          <w:rFonts w:ascii="Arial" w:hAnsi="Arial" w:cs="Arial"/>
          <w:spacing w:val="-7"/>
          <w:sz w:val="26"/>
          <w:szCs w:val="26"/>
        </w:rPr>
        <w:tab/>
      </w:r>
      <w:r w:rsidRPr="000C25DF">
        <w:rPr>
          <w:rFonts w:ascii="Arial" w:hAnsi="Arial" w:cs="Arial"/>
          <w:spacing w:val="-7"/>
          <w:sz w:val="26"/>
          <w:szCs w:val="26"/>
        </w:rPr>
        <w:tab/>
      </w:r>
      <w:r w:rsidRPr="000C25DF">
        <w:rPr>
          <w:rFonts w:ascii="Arial" w:hAnsi="Arial" w:cs="Arial"/>
          <w:spacing w:val="-7"/>
          <w:sz w:val="26"/>
          <w:szCs w:val="26"/>
        </w:rPr>
        <w:tab/>
      </w:r>
      <w:r w:rsidRPr="000C25DF">
        <w:rPr>
          <w:rFonts w:ascii="Arial" w:hAnsi="Arial" w:cs="Arial"/>
          <w:spacing w:val="-7"/>
          <w:sz w:val="26"/>
          <w:szCs w:val="26"/>
        </w:rPr>
        <w:tab/>
      </w:r>
      <w:r w:rsidRPr="000C25DF">
        <w:rPr>
          <w:rFonts w:ascii="Arial" w:hAnsi="Arial" w:cs="Arial"/>
          <w:spacing w:val="-7"/>
          <w:sz w:val="26"/>
          <w:szCs w:val="26"/>
        </w:rPr>
        <w:tab/>
      </w:r>
      <w:r w:rsidRPr="000C25DF">
        <w:rPr>
          <w:rFonts w:ascii="Arial" w:hAnsi="Arial" w:cs="Arial"/>
          <w:spacing w:val="-7"/>
          <w:sz w:val="26"/>
          <w:szCs w:val="26"/>
        </w:rPr>
        <w:tab/>
        <w:t>(тис. грн)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4"/>
        <w:gridCol w:w="1503"/>
        <w:gridCol w:w="1386"/>
        <w:gridCol w:w="1402"/>
      </w:tblGrid>
      <w:tr w:rsidR="00440079" w:rsidRPr="000C25DF" w:rsidTr="000C25DF">
        <w:trPr>
          <w:trHeight w:val="935"/>
        </w:trPr>
        <w:tc>
          <w:tcPr>
            <w:tcW w:w="5444" w:type="dxa"/>
            <w:shd w:val="clear" w:color="auto" w:fill="auto"/>
          </w:tcPr>
          <w:p w:rsidR="00440079" w:rsidRDefault="00440079" w:rsidP="00E36573">
            <w:pPr>
              <w:jc w:val="center"/>
              <w:rPr>
                <w:rFonts w:ascii="Arial" w:hAnsi="Arial" w:cs="Arial"/>
                <w:spacing w:val="-8"/>
                <w:sz w:val="26"/>
                <w:szCs w:val="26"/>
              </w:rPr>
            </w:pPr>
          </w:p>
          <w:p w:rsidR="00E36573" w:rsidRPr="000C25DF" w:rsidRDefault="00E36573" w:rsidP="00E36573">
            <w:pPr>
              <w:jc w:val="center"/>
              <w:rPr>
                <w:rFonts w:ascii="Arial" w:hAnsi="Arial" w:cs="Arial"/>
                <w:spacing w:val="-8"/>
                <w:sz w:val="26"/>
                <w:szCs w:val="26"/>
              </w:rPr>
            </w:pPr>
            <w:r w:rsidRPr="000C25DF">
              <w:rPr>
                <w:rFonts w:ascii="Arial" w:hAnsi="Arial" w:cs="Arial"/>
                <w:color w:val="000000"/>
                <w:lang w:eastAsia="uk-UA"/>
              </w:rPr>
              <w:t>Назва видатків</w:t>
            </w:r>
          </w:p>
        </w:tc>
        <w:tc>
          <w:tcPr>
            <w:tcW w:w="238" w:type="dxa"/>
            <w:shd w:val="clear" w:color="auto" w:fill="auto"/>
          </w:tcPr>
          <w:p w:rsidR="00440079" w:rsidRPr="000C25DF" w:rsidRDefault="00440079" w:rsidP="00E36573">
            <w:pPr>
              <w:jc w:val="center"/>
              <w:rPr>
                <w:rFonts w:ascii="Arial" w:hAnsi="Arial" w:cs="Arial"/>
                <w:spacing w:val="-8"/>
                <w:sz w:val="26"/>
                <w:szCs w:val="26"/>
              </w:rPr>
            </w:pPr>
            <w:r w:rsidRPr="000C25DF">
              <w:rPr>
                <w:rFonts w:ascii="Arial" w:hAnsi="Arial" w:cs="Arial"/>
                <w:sz w:val="26"/>
                <w:szCs w:val="26"/>
              </w:rPr>
              <w:t>Уточнений план на 2022 рік</w:t>
            </w:r>
          </w:p>
        </w:tc>
        <w:tc>
          <w:tcPr>
            <w:tcW w:w="1386" w:type="dxa"/>
            <w:shd w:val="clear" w:color="auto" w:fill="auto"/>
          </w:tcPr>
          <w:p w:rsidR="00440079" w:rsidRPr="000C25DF" w:rsidRDefault="00440079" w:rsidP="00E36573">
            <w:pPr>
              <w:jc w:val="center"/>
              <w:rPr>
                <w:rFonts w:ascii="Arial" w:hAnsi="Arial" w:cs="Arial"/>
                <w:spacing w:val="-8"/>
                <w:sz w:val="26"/>
                <w:szCs w:val="26"/>
              </w:rPr>
            </w:pPr>
            <w:r w:rsidRPr="000C25DF">
              <w:rPr>
                <w:rFonts w:ascii="Arial" w:hAnsi="Arial" w:cs="Arial"/>
                <w:spacing w:val="-8"/>
                <w:sz w:val="26"/>
                <w:szCs w:val="26"/>
              </w:rPr>
              <w:t>Виконано за 2022 рік</w:t>
            </w:r>
          </w:p>
        </w:tc>
        <w:tc>
          <w:tcPr>
            <w:tcW w:w="1402" w:type="dxa"/>
            <w:shd w:val="clear" w:color="auto" w:fill="auto"/>
          </w:tcPr>
          <w:p w:rsidR="00440079" w:rsidRPr="000C25DF" w:rsidRDefault="00440079" w:rsidP="00E36573">
            <w:pPr>
              <w:jc w:val="center"/>
              <w:rPr>
                <w:rFonts w:ascii="Arial" w:hAnsi="Arial" w:cs="Arial"/>
                <w:spacing w:val="-8"/>
                <w:sz w:val="26"/>
                <w:szCs w:val="26"/>
              </w:rPr>
            </w:pPr>
            <w:r w:rsidRPr="000C25DF">
              <w:rPr>
                <w:rFonts w:ascii="Arial" w:hAnsi="Arial" w:cs="Arial"/>
                <w:spacing w:val="-8"/>
                <w:sz w:val="26"/>
                <w:szCs w:val="26"/>
              </w:rPr>
              <w:t xml:space="preserve">Відсоток виконання </w:t>
            </w:r>
          </w:p>
        </w:tc>
      </w:tr>
      <w:tr w:rsidR="00440079" w:rsidRPr="000C25DF" w:rsidTr="000C25DF">
        <w:tc>
          <w:tcPr>
            <w:tcW w:w="5444" w:type="dxa"/>
            <w:shd w:val="clear" w:color="auto" w:fill="auto"/>
          </w:tcPr>
          <w:p w:rsidR="00440079" w:rsidRPr="000C25DF" w:rsidRDefault="00440079" w:rsidP="00E36573">
            <w:pPr>
              <w:jc w:val="center"/>
              <w:rPr>
                <w:rFonts w:ascii="Arial" w:hAnsi="Arial" w:cs="Arial"/>
                <w:b/>
                <w:spacing w:val="-8"/>
                <w:sz w:val="26"/>
                <w:szCs w:val="26"/>
              </w:rPr>
            </w:pPr>
            <w:r w:rsidRPr="000C25DF">
              <w:rPr>
                <w:rFonts w:ascii="Arial" w:hAnsi="Arial" w:cs="Arial"/>
                <w:b/>
                <w:spacing w:val="-8"/>
                <w:sz w:val="26"/>
                <w:szCs w:val="26"/>
              </w:rPr>
              <w:t>ВСЬОГО, з них:</w:t>
            </w:r>
          </w:p>
        </w:tc>
        <w:tc>
          <w:tcPr>
            <w:tcW w:w="238" w:type="dxa"/>
            <w:shd w:val="clear" w:color="auto" w:fill="auto"/>
          </w:tcPr>
          <w:p w:rsidR="00440079" w:rsidRPr="000C25DF" w:rsidRDefault="00440079" w:rsidP="00E36573">
            <w:pPr>
              <w:jc w:val="center"/>
              <w:rPr>
                <w:rFonts w:ascii="Arial" w:hAnsi="Arial" w:cs="Arial"/>
                <w:b/>
                <w:spacing w:val="-8"/>
                <w:sz w:val="26"/>
                <w:szCs w:val="26"/>
              </w:rPr>
            </w:pPr>
            <w:r w:rsidRPr="000C25DF">
              <w:rPr>
                <w:rFonts w:ascii="Arial" w:hAnsi="Arial" w:cs="Arial"/>
                <w:b/>
                <w:spacing w:val="-8"/>
                <w:sz w:val="26"/>
                <w:szCs w:val="26"/>
              </w:rPr>
              <w:t>9 099,7</w:t>
            </w:r>
          </w:p>
        </w:tc>
        <w:tc>
          <w:tcPr>
            <w:tcW w:w="1386" w:type="dxa"/>
            <w:shd w:val="clear" w:color="auto" w:fill="auto"/>
          </w:tcPr>
          <w:p w:rsidR="00440079" w:rsidRPr="000C25DF" w:rsidRDefault="00440079" w:rsidP="00E36573">
            <w:pPr>
              <w:jc w:val="center"/>
              <w:rPr>
                <w:rFonts w:ascii="Arial" w:hAnsi="Arial" w:cs="Arial"/>
                <w:b/>
                <w:spacing w:val="-8"/>
                <w:sz w:val="26"/>
                <w:szCs w:val="26"/>
              </w:rPr>
            </w:pPr>
            <w:r w:rsidRPr="000C25DF">
              <w:rPr>
                <w:rFonts w:ascii="Arial" w:hAnsi="Arial" w:cs="Arial"/>
                <w:b/>
                <w:spacing w:val="-8"/>
                <w:sz w:val="26"/>
                <w:szCs w:val="26"/>
              </w:rPr>
              <w:t>8 715,1</w:t>
            </w:r>
          </w:p>
        </w:tc>
        <w:tc>
          <w:tcPr>
            <w:tcW w:w="1402" w:type="dxa"/>
            <w:shd w:val="clear" w:color="auto" w:fill="auto"/>
          </w:tcPr>
          <w:p w:rsidR="00440079" w:rsidRPr="000C25DF" w:rsidRDefault="00440079" w:rsidP="00E36573">
            <w:pPr>
              <w:jc w:val="center"/>
              <w:rPr>
                <w:rFonts w:ascii="Arial" w:hAnsi="Arial" w:cs="Arial"/>
                <w:b/>
                <w:i/>
                <w:spacing w:val="-8"/>
                <w:sz w:val="26"/>
                <w:szCs w:val="26"/>
              </w:rPr>
            </w:pPr>
            <w:r w:rsidRPr="000C25DF">
              <w:rPr>
                <w:rFonts w:ascii="Arial" w:hAnsi="Arial" w:cs="Arial"/>
                <w:b/>
                <w:i/>
                <w:spacing w:val="-8"/>
                <w:sz w:val="26"/>
                <w:szCs w:val="26"/>
              </w:rPr>
              <w:t>95,8</w:t>
            </w:r>
          </w:p>
        </w:tc>
      </w:tr>
      <w:tr w:rsidR="00440079" w:rsidRPr="000C25DF" w:rsidTr="000C25DF">
        <w:tc>
          <w:tcPr>
            <w:tcW w:w="5444" w:type="dxa"/>
            <w:shd w:val="clear" w:color="auto" w:fill="auto"/>
          </w:tcPr>
          <w:p w:rsidR="00440079" w:rsidRPr="000C25DF" w:rsidRDefault="00440079" w:rsidP="00E36573">
            <w:pPr>
              <w:jc w:val="both"/>
              <w:rPr>
                <w:rFonts w:ascii="Arial" w:hAnsi="Arial" w:cs="Arial"/>
                <w:b/>
                <w:spacing w:val="-8"/>
                <w:sz w:val="26"/>
                <w:szCs w:val="26"/>
              </w:rPr>
            </w:pPr>
            <w:r w:rsidRPr="000C25DF">
              <w:rPr>
                <w:rFonts w:ascii="Arial" w:hAnsi="Arial" w:cs="Arial"/>
                <w:b/>
                <w:spacing w:val="-8"/>
                <w:sz w:val="26"/>
                <w:szCs w:val="26"/>
              </w:rPr>
              <w:t>Заходи з розвитку туризму</w:t>
            </w:r>
          </w:p>
        </w:tc>
        <w:tc>
          <w:tcPr>
            <w:tcW w:w="238" w:type="dxa"/>
            <w:shd w:val="clear" w:color="auto" w:fill="auto"/>
          </w:tcPr>
          <w:p w:rsidR="00440079" w:rsidRPr="000C25DF" w:rsidRDefault="00440079" w:rsidP="00E36573">
            <w:pPr>
              <w:jc w:val="center"/>
              <w:rPr>
                <w:rFonts w:ascii="Arial" w:hAnsi="Arial" w:cs="Arial"/>
                <w:b/>
                <w:spacing w:val="-8"/>
                <w:sz w:val="26"/>
                <w:szCs w:val="26"/>
              </w:rPr>
            </w:pPr>
            <w:r w:rsidRPr="000C25DF">
              <w:rPr>
                <w:rFonts w:ascii="Arial" w:hAnsi="Arial" w:cs="Arial"/>
                <w:b/>
                <w:spacing w:val="-8"/>
                <w:sz w:val="26"/>
                <w:szCs w:val="26"/>
              </w:rPr>
              <w:t>299,6</w:t>
            </w:r>
          </w:p>
        </w:tc>
        <w:tc>
          <w:tcPr>
            <w:tcW w:w="1386" w:type="dxa"/>
            <w:shd w:val="clear" w:color="auto" w:fill="auto"/>
          </w:tcPr>
          <w:p w:rsidR="00440079" w:rsidRPr="000C25DF" w:rsidRDefault="00440079" w:rsidP="00E36573">
            <w:pPr>
              <w:jc w:val="center"/>
              <w:rPr>
                <w:rFonts w:ascii="Arial" w:hAnsi="Arial" w:cs="Arial"/>
                <w:b/>
                <w:spacing w:val="-8"/>
                <w:sz w:val="26"/>
                <w:szCs w:val="26"/>
              </w:rPr>
            </w:pPr>
            <w:r w:rsidRPr="000C25DF">
              <w:rPr>
                <w:rFonts w:ascii="Arial" w:hAnsi="Arial" w:cs="Arial"/>
                <w:b/>
                <w:spacing w:val="-8"/>
                <w:sz w:val="26"/>
                <w:szCs w:val="26"/>
              </w:rPr>
              <w:t>180,3</w:t>
            </w:r>
          </w:p>
        </w:tc>
        <w:tc>
          <w:tcPr>
            <w:tcW w:w="1402" w:type="dxa"/>
            <w:shd w:val="clear" w:color="auto" w:fill="auto"/>
          </w:tcPr>
          <w:p w:rsidR="00440079" w:rsidRPr="000C25DF" w:rsidRDefault="00440079" w:rsidP="00E36573">
            <w:pPr>
              <w:jc w:val="center"/>
              <w:rPr>
                <w:rFonts w:ascii="Arial" w:hAnsi="Arial" w:cs="Arial"/>
                <w:b/>
                <w:i/>
                <w:spacing w:val="-8"/>
                <w:sz w:val="26"/>
                <w:szCs w:val="26"/>
              </w:rPr>
            </w:pPr>
            <w:r w:rsidRPr="000C25DF">
              <w:rPr>
                <w:rFonts w:ascii="Arial" w:hAnsi="Arial" w:cs="Arial"/>
                <w:b/>
                <w:i/>
                <w:spacing w:val="-8"/>
                <w:sz w:val="26"/>
                <w:szCs w:val="26"/>
              </w:rPr>
              <w:t>60,2</w:t>
            </w:r>
          </w:p>
        </w:tc>
      </w:tr>
      <w:tr w:rsidR="00440079" w:rsidRPr="000C25DF" w:rsidTr="000C25DF">
        <w:tc>
          <w:tcPr>
            <w:tcW w:w="5444" w:type="dxa"/>
            <w:shd w:val="clear" w:color="auto" w:fill="auto"/>
          </w:tcPr>
          <w:p w:rsidR="00440079" w:rsidRPr="000C25DF" w:rsidRDefault="00440079" w:rsidP="00E36573">
            <w:pPr>
              <w:jc w:val="both"/>
              <w:rPr>
                <w:rFonts w:ascii="Arial" w:hAnsi="Arial" w:cs="Arial"/>
                <w:b/>
                <w:spacing w:val="-8"/>
                <w:sz w:val="26"/>
                <w:szCs w:val="26"/>
              </w:rPr>
            </w:pPr>
            <w:r w:rsidRPr="000C25DF">
              <w:rPr>
                <w:rFonts w:ascii="Arial" w:hAnsi="Arial" w:cs="Arial"/>
                <w:b/>
                <w:spacing w:val="-8"/>
                <w:sz w:val="26"/>
                <w:szCs w:val="26"/>
              </w:rPr>
              <w:t>Поточні трансферти ЛКП «Центр розвитку туризму», в тому числі:</w:t>
            </w:r>
          </w:p>
        </w:tc>
        <w:tc>
          <w:tcPr>
            <w:tcW w:w="238" w:type="dxa"/>
            <w:shd w:val="clear" w:color="auto" w:fill="auto"/>
          </w:tcPr>
          <w:p w:rsidR="00440079" w:rsidRPr="000C25DF" w:rsidRDefault="00440079" w:rsidP="00E36573">
            <w:pPr>
              <w:jc w:val="center"/>
              <w:rPr>
                <w:rFonts w:ascii="Arial" w:hAnsi="Arial" w:cs="Arial"/>
                <w:b/>
                <w:spacing w:val="-8"/>
                <w:sz w:val="26"/>
                <w:szCs w:val="26"/>
              </w:rPr>
            </w:pPr>
            <w:r w:rsidRPr="000C25DF">
              <w:rPr>
                <w:rFonts w:ascii="Arial" w:hAnsi="Arial" w:cs="Arial"/>
                <w:b/>
                <w:spacing w:val="-8"/>
                <w:sz w:val="26"/>
                <w:szCs w:val="26"/>
              </w:rPr>
              <w:t>8 800,1</w:t>
            </w:r>
          </w:p>
        </w:tc>
        <w:tc>
          <w:tcPr>
            <w:tcW w:w="1386" w:type="dxa"/>
            <w:shd w:val="clear" w:color="auto" w:fill="auto"/>
          </w:tcPr>
          <w:p w:rsidR="00440079" w:rsidRPr="000C25DF" w:rsidRDefault="00440079" w:rsidP="00E36573">
            <w:pPr>
              <w:jc w:val="center"/>
              <w:rPr>
                <w:rFonts w:ascii="Arial" w:hAnsi="Arial" w:cs="Arial"/>
                <w:b/>
                <w:spacing w:val="-8"/>
                <w:sz w:val="26"/>
                <w:szCs w:val="26"/>
              </w:rPr>
            </w:pPr>
            <w:r w:rsidRPr="000C25DF">
              <w:rPr>
                <w:rFonts w:ascii="Arial" w:hAnsi="Arial" w:cs="Arial"/>
                <w:b/>
                <w:spacing w:val="-8"/>
                <w:sz w:val="26"/>
                <w:szCs w:val="26"/>
              </w:rPr>
              <w:t>8 534,8</w:t>
            </w:r>
          </w:p>
        </w:tc>
        <w:tc>
          <w:tcPr>
            <w:tcW w:w="1402" w:type="dxa"/>
            <w:shd w:val="clear" w:color="auto" w:fill="auto"/>
          </w:tcPr>
          <w:p w:rsidR="00440079" w:rsidRPr="000C25DF" w:rsidRDefault="00440079" w:rsidP="00E36573">
            <w:pPr>
              <w:jc w:val="center"/>
              <w:rPr>
                <w:rFonts w:ascii="Arial" w:hAnsi="Arial" w:cs="Arial"/>
                <w:b/>
                <w:i/>
                <w:spacing w:val="-8"/>
                <w:sz w:val="26"/>
                <w:szCs w:val="26"/>
              </w:rPr>
            </w:pPr>
            <w:r w:rsidRPr="000C25DF">
              <w:rPr>
                <w:rFonts w:ascii="Arial" w:hAnsi="Arial" w:cs="Arial"/>
                <w:b/>
                <w:i/>
                <w:spacing w:val="-8"/>
                <w:sz w:val="26"/>
                <w:szCs w:val="26"/>
              </w:rPr>
              <w:t>98,0</w:t>
            </w:r>
          </w:p>
        </w:tc>
      </w:tr>
      <w:tr w:rsidR="00440079" w:rsidRPr="000C25DF" w:rsidTr="000C25DF">
        <w:tc>
          <w:tcPr>
            <w:tcW w:w="5444" w:type="dxa"/>
            <w:shd w:val="clear" w:color="auto" w:fill="auto"/>
          </w:tcPr>
          <w:p w:rsidR="00440079" w:rsidRPr="000C25DF" w:rsidRDefault="00440079" w:rsidP="00E36573">
            <w:pPr>
              <w:jc w:val="both"/>
              <w:rPr>
                <w:rFonts w:ascii="Arial" w:hAnsi="Arial" w:cs="Arial"/>
                <w:i/>
                <w:spacing w:val="-8"/>
                <w:sz w:val="26"/>
                <w:szCs w:val="26"/>
              </w:rPr>
            </w:pPr>
            <w:r w:rsidRPr="000C25DF">
              <w:rPr>
                <w:rFonts w:ascii="Arial" w:hAnsi="Arial" w:cs="Arial"/>
                <w:i/>
                <w:spacing w:val="-8"/>
                <w:sz w:val="26"/>
                <w:szCs w:val="26"/>
              </w:rPr>
              <w:t>Заробітна плата з нарахуваннями</w:t>
            </w:r>
          </w:p>
        </w:tc>
        <w:tc>
          <w:tcPr>
            <w:tcW w:w="238" w:type="dxa"/>
            <w:shd w:val="clear" w:color="auto" w:fill="auto"/>
          </w:tcPr>
          <w:p w:rsidR="00440079" w:rsidRPr="000C25DF" w:rsidRDefault="00440079" w:rsidP="00E36573">
            <w:pPr>
              <w:jc w:val="center"/>
              <w:rPr>
                <w:rFonts w:ascii="Arial" w:hAnsi="Arial" w:cs="Arial"/>
                <w:i/>
                <w:spacing w:val="-8"/>
                <w:sz w:val="26"/>
                <w:szCs w:val="26"/>
              </w:rPr>
            </w:pPr>
            <w:r w:rsidRPr="000C25DF">
              <w:rPr>
                <w:rFonts w:ascii="Arial" w:hAnsi="Arial" w:cs="Arial"/>
                <w:i/>
                <w:spacing w:val="-8"/>
                <w:sz w:val="26"/>
                <w:szCs w:val="26"/>
              </w:rPr>
              <w:t>7 607,7</w:t>
            </w:r>
          </w:p>
        </w:tc>
        <w:tc>
          <w:tcPr>
            <w:tcW w:w="1386" w:type="dxa"/>
            <w:shd w:val="clear" w:color="auto" w:fill="auto"/>
          </w:tcPr>
          <w:p w:rsidR="00440079" w:rsidRPr="000C25DF" w:rsidRDefault="00440079" w:rsidP="00E36573">
            <w:pPr>
              <w:jc w:val="center"/>
              <w:rPr>
                <w:rFonts w:ascii="Arial" w:hAnsi="Arial" w:cs="Arial"/>
                <w:i/>
                <w:spacing w:val="-8"/>
                <w:sz w:val="26"/>
                <w:szCs w:val="26"/>
              </w:rPr>
            </w:pPr>
            <w:r w:rsidRPr="000C25DF">
              <w:rPr>
                <w:rFonts w:ascii="Arial" w:hAnsi="Arial" w:cs="Arial"/>
                <w:i/>
                <w:spacing w:val="-8"/>
                <w:sz w:val="26"/>
                <w:szCs w:val="26"/>
              </w:rPr>
              <w:t>7 548,4</w:t>
            </w:r>
          </w:p>
        </w:tc>
        <w:tc>
          <w:tcPr>
            <w:tcW w:w="1402" w:type="dxa"/>
            <w:shd w:val="clear" w:color="auto" w:fill="auto"/>
          </w:tcPr>
          <w:p w:rsidR="00440079" w:rsidRPr="000C25DF" w:rsidRDefault="00440079" w:rsidP="00E36573">
            <w:pPr>
              <w:jc w:val="center"/>
              <w:rPr>
                <w:rFonts w:ascii="Arial" w:hAnsi="Arial" w:cs="Arial"/>
                <w:i/>
                <w:spacing w:val="-8"/>
                <w:sz w:val="26"/>
                <w:szCs w:val="26"/>
              </w:rPr>
            </w:pPr>
            <w:r w:rsidRPr="000C25DF">
              <w:rPr>
                <w:rFonts w:ascii="Arial" w:hAnsi="Arial" w:cs="Arial"/>
                <w:i/>
                <w:spacing w:val="-8"/>
                <w:sz w:val="26"/>
                <w:szCs w:val="26"/>
              </w:rPr>
              <w:t>99,2</w:t>
            </w:r>
          </w:p>
        </w:tc>
      </w:tr>
      <w:tr w:rsidR="00440079" w:rsidRPr="000C25DF" w:rsidTr="000C25DF">
        <w:tc>
          <w:tcPr>
            <w:tcW w:w="5444" w:type="dxa"/>
            <w:shd w:val="clear" w:color="auto" w:fill="auto"/>
          </w:tcPr>
          <w:p w:rsidR="00440079" w:rsidRPr="000C25DF" w:rsidRDefault="00440079" w:rsidP="00E36573">
            <w:pPr>
              <w:jc w:val="both"/>
              <w:rPr>
                <w:rFonts w:ascii="Arial" w:hAnsi="Arial" w:cs="Arial"/>
                <w:i/>
                <w:spacing w:val="-8"/>
                <w:sz w:val="26"/>
                <w:szCs w:val="26"/>
              </w:rPr>
            </w:pPr>
            <w:r w:rsidRPr="000C25DF">
              <w:rPr>
                <w:rFonts w:ascii="Arial" w:hAnsi="Arial" w:cs="Arial"/>
                <w:i/>
                <w:spacing w:val="-8"/>
                <w:sz w:val="26"/>
                <w:szCs w:val="26"/>
              </w:rPr>
              <w:t>Оплата енергоносіїв</w:t>
            </w:r>
          </w:p>
        </w:tc>
        <w:tc>
          <w:tcPr>
            <w:tcW w:w="238" w:type="dxa"/>
            <w:shd w:val="clear" w:color="auto" w:fill="auto"/>
          </w:tcPr>
          <w:p w:rsidR="00440079" w:rsidRPr="000C25DF" w:rsidRDefault="00440079" w:rsidP="00E36573">
            <w:pPr>
              <w:jc w:val="center"/>
              <w:rPr>
                <w:rFonts w:ascii="Arial" w:hAnsi="Arial" w:cs="Arial"/>
                <w:i/>
                <w:spacing w:val="-8"/>
                <w:sz w:val="26"/>
                <w:szCs w:val="26"/>
              </w:rPr>
            </w:pPr>
            <w:r w:rsidRPr="000C25DF">
              <w:rPr>
                <w:rFonts w:ascii="Arial" w:hAnsi="Arial" w:cs="Arial"/>
                <w:i/>
                <w:spacing w:val="-8"/>
                <w:sz w:val="26"/>
                <w:szCs w:val="26"/>
              </w:rPr>
              <w:t>243,1</w:t>
            </w:r>
          </w:p>
        </w:tc>
        <w:tc>
          <w:tcPr>
            <w:tcW w:w="1386" w:type="dxa"/>
            <w:shd w:val="clear" w:color="auto" w:fill="auto"/>
          </w:tcPr>
          <w:p w:rsidR="00440079" w:rsidRPr="000C25DF" w:rsidRDefault="00440079" w:rsidP="00E36573">
            <w:pPr>
              <w:jc w:val="center"/>
              <w:rPr>
                <w:rFonts w:ascii="Arial" w:hAnsi="Arial" w:cs="Arial"/>
                <w:i/>
                <w:spacing w:val="-8"/>
                <w:sz w:val="26"/>
                <w:szCs w:val="26"/>
              </w:rPr>
            </w:pPr>
            <w:r w:rsidRPr="000C25DF">
              <w:rPr>
                <w:rFonts w:ascii="Arial" w:hAnsi="Arial" w:cs="Arial"/>
                <w:i/>
                <w:spacing w:val="-8"/>
                <w:sz w:val="26"/>
                <w:szCs w:val="26"/>
              </w:rPr>
              <w:t>139,1</w:t>
            </w:r>
          </w:p>
        </w:tc>
        <w:tc>
          <w:tcPr>
            <w:tcW w:w="1402" w:type="dxa"/>
            <w:shd w:val="clear" w:color="auto" w:fill="auto"/>
          </w:tcPr>
          <w:p w:rsidR="00440079" w:rsidRPr="000C25DF" w:rsidRDefault="00440079" w:rsidP="00E36573">
            <w:pPr>
              <w:jc w:val="center"/>
              <w:rPr>
                <w:rFonts w:ascii="Arial" w:hAnsi="Arial" w:cs="Arial"/>
                <w:i/>
                <w:spacing w:val="-8"/>
                <w:sz w:val="26"/>
                <w:szCs w:val="26"/>
              </w:rPr>
            </w:pPr>
            <w:r w:rsidRPr="000C25DF">
              <w:rPr>
                <w:rFonts w:ascii="Arial" w:hAnsi="Arial" w:cs="Arial"/>
                <w:i/>
                <w:spacing w:val="-8"/>
                <w:sz w:val="26"/>
                <w:szCs w:val="26"/>
              </w:rPr>
              <w:t>57,2</w:t>
            </w:r>
          </w:p>
        </w:tc>
      </w:tr>
      <w:tr w:rsidR="00440079" w:rsidRPr="000C25DF" w:rsidTr="000C25DF">
        <w:trPr>
          <w:trHeight w:val="286"/>
        </w:trPr>
        <w:tc>
          <w:tcPr>
            <w:tcW w:w="5444" w:type="dxa"/>
            <w:shd w:val="clear" w:color="auto" w:fill="auto"/>
          </w:tcPr>
          <w:p w:rsidR="00440079" w:rsidRPr="000C25DF" w:rsidRDefault="00440079" w:rsidP="00E36573">
            <w:pPr>
              <w:jc w:val="both"/>
              <w:rPr>
                <w:rFonts w:ascii="Arial" w:hAnsi="Arial" w:cs="Arial"/>
                <w:i/>
                <w:spacing w:val="-8"/>
                <w:sz w:val="26"/>
                <w:szCs w:val="26"/>
              </w:rPr>
            </w:pPr>
            <w:r w:rsidRPr="000C25DF">
              <w:rPr>
                <w:rFonts w:ascii="Arial" w:hAnsi="Arial" w:cs="Arial"/>
                <w:i/>
                <w:spacing w:val="-8"/>
                <w:sz w:val="26"/>
                <w:szCs w:val="26"/>
              </w:rPr>
              <w:t>Інші видатки</w:t>
            </w:r>
          </w:p>
        </w:tc>
        <w:tc>
          <w:tcPr>
            <w:tcW w:w="238" w:type="dxa"/>
            <w:shd w:val="clear" w:color="auto" w:fill="auto"/>
          </w:tcPr>
          <w:p w:rsidR="00440079" w:rsidRPr="000C25DF" w:rsidRDefault="00440079" w:rsidP="00E36573">
            <w:pPr>
              <w:jc w:val="center"/>
              <w:rPr>
                <w:rFonts w:ascii="Arial" w:hAnsi="Arial" w:cs="Arial"/>
                <w:i/>
                <w:spacing w:val="-8"/>
                <w:sz w:val="26"/>
                <w:szCs w:val="26"/>
              </w:rPr>
            </w:pPr>
            <w:r w:rsidRPr="000C25DF">
              <w:rPr>
                <w:rFonts w:ascii="Arial" w:hAnsi="Arial" w:cs="Arial"/>
                <w:i/>
                <w:spacing w:val="-8"/>
                <w:sz w:val="26"/>
                <w:szCs w:val="26"/>
              </w:rPr>
              <w:t>949,3</w:t>
            </w:r>
          </w:p>
        </w:tc>
        <w:tc>
          <w:tcPr>
            <w:tcW w:w="1386" w:type="dxa"/>
            <w:shd w:val="clear" w:color="auto" w:fill="auto"/>
          </w:tcPr>
          <w:p w:rsidR="00440079" w:rsidRPr="000C25DF" w:rsidRDefault="00440079" w:rsidP="00E36573">
            <w:pPr>
              <w:jc w:val="center"/>
              <w:rPr>
                <w:rFonts w:ascii="Arial" w:hAnsi="Arial" w:cs="Arial"/>
                <w:i/>
                <w:spacing w:val="-8"/>
                <w:sz w:val="26"/>
                <w:szCs w:val="26"/>
              </w:rPr>
            </w:pPr>
            <w:r w:rsidRPr="000C25DF">
              <w:rPr>
                <w:rFonts w:ascii="Arial" w:hAnsi="Arial" w:cs="Arial"/>
                <w:i/>
                <w:spacing w:val="-8"/>
                <w:sz w:val="26"/>
                <w:szCs w:val="26"/>
              </w:rPr>
              <w:t>847,3</w:t>
            </w:r>
          </w:p>
        </w:tc>
        <w:tc>
          <w:tcPr>
            <w:tcW w:w="1402" w:type="dxa"/>
            <w:shd w:val="clear" w:color="auto" w:fill="auto"/>
          </w:tcPr>
          <w:p w:rsidR="00440079" w:rsidRPr="000C25DF" w:rsidRDefault="00440079" w:rsidP="00E36573">
            <w:pPr>
              <w:jc w:val="center"/>
              <w:rPr>
                <w:rFonts w:ascii="Arial" w:hAnsi="Arial" w:cs="Arial"/>
                <w:i/>
                <w:spacing w:val="-8"/>
                <w:sz w:val="26"/>
                <w:szCs w:val="26"/>
              </w:rPr>
            </w:pPr>
            <w:r w:rsidRPr="000C25DF">
              <w:rPr>
                <w:rFonts w:ascii="Arial" w:hAnsi="Arial" w:cs="Arial"/>
                <w:i/>
                <w:spacing w:val="-8"/>
                <w:sz w:val="26"/>
                <w:szCs w:val="26"/>
              </w:rPr>
              <w:t>89,3</w:t>
            </w:r>
          </w:p>
        </w:tc>
      </w:tr>
    </w:tbl>
    <w:p w:rsidR="00BE1839" w:rsidRPr="000C25DF" w:rsidRDefault="00BE1839" w:rsidP="00E36573">
      <w:pPr>
        <w:tabs>
          <w:tab w:val="left" w:pos="851"/>
        </w:tabs>
        <w:ind w:firstLine="766"/>
        <w:jc w:val="both"/>
        <w:rPr>
          <w:rFonts w:ascii="Arial" w:hAnsi="Arial" w:cs="Arial"/>
          <w:color w:val="FF0000"/>
          <w:sz w:val="26"/>
          <w:szCs w:val="26"/>
        </w:rPr>
      </w:pPr>
    </w:p>
    <w:p w:rsidR="00E2536A" w:rsidRPr="000C25DF" w:rsidRDefault="00E2536A" w:rsidP="00E36573">
      <w:pPr>
        <w:tabs>
          <w:tab w:val="left" w:pos="851"/>
        </w:tabs>
        <w:ind w:firstLine="766"/>
        <w:jc w:val="both"/>
        <w:rPr>
          <w:rFonts w:ascii="Arial" w:hAnsi="Arial" w:cs="Arial"/>
          <w:sz w:val="26"/>
          <w:szCs w:val="26"/>
        </w:rPr>
      </w:pPr>
      <w:r w:rsidRPr="000C25DF">
        <w:rPr>
          <w:rFonts w:ascii="Arial" w:hAnsi="Arial" w:cs="Arial"/>
          <w:sz w:val="26"/>
          <w:szCs w:val="26"/>
        </w:rPr>
        <w:t xml:space="preserve">Видатки на </w:t>
      </w:r>
      <w:r w:rsidRPr="000C25DF">
        <w:rPr>
          <w:rFonts w:ascii="Arial" w:hAnsi="Arial" w:cs="Arial"/>
          <w:b/>
          <w:sz w:val="26"/>
          <w:szCs w:val="26"/>
        </w:rPr>
        <w:t xml:space="preserve">утримання апарату </w:t>
      </w:r>
      <w:r w:rsidRPr="000C25DF">
        <w:rPr>
          <w:rFonts w:ascii="Arial" w:hAnsi="Arial" w:cs="Arial"/>
          <w:b/>
          <w:bCs/>
          <w:sz w:val="26"/>
          <w:szCs w:val="26"/>
        </w:rPr>
        <w:t>управління</w:t>
      </w:r>
      <w:r w:rsidRPr="000C25DF">
        <w:rPr>
          <w:rFonts w:ascii="Arial" w:hAnsi="Arial" w:cs="Arial"/>
          <w:sz w:val="26"/>
          <w:szCs w:val="26"/>
        </w:rPr>
        <w:t xml:space="preserve"> за 2022 р</w:t>
      </w:r>
      <w:r w:rsidR="00C53827" w:rsidRPr="000C25DF">
        <w:rPr>
          <w:rFonts w:ascii="Arial" w:hAnsi="Arial" w:cs="Arial"/>
          <w:sz w:val="26"/>
          <w:szCs w:val="26"/>
        </w:rPr>
        <w:t>ік</w:t>
      </w:r>
      <w:r w:rsidRPr="000C25DF">
        <w:rPr>
          <w:rFonts w:ascii="Arial" w:hAnsi="Arial" w:cs="Arial"/>
          <w:sz w:val="26"/>
          <w:szCs w:val="26"/>
        </w:rPr>
        <w:t xml:space="preserve"> становлять </w:t>
      </w:r>
      <w:r w:rsidR="00C53827" w:rsidRPr="000C25DF">
        <w:rPr>
          <w:rFonts w:ascii="Arial" w:hAnsi="Arial" w:cs="Arial"/>
          <w:sz w:val="26"/>
          <w:szCs w:val="26"/>
          <w:lang w:val="ru-RU"/>
        </w:rPr>
        <w:t xml:space="preserve">754,2 </w:t>
      </w:r>
      <w:r w:rsidR="00C53827" w:rsidRPr="000C25DF">
        <w:rPr>
          <w:rFonts w:ascii="Arial" w:hAnsi="Arial" w:cs="Arial"/>
          <w:sz w:val="26"/>
          <w:szCs w:val="26"/>
        </w:rPr>
        <w:t xml:space="preserve">млн грн або </w:t>
      </w:r>
      <w:r w:rsidRPr="000C25DF">
        <w:rPr>
          <w:rFonts w:ascii="Arial" w:hAnsi="Arial" w:cs="Arial"/>
          <w:sz w:val="26"/>
          <w:szCs w:val="26"/>
        </w:rPr>
        <w:t>9</w:t>
      </w:r>
      <w:r w:rsidR="00C53827" w:rsidRPr="000C25DF">
        <w:rPr>
          <w:rFonts w:ascii="Arial" w:hAnsi="Arial" w:cs="Arial"/>
          <w:sz w:val="26"/>
          <w:szCs w:val="26"/>
        </w:rPr>
        <w:t>2</w:t>
      </w:r>
      <w:r w:rsidRPr="000C25DF">
        <w:rPr>
          <w:rFonts w:ascii="Arial" w:hAnsi="Arial" w:cs="Arial"/>
          <w:sz w:val="26"/>
          <w:szCs w:val="26"/>
        </w:rPr>
        <w:t xml:space="preserve"> відсотк</w:t>
      </w:r>
      <w:r w:rsidR="00C53827" w:rsidRPr="000C25DF">
        <w:rPr>
          <w:rFonts w:ascii="Arial" w:hAnsi="Arial" w:cs="Arial"/>
          <w:sz w:val="26"/>
          <w:szCs w:val="26"/>
        </w:rPr>
        <w:t>и</w:t>
      </w:r>
      <w:r w:rsidRPr="000C25DF">
        <w:rPr>
          <w:rFonts w:ascii="Arial" w:hAnsi="Arial" w:cs="Arial"/>
          <w:sz w:val="26"/>
          <w:szCs w:val="26"/>
        </w:rPr>
        <w:t xml:space="preserve"> до плану</w:t>
      </w:r>
      <w:r w:rsidR="00C53827" w:rsidRPr="000C25DF">
        <w:rPr>
          <w:rFonts w:ascii="Arial" w:hAnsi="Arial" w:cs="Arial"/>
          <w:sz w:val="26"/>
          <w:szCs w:val="26"/>
        </w:rPr>
        <w:t xml:space="preserve"> призначень </w:t>
      </w:r>
      <w:r w:rsidRPr="000C25DF">
        <w:rPr>
          <w:rFonts w:ascii="Arial" w:hAnsi="Arial" w:cs="Arial"/>
          <w:sz w:val="26"/>
          <w:szCs w:val="26"/>
        </w:rPr>
        <w:t xml:space="preserve">на звітний </w:t>
      </w:r>
      <w:r w:rsidR="00C53827" w:rsidRPr="000C25DF">
        <w:rPr>
          <w:rFonts w:ascii="Arial" w:hAnsi="Arial" w:cs="Arial"/>
          <w:sz w:val="26"/>
          <w:szCs w:val="26"/>
        </w:rPr>
        <w:t>рік</w:t>
      </w:r>
      <w:r w:rsidRPr="000C25DF">
        <w:rPr>
          <w:rFonts w:ascii="Arial" w:hAnsi="Arial" w:cs="Arial"/>
          <w:sz w:val="26"/>
          <w:szCs w:val="26"/>
        </w:rPr>
        <w:t xml:space="preserve"> (</w:t>
      </w:r>
      <w:r w:rsidR="00C53827" w:rsidRPr="000C25DF">
        <w:rPr>
          <w:rFonts w:ascii="Arial" w:hAnsi="Arial" w:cs="Arial"/>
          <w:sz w:val="26"/>
          <w:szCs w:val="26"/>
        </w:rPr>
        <w:t>819,1</w:t>
      </w:r>
      <w:r w:rsidRPr="000C25DF">
        <w:rPr>
          <w:rFonts w:ascii="Arial" w:hAnsi="Arial" w:cs="Arial"/>
          <w:sz w:val="26"/>
          <w:szCs w:val="26"/>
        </w:rPr>
        <w:t xml:space="preserve"> млн грн).</w:t>
      </w:r>
    </w:p>
    <w:p w:rsidR="00440079" w:rsidRPr="000C25DF" w:rsidRDefault="00440079" w:rsidP="00E36573">
      <w:pPr>
        <w:tabs>
          <w:tab w:val="left" w:pos="851"/>
        </w:tabs>
        <w:ind w:firstLine="766"/>
        <w:jc w:val="both"/>
        <w:rPr>
          <w:rFonts w:ascii="Arial" w:hAnsi="Arial" w:cs="Arial"/>
          <w:sz w:val="26"/>
          <w:szCs w:val="26"/>
        </w:rPr>
      </w:pPr>
    </w:p>
    <w:p w:rsidR="000C25DF" w:rsidRPr="000C25DF" w:rsidRDefault="000C25DF" w:rsidP="00E36573">
      <w:pPr>
        <w:ind w:firstLine="708"/>
        <w:jc w:val="both"/>
        <w:rPr>
          <w:rFonts w:ascii="Arial" w:hAnsi="Arial" w:cs="Arial"/>
          <w:color w:val="000000"/>
          <w:sz w:val="26"/>
          <w:szCs w:val="26"/>
        </w:rPr>
      </w:pPr>
      <w:r w:rsidRPr="000C25DF">
        <w:rPr>
          <w:rFonts w:ascii="Arial" w:hAnsi="Arial" w:cs="Arial"/>
          <w:color w:val="000000"/>
          <w:sz w:val="26"/>
          <w:szCs w:val="26"/>
        </w:rPr>
        <w:t xml:space="preserve">Видатки на </w:t>
      </w:r>
      <w:r w:rsidRPr="000C25DF">
        <w:rPr>
          <w:rFonts w:ascii="Arial" w:hAnsi="Arial" w:cs="Arial"/>
          <w:b/>
          <w:color w:val="000000"/>
          <w:sz w:val="26"/>
          <w:szCs w:val="26"/>
        </w:rPr>
        <w:t>житлово-комунальне господарство</w:t>
      </w:r>
      <w:r w:rsidRPr="000C25DF">
        <w:rPr>
          <w:rFonts w:ascii="Arial" w:hAnsi="Arial" w:cs="Arial"/>
          <w:color w:val="000000"/>
          <w:sz w:val="26"/>
          <w:szCs w:val="26"/>
        </w:rPr>
        <w:t xml:space="preserve"> за 2022 рік </w:t>
      </w:r>
      <w:r w:rsidR="001E1CCE">
        <w:rPr>
          <w:rFonts w:ascii="Arial" w:hAnsi="Arial" w:cs="Arial"/>
          <w:color w:val="000000"/>
          <w:sz w:val="26"/>
          <w:szCs w:val="26"/>
        </w:rPr>
        <w:t xml:space="preserve">становлять   </w:t>
      </w:r>
      <w:r w:rsidRPr="000C25DF">
        <w:rPr>
          <w:rFonts w:ascii="Arial" w:hAnsi="Arial" w:cs="Arial"/>
          <w:color w:val="000000"/>
          <w:sz w:val="26"/>
          <w:szCs w:val="26"/>
        </w:rPr>
        <w:t>1 834,9 млн грн, що складає 97,6 відсотка до уточненого плану на рік (1 880,4 млн грн).</w:t>
      </w:r>
    </w:p>
    <w:p w:rsidR="000C25DF" w:rsidRPr="000C25DF" w:rsidRDefault="000C25DF" w:rsidP="00E36573">
      <w:pPr>
        <w:ind w:firstLine="708"/>
        <w:jc w:val="both"/>
        <w:rPr>
          <w:rFonts w:ascii="Arial" w:hAnsi="Arial" w:cs="Arial"/>
          <w:color w:val="000000"/>
          <w:sz w:val="26"/>
          <w:szCs w:val="26"/>
        </w:rPr>
      </w:pPr>
      <w:r w:rsidRPr="000C25DF">
        <w:rPr>
          <w:rFonts w:ascii="Arial" w:hAnsi="Arial" w:cs="Arial"/>
          <w:color w:val="000000"/>
          <w:sz w:val="26"/>
          <w:szCs w:val="26"/>
        </w:rPr>
        <w:t>З вказаних видатків на експлуатацію та технічне обслуговування житлового фонду спрямовано 18,0 млн грн, які використані на поточний ремонт інженерних мереж житлових будинків. Видатки на відшкодування часткової компенсації вартості закупівлі електрогенераторів для забезпечення потреб співвласників багатоквартирних будинків склали 0,8 млн грн.</w:t>
      </w:r>
    </w:p>
    <w:p w:rsidR="000C25DF" w:rsidRPr="000C25DF" w:rsidRDefault="000C25DF" w:rsidP="00E36573">
      <w:pPr>
        <w:ind w:firstLine="708"/>
        <w:jc w:val="both"/>
        <w:rPr>
          <w:rFonts w:ascii="Arial" w:hAnsi="Arial" w:cs="Arial"/>
          <w:color w:val="000000"/>
          <w:sz w:val="26"/>
          <w:szCs w:val="26"/>
        </w:rPr>
      </w:pPr>
      <w:r w:rsidRPr="000C25DF">
        <w:rPr>
          <w:rFonts w:ascii="Arial" w:hAnsi="Arial" w:cs="Arial"/>
          <w:color w:val="000000"/>
          <w:sz w:val="26"/>
          <w:szCs w:val="26"/>
        </w:rPr>
        <w:lastRenderedPageBreak/>
        <w:t xml:space="preserve">Видатки на </w:t>
      </w:r>
      <w:r w:rsidRPr="000C25DF">
        <w:rPr>
          <w:rFonts w:ascii="Arial" w:hAnsi="Arial" w:cs="Arial"/>
          <w:b/>
          <w:color w:val="000000"/>
          <w:sz w:val="26"/>
          <w:szCs w:val="26"/>
        </w:rPr>
        <w:t>благоустрій</w:t>
      </w:r>
      <w:r w:rsidRPr="000C25DF">
        <w:rPr>
          <w:rFonts w:ascii="Arial" w:hAnsi="Arial" w:cs="Arial"/>
          <w:color w:val="000000"/>
          <w:sz w:val="26"/>
          <w:szCs w:val="26"/>
        </w:rPr>
        <w:t xml:space="preserve"> Львівської МТГ </w:t>
      </w:r>
      <w:r w:rsidR="001E1CCE">
        <w:rPr>
          <w:rFonts w:ascii="Arial" w:hAnsi="Arial" w:cs="Arial"/>
          <w:color w:val="000000"/>
          <w:sz w:val="26"/>
          <w:szCs w:val="26"/>
        </w:rPr>
        <w:t>проведені в сумі</w:t>
      </w:r>
      <w:r w:rsidRPr="000C25DF">
        <w:rPr>
          <w:rFonts w:ascii="Arial" w:hAnsi="Arial" w:cs="Arial"/>
          <w:color w:val="000000"/>
          <w:sz w:val="26"/>
          <w:szCs w:val="26"/>
        </w:rPr>
        <w:t xml:space="preserve"> 1</w:t>
      </w:r>
      <w:r w:rsidRPr="000C25DF">
        <w:rPr>
          <w:rFonts w:ascii="Arial" w:hAnsi="Arial" w:cs="Arial"/>
          <w:color w:val="000000"/>
          <w:sz w:val="26"/>
          <w:szCs w:val="26"/>
          <w:lang w:val="en-US"/>
        </w:rPr>
        <w:t> </w:t>
      </w:r>
      <w:r w:rsidRPr="000C25DF">
        <w:rPr>
          <w:rFonts w:ascii="Arial" w:hAnsi="Arial" w:cs="Arial"/>
          <w:color w:val="000000"/>
          <w:sz w:val="26"/>
          <w:szCs w:val="26"/>
          <w:lang w:val="ru-RU"/>
        </w:rPr>
        <w:t>06</w:t>
      </w:r>
      <w:r w:rsidRPr="000C25DF">
        <w:rPr>
          <w:rFonts w:ascii="Arial" w:hAnsi="Arial" w:cs="Arial"/>
          <w:color w:val="000000"/>
          <w:sz w:val="26"/>
          <w:szCs w:val="26"/>
        </w:rPr>
        <w:t xml:space="preserve">9,7  млн грн або 97,9 відсотка до уточненого плану на рік (1 092,9 млн грн), які згідно даних головних розпорядників використані на такі заходи: </w:t>
      </w:r>
    </w:p>
    <w:p w:rsidR="000C25DF" w:rsidRPr="000C25DF" w:rsidRDefault="000C25DF" w:rsidP="00E36573">
      <w:pPr>
        <w:ind w:firstLine="708"/>
        <w:jc w:val="both"/>
        <w:rPr>
          <w:rFonts w:ascii="Arial" w:hAnsi="Arial" w:cs="Arial"/>
          <w:color w:val="000000"/>
          <w:sz w:val="26"/>
          <w:szCs w:val="26"/>
        </w:rPr>
      </w:pPr>
      <w:r w:rsidRPr="000C25DF">
        <w:rPr>
          <w:rFonts w:ascii="Arial" w:hAnsi="Arial" w:cs="Arial"/>
          <w:color w:val="000000"/>
          <w:sz w:val="26"/>
          <w:szCs w:val="26"/>
        </w:rPr>
        <w:tab/>
      </w:r>
      <w:r w:rsidRPr="000C25DF">
        <w:rPr>
          <w:rFonts w:ascii="Arial" w:hAnsi="Arial" w:cs="Arial"/>
          <w:color w:val="000000"/>
          <w:sz w:val="26"/>
          <w:szCs w:val="26"/>
        </w:rPr>
        <w:tab/>
      </w:r>
      <w:r w:rsidRPr="000C25DF">
        <w:rPr>
          <w:rFonts w:ascii="Arial" w:hAnsi="Arial" w:cs="Arial"/>
          <w:color w:val="000000"/>
          <w:sz w:val="26"/>
          <w:szCs w:val="26"/>
        </w:rPr>
        <w:tab/>
      </w:r>
      <w:r w:rsidRPr="000C25DF">
        <w:rPr>
          <w:rFonts w:ascii="Arial" w:hAnsi="Arial" w:cs="Arial"/>
          <w:color w:val="000000"/>
          <w:sz w:val="26"/>
          <w:szCs w:val="26"/>
        </w:rPr>
        <w:tab/>
      </w:r>
      <w:r>
        <w:rPr>
          <w:rFonts w:ascii="Arial" w:hAnsi="Arial" w:cs="Arial"/>
          <w:color w:val="000000"/>
          <w:sz w:val="26"/>
          <w:szCs w:val="26"/>
        </w:rPr>
        <w:tab/>
      </w:r>
      <w:r>
        <w:rPr>
          <w:rFonts w:ascii="Arial" w:hAnsi="Arial" w:cs="Arial"/>
          <w:color w:val="000000"/>
          <w:sz w:val="26"/>
          <w:szCs w:val="26"/>
        </w:rPr>
        <w:tab/>
      </w:r>
      <w:r>
        <w:rPr>
          <w:rFonts w:ascii="Arial" w:hAnsi="Arial" w:cs="Arial"/>
          <w:color w:val="000000"/>
          <w:sz w:val="26"/>
          <w:szCs w:val="26"/>
        </w:rPr>
        <w:tab/>
      </w:r>
      <w:r>
        <w:rPr>
          <w:rFonts w:ascii="Arial" w:hAnsi="Arial" w:cs="Arial"/>
          <w:color w:val="000000"/>
          <w:sz w:val="26"/>
          <w:szCs w:val="26"/>
        </w:rPr>
        <w:tab/>
        <w:t xml:space="preserve">                (тис.грн)</w:t>
      </w:r>
    </w:p>
    <w:tbl>
      <w:tblPr>
        <w:tblW w:w="10178" w:type="dxa"/>
        <w:tblInd w:w="-289" w:type="dxa"/>
        <w:tblLayout w:type="fixed"/>
        <w:tblLook w:val="04A0" w:firstRow="1" w:lastRow="0" w:firstColumn="1" w:lastColumn="0" w:noHBand="0" w:noVBand="1"/>
      </w:tblPr>
      <w:tblGrid>
        <w:gridCol w:w="5359"/>
        <w:gridCol w:w="1559"/>
        <w:gridCol w:w="1701"/>
        <w:gridCol w:w="1559"/>
      </w:tblGrid>
      <w:tr w:rsidR="000C25DF" w:rsidRPr="000C25DF" w:rsidTr="000C25DF">
        <w:trPr>
          <w:trHeight w:val="1167"/>
        </w:trPr>
        <w:tc>
          <w:tcPr>
            <w:tcW w:w="53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C25DF" w:rsidRPr="000C25DF" w:rsidRDefault="000C25DF" w:rsidP="00E36573">
            <w:pPr>
              <w:jc w:val="center"/>
              <w:rPr>
                <w:rFonts w:ascii="Arial" w:hAnsi="Arial" w:cs="Arial"/>
                <w:color w:val="000000"/>
                <w:lang w:eastAsia="uk-UA"/>
              </w:rPr>
            </w:pPr>
            <w:r w:rsidRPr="000C25DF">
              <w:rPr>
                <w:rFonts w:ascii="Arial" w:hAnsi="Arial" w:cs="Arial"/>
                <w:color w:val="000000"/>
                <w:lang w:eastAsia="uk-UA"/>
              </w:rPr>
              <w:t>Назва видатків</w:t>
            </w:r>
          </w:p>
        </w:tc>
        <w:tc>
          <w:tcPr>
            <w:tcW w:w="1559" w:type="dxa"/>
            <w:tcBorders>
              <w:top w:val="single" w:sz="4" w:space="0" w:color="auto"/>
              <w:left w:val="nil"/>
              <w:bottom w:val="single" w:sz="4" w:space="0" w:color="auto"/>
              <w:right w:val="single" w:sz="4" w:space="0" w:color="auto"/>
            </w:tcBorders>
            <w:shd w:val="clear" w:color="auto" w:fill="auto"/>
            <w:hideMark/>
          </w:tcPr>
          <w:p w:rsidR="000C25DF" w:rsidRPr="000C25DF" w:rsidRDefault="000C25DF" w:rsidP="00E36573">
            <w:pPr>
              <w:jc w:val="center"/>
              <w:rPr>
                <w:rFonts w:ascii="Arial" w:hAnsi="Arial" w:cs="Arial"/>
                <w:spacing w:val="-8"/>
                <w:sz w:val="26"/>
                <w:szCs w:val="26"/>
              </w:rPr>
            </w:pPr>
            <w:r w:rsidRPr="000C25DF">
              <w:rPr>
                <w:rFonts w:ascii="Arial" w:hAnsi="Arial" w:cs="Arial"/>
                <w:sz w:val="26"/>
                <w:szCs w:val="26"/>
              </w:rPr>
              <w:t>Уточнений план на 2022 рік</w:t>
            </w:r>
          </w:p>
        </w:tc>
        <w:tc>
          <w:tcPr>
            <w:tcW w:w="1701" w:type="dxa"/>
            <w:tcBorders>
              <w:top w:val="single" w:sz="4" w:space="0" w:color="auto"/>
              <w:left w:val="nil"/>
              <w:bottom w:val="single" w:sz="4" w:space="0" w:color="auto"/>
              <w:right w:val="single" w:sz="4" w:space="0" w:color="auto"/>
            </w:tcBorders>
            <w:shd w:val="clear" w:color="auto" w:fill="auto"/>
            <w:hideMark/>
          </w:tcPr>
          <w:p w:rsidR="000C25DF" w:rsidRPr="000C25DF" w:rsidRDefault="000C25DF" w:rsidP="00E36573">
            <w:pPr>
              <w:jc w:val="center"/>
              <w:rPr>
                <w:rFonts w:ascii="Arial" w:hAnsi="Arial" w:cs="Arial"/>
                <w:spacing w:val="-8"/>
                <w:sz w:val="26"/>
                <w:szCs w:val="26"/>
              </w:rPr>
            </w:pPr>
            <w:r w:rsidRPr="000C25DF">
              <w:rPr>
                <w:rFonts w:ascii="Arial" w:hAnsi="Arial" w:cs="Arial"/>
                <w:spacing w:val="-8"/>
                <w:sz w:val="26"/>
                <w:szCs w:val="26"/>
              </w:rPr>
              <w:t>Виконано за 2022 рік</w:t>
            </w:r>
          </w:p>
        </w:tc>
        <w:tc>
          <w:tcPr>
            <w:tcW w:w="1559" w:type="dxa"/>
            <w:tcBorders>
              <w:top w:val="single" w:sz="4" w:space="0" w:color="auto"/>
              <w:left w:val="nil"/>
              <w:bottom w:val="single" w:sz="4" w:space="0" w:color="auto"/>
              <w:right w:val="single" w:sz="4" w:space="0" w:color="auto"/>
            </w:tcBorders>
            <w:shd w:val="clear" w:color="auto" w:fill="auto"/>
            <w:hideMark/>
          </w:tcPr>
          <w:p w:rsidR="000C25DF" w:rsidRPr="000C25DF" w:rsidRDefault="000C25DF" w:rsidP="00E36573">
            <w:pPr>
              <w:jc w:val="center"/>
              <w:rPr>
                <w:rFonts w:ascii="Arial" w:hAnsi="Arial" w:cs="Arial"/>
                <w:spacing w:val="-8"/>
                <w:sz w:val="26"/>
                <w:szCs w:val="26"/>
              </w:rPr>
            </w:pPr>
            <w:r w:rsidRPr="000C25DF">
              <w:rPr>
                <w:rFonts w:ascii="Arial" w:hAnsi="Arial" w:cs="Arial"/>
                <w:spacing w:val="-8"/>
                <w:sz w:val="26"/>
                <w:szCs w:val="26"/>
              </w:rPr>
              <w:t xml:space="preserve">Відсоток виконання </w:t>
            </w:r>
          </w:p>
        </w:tc>
      </w:tr>
      <w:tr w:rsidR="000C25DF" w:rsidRPr="000C25DF" w:rsidTr="000C25DF">
        <w:trPr>
          <w:trHeight w:val="270"/>
        </w:trPr>
        <w:tc>
          <w:tcPr>
            <w:tcW w:w="5359" w:type="dxa"/>
            <w:tcBorders>
              <w:top w:val="nil"/>
              <w:left w:val="single" w:sz="4" w:space="0" w:color="auto"/>
              <w:bottom w:val="single" w:sz="4" w:space="0" w:color="auto"/>
              <w:right w:val="single" w:sz="4" w:space="0" w:color="auto"/>
            </w:tcBorders>
            <w:shd w:val="clear" w:color="auto" w:fill="auto"/>
            <w:noWrap/>
            <w:vAlign w:val="center"/>
            <w:hideMark/>
          </w:tcPr>
          <w:p w:rsidR="000C25DF" w:rsidRPr="000C25DF" w:rsidRDefault="000C25DF" w:rsidP="00E36573">
            <w:pPr>
              <w:jc w:val="center"/>
              <w:rPr>
                <w:rFonts w:ascii="Arial" w:hAnsi="Arial" w:cs="Arial"/>
                <w:color w:val="000000"/>
                <w:sz w:val="26"/>
                <w:szCs w:val="26"/>
                <w:lang w:eastAsia="uk-UA"/>
              </w:rPr>
            </w:pPr>
            <w:r w:rsidRPr="000C25DF">
              <w:rPr>
                <w:rFonts w:ascii="Arial" w:hAnsi="Arial" w:cs="Arial"/>
                <w:color w:val="000000"/>
                <w:sz w:val="26"/>
                <w:szCs w:val="26"/>
                <w:lang w:eastAsia="uk-UA"/>
              </w:rPr>
              <w:t>1</w:t>
            </w:r>
          </w:p>
        </w:tc>
        <w:tc>
          <w:tcPr>
            <w:tcW w:w="1559" w:type="dxa"/>
            <w:tcBorders>
              <w:top w:val="nil"/>
              <w:left w:val="nil"/>
              <w:bottom w:val="single" w:sz="4" w:space="0" w:color="auto"/>
              <w:right w:val="single" w:sz="4" w:space="0" w:color="auto"/>
            </w:tcBorders>
            <w:shd w:val="clear" w:color="auto" w:fill="auto"/>
            <w:noWrap/>
            <w:vAlign w:val="center"/>
            <w:hideMark/>
          </w:tcPr>
          <w:p w:rsidR="000C25DF" w:rsidRPr="000C25DF" w:rsidRDefault="00D502D1" w:rsidP="00E36573">
            <w:pPr>
              <w:jc w:val="center"/>
              <w:rPr>
                <w:rFonts w:ascii="Arial" w:hAnsi="Arial" w:cs="Arial"/>
                <w:color w:val="000000"/>
                <w:sz w:val="26"/>
                <w:szCs w:val="26"/>
                <w:lang w:eastAsia="uk-UA"/>
              </w:rPr>
            </w:pPr>
            <w:r>
              <w:rPr>
                <w:rFonts w:ascii="Arial" w:hAnsi="Arial" w:cs="Arial"/>
                <w:color w:val="000000"/>
                <w:sz w:val="26"/>
                <w:szCs w:val="26"/>
                <w:lang w:eastAsia="uk-UA"/>
              </w:rPr>
              <w:t>2</w:t>
            </w:r>
          </w:p>
        </w:tc>
        <w:tc>
          <w:tcPr>
            <w:tcW w:w="1701" w:type="dxa"/>
            <w:tcBorders>
              <w:top w:val="nil"/>
              <w:left w:val="nil"/>
              <w:bottom w:val="single" w:sz="4" w:space="0" w:color="auto"/>
              <w:right w:val="single" w:sz="4" w:space="0" w:color="auto"/>
            </w:tcBorders>
            <w:shd w:val="clear" w:color="auto" w:fill="auto"/>
            <w:noWrap/>
            <w:vAlign w:val="center"/>
            <w:hideMark/>
          </w:tcPr>
          <w:p w:rsidR="000C25DF" w:rsidRPr="000C25DF" w:rsidRDefault="00D502D1" w:rsidP="00E36573">
            <w:pPr>
              <w:jc w:val="center"/>
              <w:rPr>
                <w:rFonts w:ascii="Arial" w:hAnsi="Arial" w:cs="Arial"/>
                <w:color w:val="000000"/>
                <w:sz w:val="26"/>
                <w:szCs w:val="26"/>
                <w:lang w:eastAsia="uk-UA"/>
              </w:rPr>
            </w:pPr>
            <w:r>
              <w:rPr>
                <w:rFonts w:ascii="Arial" w:hAnsi="Arial" w:cs="Arial"/>
                <w:color w:val="000000"/>
                <w:sz w:val="26"/>
                <w:szCs w:val="26"/>
                <w:lang w:eastAsia="uk-UA"/>
              </w:rPr>
              <w:t>3</w:t>
            </w:r>
          </w:p>
        </w:tc>
        <w:tc>
          <w:tcPr>
            <w:tcW w:w="1559" w:type="dxa"/>
            <w:tcBorders>
              <w:top w:val="nil"/>
              <w:left w:val="nil"/>
              <w:bottom w:val="single" w:sz="4" w:space="0" w:color="auto"/>
              <w:right w:val="single" w:sz="4" w:space="0" w:color="auto"/>
            </w:tcBorders>
            <w:shd w:val="clear" w:color="auto" w:fill="auto"/>
            <w:noWrap/>
            <w:vAlign w:val="center"/>
            <w:hideMark/>
          </w:tcPr>
          <w:p w:rsidR="000C25DF" w:rsidRPr="000C25DF" w:rsidRDefault="00D502D1" w:rsidP="00E36573">
            <w:pPr>
              <w:jc w:val="center"/>
              <w:rPr>
                <w:rFonts w:ascii="Arial" w:hAnsi="Arial" w:cs="Arial"/>
                <w:color w:val="000000"/>
                <w:sz w:val="26"/>
                <w:szCs w:val="26"/>
                <w:lang w:eastAsia="uk-UA"/>
              </w:rPr>
            </w:pPr>
            <w:r>
              <w:rPr>
                <w:rFonts w:ascii="Arial" w:hAnsi="Arial" w:cs="Arial"/>
                <w:color w:val="000000"/>
                <w:sz w:val="26"/>
                <w:szCs w:val="26"/>
                <w:lang w:eastAsia="uk-UA"/>
              </w:rPr>
              <w:t>4</w:t>
            </w:r>
          </w:p>
        </w:tc>
      </w:tr>
      <w:tr w:rsidR="000C25DF" w:rsidRPr="000C25DF" w:rsidTr="000C25DF">
        <w:trPr>
          <w:trHeight w:val="300"/>
        </w:trPr>
        <w:tc>
          <w:tcPr>
            <w:tcW w:w="5359" w:type="dxa"/>
            <w:tcBorders>
              <w:top w:val="nil"/>
              <w:left w:val="single" w:sz="4" w:space="0" w:color="auto"/>
              <w:bottom w:val="single" w:sz="4" w:space="0" w:color="auto"/>
              <w:right w:val="single" w:sz="4" w:space="0" w:color="auto"/>
            </w:tcBorders>
            <w:shd w:val="clear" w:color="auto" w:fill="auto"/>
            <w:noWrap/>
            <w:vAlign w:val="bottom"/>
          </w:tcPr>
          <w:p w:rsidR="000C25DF" w:rsidRPr="000C25DF" w:rsidRDefault="000C25DF" w:rsidP="00E36573">
            <w:pPr>
              <w:jc w:val="center"/>
              <w:rPr>
                <w:rFonts w:ascii="Arial" w:hAnsi="Arial" w:cs="Arial"/>
                <w:b/>
                <w:bCs/>
                <w:color w:val="000000"/>
                <w:lang w:val="ru-RU" w:eastAsia="uk-UA"/>
              </w:rPr>
            </w:pPr>
            <w:r w:rsidRPr="000C25DF">
              <w:rPr>
                <w:rFonts w:ascii="Arial" w:hAnsi="Arial" w:cs="Arial"/>
                <w:b/>
                <w:bCs/>
                <w:color w:val="000000"/>
                <w:lang w:eastAsia="uk-UA"/>
              </w:rPr>
              <w:t>БЛАГОУСТРІЙ ВСЬОГО в т ч</w:t>
            </w:r>
            <w:r w:rsidRPr="000C25DF">
              <w:rPr>
                <w:rFonts w:ascii="Arial" w:hAnsi="Arial" w:cs="Arial"/>
                <w:b/>
                <w:bCs/>
                <w:color w:val="000000"/>
                <w:lang w:val="ru-RU" w:eastAsia="uk-UA"/>
              </w:rPr>
              <w:t>:</w:t>
            </w:r>
          </w:p>
        </w:tc>
        <w:tc>
          <w:tcPr>
            <w:tcW w:w="1559" w:type="dxa"/>
            <w:tcBorders>
              <w:top w:val="nil"/>
              <w:left w:val="nil"/>
              <w:bottom w:val="single" w:sz="4" w:space="0" w:color="auto"/>
              <w:right w:val="single" w:sz="4" w:space="0" w:color="auto"/>
            </w:tcBorders>
            <w:shd w:val="clear" w:color="auto" w:fill="auto"/>
            <w:noWrap/>
            <w:vAlign w:val="bottom"/>
          </w:tcPr>
          <w:p w:rsidR="000C25DF" w:rsidRPr="000C25DF" w:rsidRDefault="000C25DF" w:rsidP="00E36573">
            <w:pPr>
              <w:jc w:val="center"/>
              <w:rPr>
                <w:rFonts w:ascii="Arial" w:hAnsi="Arial" w:cs="Arial"/>
                <w:b/>
                <w:bCs/>
                <w:color w:val="000000"/>
                <w:lang w:eastAsia="uk-UA"/>
              </w:rPr>
            </w:pPr>
            <w:r w:rsidRPr="000C25DF">
              <w:rPr>
                <w:rFonts w:ascii="Arial" w:hAnsi="Arial" w:cs="Arial"/>
                <w:b/>
                <w:bCs/>
                <w:color w:val="000000"/>
                <w:lang w:eastAsia="uk-UA"/>
              </w:rPr>
              <w:t>1 092 936,5</w:t>
            </w:r>
          </w:p>
        </w:tc>
        <w:tc>
          <w:tcPr>
            <w:tcW w:w="1701" w:type="dxa"/>
            <w:tcBorders>
              <w:top w:val="nil"/>
              <w:left w:val="nil"/>
              <w:bottom w:val="single" w:sz="4" w:space="0" w:color="auto"/>
              <w:right w:val="single" w:sz="4" w:space="0" w:color="auto"/>
            </w:tcBorders>
            <w:shd w:val="clear" w:color="auto" w:fill="auto"/>
            <w:noWrap/>
            <w:vAlign w:val="bottom"/>
          </w:tcPr>
          <w:p w:rsidR="000C25DF" w:rsidRPr="000C25DF" w:rsidRDefault="000C25DF" w:rsidP="00E36573">
            <w:pPr>
              <w:jc w:val="center"/>
              <w:rPr>
                <w:rFonts w:ascii="Arial" w:hAnsi="Arial" w:cs="Arial"/>
                <w:b/>
                <w:bCs/>
                <w:color w:val="000000"/>
                <w:lang w:eastAsia="uk-UA"/>
              </w:rPr>
            </w:pPr>
            <w:r w:rsidRPr="000C25DF">
              <w:rPr>
                <w:rFonts w:ascii="Arial" w:hAnsi="Arial" w:cs="Arial"/>
                <w:b/>
                <w:bCs/>
                <w:color w:val="000000"/>
                <w:lang w:eastAsia="uk-UA"/>
              </w:rPr>
              <w:t>1 069 703,2</w:t>
            </w:r>
          </w:p>
        </w:tc>
        <w:tc>
          <w:tcPr>
            <w:tcW w:w="1559" w:type="dxa"/>
            <w:tcBorders>
              <w:top w:val="nil"/>
              <w:left w:val="nil"/>
              <w:bottom w:val="single" w:sz="4" w:space="0" w:color="auto"/>
              <w:right w:val="single" w:sz="4" w:space="0" w:color="auto"/>
            </w:tcBorders>
            <w:shd w:val="clear" w:color="auto" w:fill="auto"/>
            <w:noWrap/>
            <w:vAlign w:val="bottom"/>
          </w:tcPr>
          <w:p w:rsidR="000C25DF" w:rsidRPr="000C25DF" w:rsidRDefault="000C25DF" w:rsidP="00E36573">
            <w:pPr>
              <w:jc w:val="center"/>
              <w:rPr>
                <w:rFonts w:ascii="Arial" w:hAnsi="Arial" w:cs="Arial"/>
                <w:b/>
                <w:bCs/>
                <w:i/>
                <w:color w:val="000000"/>
                <w:lang w:eastAsia="uk-UA"/>
              </w:rPr>
            </w:pPr>
            <w:r w:rsidRPr="000C25DF">
              <w:rPr>
                <w:rFonts w:ascii="Arial" w:hAnsi="Arial" w:cs="Arial"/>
                <w:b/>
                <w:bCs/>
                <w:i/>
                <w:color w:val="000000"/>
                <w:lang w:eastAsia="uk-UA"/>
              </w:rPr>
              <w:t>97,9</w:t>
            </w:r>
          </w:p>
        </w:tc>
      </w:tr>
      <w:tr w:rsidR="000C25DF" w:rsidRPr="000C25DF" w:rsidTr="000C25DF">
        <w:trPr>
          <w:trHeight w:val="300"/>
        </w:trPr>
        <w:tc>
          <w:tcPr>
            <w:tcW w:w="5359" w:type="dxa"/>
            <w:tcBorders>
              <w:top w:val="nil"/>
              <w:left w:val="single" w:sz="4" w:space="0" w:color="auto"/>
              <w:bottom w:val="single" w:sz="4" w:space="0" w:color="auto"/>
              <w:right w:val="single" w:sz="4" w:space="0" w:color="auto"/>
            </w:tcBorders>
            <w:shd w:val="clear" w:color="auto" w:fill="auto"/>
            <w:noWrap/>
            <w:vAlign w:val="center"/>
            <w:hideMark/>
          </w:tcPr>
          <w:p w:rsidR="000C25DF" w:rsidRPr="000C25DF" w:rsidRDefault="000C25DF" w:rsidP="00E36573">
            <w:pPr>
              <w:rPr>
                <w:rFonts w:ascii="Arial" w:hAnsi="Arial" w:cs="Arial"/>
                <w:b/>
                <w:bCs/>
                <w:i/>
                <w:iCs/>
                <w:color w:val="000000"/>
                <w:sz w:val="26"/>
                <w:szCs w:val="26"/>
                <w:lang w:eastAsia="uk-UA"/>
              </w:rPr>
            </w:pPr>
            <w:r w:rsidRPr="000C25DF">
              <w:rPr>
                <w:rFonts w:ascii="Arial" w:hAnsi="Arial" w:cs="Arial"/>
                <w:b/>
                <w:bCs/>
                <w:i/>
                <w:iCs/>
                <w:color w:val="000000"/>
                <w:sz w:val="26"/>
                <w:szCs w:val="26"/>
                <w:lang w:eastAsia="uk-UA"/>
              </w:rPr>
              <w:t>Предмети, матеріали, обладнання:</w:t>
            </w:r>
          </w:p>
        </w:tc>
        <w:tc>
          <w:tcPr>
            <w:tcW w:w="1559" w:type="dxa"/>
            <w:tcBorders>
              <w:top w:val="nil"/>
              <w:left w:val="nil"/>
              <w:bottom w:val="single" w:sz="4" w:space="0" w:color="auto"/>
              <w:right w:val="single" w:sz="4" w:space="0" w:color="auto"/>
            </w:tcBorders>
            <w:shd w:val="clear" w:color="auto" w:fill="auto"/>
            <w:noWrap/>
            <w:vAlign w:val="center"/>
            <w:hideMark/>
          </w:tcPr>
          <w:p w:rsidR="000C25DF" w:rsidRPr="000C25DF" w:rsidRDefault="000C25DF" w:rsidP="00E36573">
            <w:pPr>
              <w:jc w:val="center"/>
              <w:rPr>
                <w:rFonts w:ascii="Arial" w:hAnsi="Arial" w:cs="Arial"/>
                <w:b/>
                <w:bCs/>
                <w:i/>
                <w:iCs/>
                <w:color w:val="000000"/>
                <w:sz w:val="26"/>
                <w:szCs w:val="26"/>
                <w:lang w:eastAsia="uk-UA"/>
              </w:rPr>
            </w:pPr>
            <w:r w:rsidRPr="000C25DF">
              <w:rPr>
                <w:rFonts w:ascii="Arial" w:hAnsi="Arial" w:cs="Arial"/>
                <w:b/>
                <w:bCs/>
                <w:i/>
                <w:iCs/>
                <w:color w:val="000000"/>
                <w:sz w:val="26"/>
                <w:szCs w:val="26"/>
                <w:lang w:eastAsia="uk-UA"/>
              </w:rPr>
              <w:t>80 287,3</w:t>
            </w:r>
          </w:p>
        </w:tc>
        <w:tc>
          <w:tcPr>
            <w:tcW w:w="1701" w:type="dxa"/>
            <w:tcBorders>
              <w:top w:val="nil"/>
              <w:left w:val="nil"/>
              <w:bottom w:val="single" w:sz="4" w:space="0" w:color="auto"/>
              <w:right w:val="single" w:sz="4" w:space="0" w:color="auto"/>
            </w:tcBorders>
            <w:shd w:val="clear" w:color="auto" w:fill="auto"/>
            <w:noWrap/>
            <w:vAlign w:val="center"/>
            <w:hideMark/>
          </w:tcPr>
          <w:p w:rsidR="000C25DF" w:rsidRPr="000C25DF" w:rsidRDefault="000C25DF" w:rsidP="00E36573">
            <w:pPr>
              <w:jc w:val="center"/>
              <w:rPr>
                <w:rFonts w:ascii="Arial" w:hAnsi="Arial" w:cs="Arial"/>
                <w:b/>
                <w:bCs/>
                <w:i/>
                <w:iCs/>
                <w:color w:val="000000"/>
                <w:sz w:val="26"/>
                <w:szCs w:val="26"/>
                <w:lang w:eastAsia="uk-UA"/>
              </w:rPr>
            </w:pPr>
            <w:r w:rsidRPr="000C25DF">
              <w:rPr>
                <w:rFonts w:ascii="Arial" w:hAnsi="Arial" w:cs="Arial"/>
                <w:b/>
                <w:bCs/>
                <w:i/>
                <w:iCs/>
                <w:color w:val="000000"/>
                <w:sz w:val="26"/>
                <w:szCs w:val="26"/>
                <w:lang w:eastAsia="uk-UA"/>
              </w:rPr>
              <w:t>77 907,9</w:t>
            </w:r>
          </w:p>
        </w:tc>
        <w:tc>
          <w:tcPr>
            <w:tcW w:w="1559" w:type="dxa"/>
            <w:tcBorders>
              <w:top w:val="nil"/>
              <w:left w:val="nil"/>
              <w:bottom w:val="single" w:sz="4" w:space="0" w:color="auto"/>
              <w:right w:val="single" w:sz="4" w:space="0" w:color="auto"/>
            </w:tcBorders>
            <w:shd w:val="clear" w:color="auto" w:fill="auto"/>
            <w:noWrap/>
            <w:vAlign w:val="center"/>
            <w:hideMark/>
          </w:tcPr>
          <w:p w:rsidR="000C25DF" w:rsidRPr="000C25DF" w:rsidRDefault="000C25DF" w:rsidP="00E36573">
            <w:pPr>
              <w:jc w:val="center"/>
              <w:rPr>
                <w:rFonts w:ascii="Arial" w:hAnsi="Arial" w:cs="Arial"/>
                <w:i/>
                <w:color w:val="000000"/>
                <w:sz w:val="26"/>
                <w:szCs w:val="26"/>
                <w:lang w:eastAsia="uk-UA"/>
              </w:rPr>
            </w:pPr>
            <w:r w:rsidRPr="000C25DF">
              <w:rPr>
                <w:rFonts w:ascii="Arial" w:hAnsi="Arial" w:cs="Arial"/>
                <w:i/>
                <w:color w:val="000000"/>
                <w:sz w:val="26"/>
                <w:szCs w:val="26"/>
                <w:lang w:eastAsia="uk-UA"/>
              </w:rPr>
              <w:t>96,4</w:t>
            </w:r>
          </w:p>
        </w:tc>
      </w:tr>
      <w:tr w:rsidR="000C25DF" w:rsidRPr="000C25DF" w:rsidTr="000C25DF">
        <w:trPr>
          <w:trHeight w:val="315"/>
        </w:trPr>
        <w:tc>
          <w:tcPr>
            <w:tcW w:w="5359" w:type="dxa"/>
            <w:tcBorders>
              <w:top w:val="nil"/>
              <w:left w:val="single" w:sz="4" w:space="0" w:color="auto"/>
              <w:bottom w:val="single" w:sz="4" w:space="0" w:color="auto"/>
              <w:right w:val="single" w:sz="4" w:space="0" w:color="auto"/>
            </w:tcBorders>
            <w:shd w:val="clear" w:color="auto" w:fill="auto"/>
            <w:noWrap/>
            <w:vAlign w:val="center"/>
            <w:hideMark/>
          </w:tcPr>
          <w:p w:rsidR="000C25DF" w:rsidRPr="000C25DF" w:rsidRDefault="000C25DF" w:rsidP="00E36573">
            <w:pPr>
              <w:rPr>
                <w:rFonts w:ascii="Arial" w:hAnsi="Arial" w:cs="Arial"/>
                <w:color w:val="000000"/>
                <w:sz w:val="26"/>
                <w:szCs w:val="26"/>
                <w:lang w:eastAsia="uk-UA"/>
              </w:rPr>
            </w:pPr>
            <w:r w:rsidRPr="000C25DF">
              <w:rPr>
                <w:rFonts w:ascii="Arial" w:hAnsi="Arial" w:cs="Arial"/>
                <w:color w:val="000000"/>
                <w:sz w:val="26"/>
                <w:szCs w:val="26"/>
                <w:lang w:eastAsia="uk-UA"/>
              </w:rPr>
              <w:t xml:space="preserve"> - придбання піскосуміші, реагентів</w:t>
            </w:r>
          </w:p>
        </w:tc>
        <w:tc>
          <w:tcPr>
            <w:tcW w:w="1559" w:type="dxa"/>
            <w:tcBorders>
              <w:top w:val="nil"/>
              <w:left w:val="nil"/>
              <w:bottom w:val="single" w:sz="4" w:space="0" w:color="auto"/>
              <w:right w:val="single" w:sz="4" w:space="0" w:color="auto"/>
            </w:tcBorders>
            <w:shd w:val="clear" w:color="auto" w:fill="auto"/>
            <w:noWrap/>
            <w:vAlign w:val="center"/>
            <w:hideMark/>
          </w:tcPr>
          <w:p w:rsidR="000C25DF" w:rsidRPr="000C25DF" w:rsidRDefault="000C25DF" w:rsidP="00E36573">
            <w:pPr>
              <w:jc w:val="center"/>
              <w:rPr>
                <w:rFonts w:ascii="Arial" w:hAnsi="Arial" w:cs="Arial"/>
                <w:color w:val="000000"/>
                <w:sz w:val="26"/>
                <w:szCs w:val="26"/>
                <w:lang w:eastAsia="uk-UA"/>
              </w:rPr>
            </w:pPr>
            <w:r w:rsidRPr="000C25DF">
              <w:rPr>
                <w:rFonts w:ascii="Arial" w:hAnsi="Arial" w:cs="Arial"/>
                <w:color w:val="000000"/>
                <w:sz w:val="26"/>
                <w:szCs w:val="26"/>
                <w:lang w:eastAsia="uk-UA"/>
              </w:rPr>
              <w:t>56 151,2</w:t>
            </w:r>
          </w:p>
        </w:tc>
        <w:tc>
          <w:tcPr>
            <w:tcW w:w="1701" w:type="dxa"/>
            <w:tcBorders>
              <w:top w:val="nil"/>
              <w:left w:val="nil"/>
              <w:bottom w:val="single" w:sz="4" w:space="0" w:color="auto"/>
              <w:right w:val="single" w:sz="4" w:space="0" w:color="auto"/>
            </w:tcBorders>
            <w:shd w:val="clear" w:color="auto" w:fill="auto"/>
            <w:noWrap/>
            <w:vAlign w:val="center"/>
            <w:hideMark/>
          </w:tcPr>
          <w:p w:rsidR="000C25DF" w:rsidRPr="000C25DF" w:rsidRDefault="000C25DF" w:rsidP="00E36573">
            <w:pPr>
              <w:jc w:val="center"/>
              <w:rPr>
                <w:rFonts w:ascii="Arial" w:hAnsi="Arial" w:cs="Arial"/>
                <w:color w:val="000000"/>
                <w:sz w:val="26"/>
                <w:szCs w:val="26"/>
                <w:lang w:eastAsia="uk-UA"/>
              </w:rPr>
            </w:pPr>
            <w:r w:rsidRPr="000C25DF">
              <w:rPr>
                <w:rFonts w:ascii="Arial" w:hAnsi="Arial" w:cs="Arial"/>
                <w:color w:val="000000"/>
                <w:sz w:val="26"/>
                <w:szCs w:val="26"/>
                <w:lang w:eastAsia="uk-UA"/>
              </w:rPr>
              <w:t>53 242,2</w:t>
            </w:r>
          </w:p>
        </w:tc>
        <w:tc>
          <w:tcPr>
            <w:tcW w:w="1559" w:type="dxa"/>
            <w:tcBorders>
              <w:top w:val="nil"/>
              <w:left w:val="nil"/>
              <w:bottom w:val="single" w:sz="4" w:space="0" w:color="auto"/>
              <w:right w:val="single" w:sz="4" w:space="0" w:color="auto"/>
            </w:tcBorders>
            <w:shd w:val="clear" w:color="auto" w:fill="auto"/>
            <w:noWrap/>
            <w:vAlign w:val="center"/>
            <w:hideMark/>
          </w:tcPr>
          <w:p w:rsidR="000C25DF" w:rsidRPr="000C25DF" w:rsidRDefault="000C25DF" w:rsidP="00E36573">
            <w:pPr>
              <w:jc w:val="center"/>
              <w:rPr>
                <w:rFonts w:ascii="Arial" w:hAnsi="Arial" w:cs="Arial"/>
                <w:i/>
                <w:color w:val="000000"/>
                <w:sz w:val="26"/>
                <w:szCs w:val="26"/>
                <w:lang w:eastAsia="uk-UA"/>
              </w:rPr>
            </w:pPr>
            <w:r w:rsidRPr="000C25DF">
              <w:rPr>
                <w:rFonts w:ascii="Arial" w:hAnsi="Arial" w:cs="Arial"/>
                <w:i/>
                <w:color w:val="000000"/>
                <w:sz w:val="26"/>
                <w:szCs w:val="26"/>
                <w:lang w:eastAsia="uk-UA"/>
              </w:rPr>
              <w:t>94,9</w:t>
            </w:r>
          </w:p>
        </w:tc>
      </w:tr>
      <w:tr w:rsidR="000C25DF" w:rsidRPr="000C25DF" w:rsidTr="000C25DF">
        <w:trPr>
          <w:trHeight w:val="315"/>
        </w:trPr>
        <w:tc>
          <w:tcPr>
            <w:tcW w:w="5359" w:type="dxa"/>
            <w:tcBorders>
              <w:top w:val="nil"/>
              <w:left w:val="single" w:sz="4" w:space="0" w:color="auto"/>
              <w:bottom w:val="single" w:sz="4" w:space="0" w:color="auto"/>
              <w:right w:val="single" w:sz="4" w:space="0" w:color="auto"/>
            </w:tcBorders>
            <w:shd w:val="clear" w:color="auto" w:fill="auto"/>
            <w:noWrap/>
            <w:vAlign w:val="center"/>
            <w:hideMark/>
          </w:tcPr>
          <w:p w:rsidR="000C25DF" w:rsidRPr="000C25DF" w:rsidRDefault="000C25DF" w:rsidP="00E36573">
            <w:pPr>
              <w:rPr>
                <w:rFonts w:ascii="Arial" w:hAnsi="Arial" w:cs="Arial"/>
                <w:color w:val="000000"/>
                <w:sz w:val="26"/>
                <w:szCs w:val="26"/>
                <w:lang w:eastAsia="uk-UA"/>
              </w:rPr>
            </w:pPr>
            <w:r w:rsidRPr="000C25DF">
              <w:rPr>
                <w:rFonts w:ascii="Arial" w:hAnsi="Arial" w:cs="Arial"/>
                <w:color w:val="000000"/>
                <w:sz w:val="26"/>
                <w:szCs w:val="26"/>
                <w:lang w:eastAsia="uk-UA"/>
              </w:rPr>
              <w:t xml:space="preserve"> - придбання солі</w:t>
            </w:r>
          </w:p>
        </w:tc>
        <w:tc>
          <w:tcPr>
            <w:tcW w:w="1559" w:type="dxa"/>
            <w:tcBorders>
              <w:top w:val="nil"/>
              <w:left w:val="nil"/>
              <w:bottom w:val="single" w:sz="4" w:space="0" w:color="auto"/>
              <w:right w:val="single" w:sz="4" w:space="0" w:color="auto"/>
            </w:tcBorders>
            <w:shd w:val="clear" w:color="auto" w:fill="auto"/>
            <w:noWrap/>
            <w:vAlign w:val="center"/>
            <w:hideMark/>
          </w:tcPr>
          <w:p w:rsidR="000C25DF" w:rsidRPr="000C25DF" w:rsidRDefault="000C25DF" w:rsidP="00E36573">
            <w:pPr>
              <w:jc w:val="center"/>
              <w:rPr>
                <w:rFonts w:ascii="Arial" w:hAnsi="Arial" w:cs="Arial"/>
                <w:color w:val="000000"/>
                <w:sz w:val="26"/>
                <w:szCs w:val="26"/>
                <w:lang w:eastAsia="uk-UA"/>
              </w:rPr>
            </w:pPr>
            <w:r w:rsidRPr="000C25DF">
              <w:rPr>
                <w:rFonts w:ascii="Arial" w:hAnsi="Arial" w:cs="Arial"/>
                <w:color w:val="000000"/>
                <w:sz w:val="26"/>
                <w:szCs w:val="26"/>
                <w:lang w:eastAsia="uk-UA"/>
              </w:rPr>
              <w:t>23 396,0</w:t>
            </w:r>
          </w:p>
        </w:tc>
        <w:tc>
          <w:tcPr>
            <w:tcW w:w="1701" w:type="dxa"/>
            <w:tcBorders>
              <w:top w:val="nil"/>
              <w:left w:val="nil"/>
              <w:bottom w:val="single" w:sz="4" w:space="0" w:color="auto"/>
              <w:right w:val="single" w:sz="4" w:space="0" w:color="auto"/>
            </w:tcBorders>
            <w:shd w:val="clear" w:color="auto" w:fill="auto"/>
            <w:noWrap/>
            <w:vAlign w:val="center"/>
            <w:hideMark/>
          </w:tcPr>
          <w:p w:rsidR="000C25DF" w:rsidRPr="000C25DF" w:rsidRDefault="000C25DF" w:rsidP="00E36573">
            <w:pPr>
              <w:jc w:val="center"/>
              <w:rPr>
                <w:rFonts w:ascii="Arial" w:hAnsi="Arial" w:cs="Arial"/>
                <w:color w:val="000000"/>
                <w:sz w:val="26"/>
                <w:szCs w:val="26"/>
                <w:lang w:eastAsia="uk-UA"/>
              </w:rPr>
            </w:pPr>
            <w:r w:rsidRPr="000C25DF">
              <w:rPr>
                <w:rFonts w:ascii="Arial" w:hAnsi="Arial" w:cs="Arial"/>
                <w:color w:val="000000"/>
                <w:sz w:val="26"/>
                <w:szCs w:val="26"/>
                <w:lang w:eastAsia="uk-UA"/>
              </w:rPr>
              <w:t>23 387,2</w:t>
            </w:r>
          </w:p>
        </w:tc>
        <w:tc>
          <w:tcPr>
            <w:tcW w:w="1559" w:type="dxa"/>
            <w:tcBorders>
              <w:top w:val="nil"/>
              <w:left w:val="nil"/>
              <w:bottom w:val="single" w:sz="4" w:space="0" w:color="auto"/>
              <w:right w:val="single" w:sz="4" w:space="0" w:color="auto"/>
            </w:tcBorders>
            <w:shd w:val="clear" w:color="auto" w:fill="auto"/>
            <w:noWrap/>
            <w:vAlign w:val="center"/>
            <w:hideMark/>
          </w:tcPr>
          <w:p w:rsidR="000C25DF" w:rsidRPr="000C25DF" w:rsidRDefault="000C25DF" w:rsidP="00E36573">
            <w:pPr>
              <w:jc w:val="center"/>
              <w:rPr>
                <w:rFonts w:ascii="Arial" w:hAnsi="Arial" w:cs="Arial"/>
                <w:i/>
                <w:color w:val="000000"/>
                <w:sz w:val="26"/>
                <w:szCs w:val="26"/>
                <w:lang w:eastAsia="uk-UA"/>
              </w:rPr>
            </w:pPr>
            <w:r w:rsidRPr="000C25DF">
              <w:rPr>
                <w:rFonts w:ascii="Arial" w:hAnsi="Arial" w:cs="Arial"/>
                <w:i/>
                <w:color w:val="000000"/>
                <w:sz w:val="26"/>
                <w:szCs w:val="26"/>
                <w:lang w:eastAsia="uk-UA"/>
              </w:rPr>
              <w:t>100,0</w:t>
            </w:r>
          </w:p>
        </w:tc>
      </w:tr>
      <w:tr w:rsidR="000C25DF" w:rsidRPr="000C25DF" w:rsidTr="000C25DF">
        <w:trPr>
          <w:trHeight w:val="305"/>
        </w:trPr>
        <w:tc>
          <w:tcPr>
            <w:tcW w:w="5359" w:type="dxa"/>
            <w:tcBorders>
              <w:top w:val="nil"/>
              <w:left w:val="single" w:sz="4" w:space="0" w:color="auto"/>
              <w:bottom w:val="single" w:sz="4" w:space="0" w:color="auto"/>
              <w:right w:val="single" w:sz="4" w:space="0" w:color="auto"/>
            </w:tcBorders>
            <w:shd w:val="clear" w:color="auto" w:fill="auto"/>
            <w:vAlign w:val="center"/>
            <w:hideMark/>
          </w:tcPr>
          <w:p w:rsidR="000C25DF" w:rsidRPr="000C25DF" w:rsidRDefault="000C25DF" w:rsidP="00E36573">
            <w:pPr>
              <w:rPr>
                <w:rFonts w:ascii="Arial" w:hAnsi="Arial" w:cs="Arial"/>
                <w:color w:val="000000"/>
                <w:sz w:val="26"/>
                <w:szCs w:val="26"/>
                <w:lang w:eastAsia="uk-UA"/>
              </w:rPr>
            </w:pPr>
            <w:r w:rsidRPr="000C25DF">
              <w:rPr>
                <w:rFonts w:ascii="Arial" w:hAnsi="Arial" w:cs="Arial"/>
                <w:color w:val="000000"/>
                <w:sz w:val="26"/>
                <w:szCs w:val="26"/>
                <w:lang w:eastAsia="uk-UA"/>
              </w:rPr>
              <w:t xml:space="preserve"> - придбання декоративних стовпців, урн</w:t>
            </w:r>
          </w:p>
        </w:tc>
        <w:tc>
          <w:tcPr>
            <w:tcW w:w="1559" w:type="dxa"/>
            <w:tcBorders>
              <w:top w:val="nil"/>
              <w:left w:val="nil"/>
              <w:bottom w:val="single" w:sz="4" w:space="0" w:color="auto"/>
              <w:right w:val="single" w:sz="4" w:space="0" w:color="auto"/>
            </w:tcBorders>
            <w:shd w:val="clear" w:color="auto" w:fill="auto"/>
            <w:noWrap/>
            <w:vAlign w:val="center"/>
            <w:hideMark/>
          </w:tcPr>
          <w:p w:rsidR="000C25DF" w:rsidRPr="000C25DF" w:rsidRDefault="000C25DF" w:rsidP="00E36573">
            <w:pPr>
              <w:jc w:val="center"/>
              <w:rPr>
                <w:rFonts w:ascii="Arial" w:hAnsi="Arial" w:cs="Arial"/>
                <w:color w:val="000000"/>
                <w:sz w:val="26"/>
                <w:szCs w:val="26"/>
                <w:lang w:eastAsia="uk-UA"/>
              </w:rPr>
            </w:pPr>
            <w:r w:rsidRPr="000C25DF">
              <w:rPr>
                <w:rFonts w:ascii="Arial" w:hAnsi="Arial" w:cs="Arial"/>
                <w:color w:val="000000"/>
                <w:sz w:val="26"/>
                <w:szCs w:val="26"/>
                <w:lang w:eastAsia="uk-UA"/>
              </w:rPr>
              <w:t>1280,1</w:t>
            </w:r>
          </w:p>
        </w:tc>
        <w:tc>
          <w:tcPr>
            <w:tcW w:w="1701" w:type="dxa"/>
            <w:tcBorders>
              <w:top w:val="nil"/>
              <w:left w:val="nil"/>
              <w:bottom w:val="single" w:sz="4" w:space="0" w:color="auto"/>
              <w:right w:val="single" w:sz="4" w:space="0" w:color="auto"/>
            </w:tcBorders>
            <w:shd w:val="clear" w:color="auto" w:fill="auto"/>
            <w:noWrap/>
            <w:vAlign w:val="center"/>
            <w:hideMark/>
          </w:tcPr>
          <w:p w:rsidR="000C25DF" w:rsidRPr="000C25DF" w:rsidRDefault="000C25DF" w:rsidP="00E36573">
            <w:pPr>
              <w:jc w:val="center"/>
              <w:rPr>
                <w:rFonts w:ascii="Arial" w:hAnsi="Arial" w:cs="Arial"/>
                <w:color w:val="000000"/>
                <w:sz w:val="26"/>
                <w:szCs w:val="26"/>
                <w:lang w:eastAsia="uk-UA"/>
              </w:rPr>
            </w:pPr>
            <w:r w:rsidRPr="000C25DF">
              <w:rPr>
                <w:rFonts w:ascii="Arial" w:hAnsi="Arial" w:cs="Arial"/>
                <w:color w:val="000000"/>
                <w:sz w:val="26"/>
                <w:szCs w:val="26"/>
                <w:lang w:eastAsia="uk-UA"/>
              </w:rPr>
              <w:t>1 278,5</w:t>
            </w:r>
          </w:p>
        </w:tc>
        <w:tc>
          <w:tcPr>
            <w:tcW w:w="1559" w:type="dxa"/>
            <w:tcBorders>
              <w:top w:val="nil"/>
              <w:left w:val="nil"/>
              <w:bottom w:val="single" w:sz="4" w:space="0" w:color="auto"/>
              <w:right w:val="single" w:sz="4" w:space="0" w:color="auto"/>
            </w:tcBorders>
            <w:shd w:val="clear" w:color="auto" w:fill="auto"/>
            <w:noWrap/>
            <w:vAlign w:val="center"/>
            <w:hideMark/>
          </w:tcPr>
          <w:p w:rsidR="000C25DF" w:rsidRPr="000C25DF" w:rsidRDefault="000C25DF" w:rsidP="00E36573">
            <w:pPr>
              <w:jc w:val="center"/>
              <w:rPr>
                <w:rFonts w:ascii="Arial" w:hAnsi="Arial" w:cs="Arial"/>
                <w:i/>
                <w:color w:val="000000"/>
                <w:sz w:val="26"/>
                <w:szCs w:val="26"/>
                <w:lang w:eastAsia="uk-UA"/>
              </w:rPr>
            </w:pPr>
            <w:r w:rsidRPr="000C25DF">
              <w:rPr>
                <w:rFonts w:ascii="Arial" w:hAnsi="Arial" w:cs="Arial"/>
                <w:i/>
                <w:color w:val="000000"/>
                <w:sz w:val="26"/>
                <w:szCs w:val="26"/>
                <w:lang w:eastAsia="uk-UA"/>
              </w:rPr>
              <w:t>99,9</w:t>
            </w:r>
          </w:p>
        </w:tc>
      </w:tr>
      <w:tr w:rsidR="000C25DF" w:rsidRPr="000C25DF" w:rsidTr="000C25DF">
        <w:trPr>
          <w:trHeight w:val="300"/>
        </w:trPr>
        <w:tc>
          <w:tcPr>
            <w:tcW w:w="5359" w:type="dxa"/>
            <w:tcBorders>
              <w:top w:val="nil"/>
              <w:left w:val="single" w:sz="4" w:space="0" w:color="auto"/>
              <w:bottom w:val="single" w:sz="4" w:space="0" w:color="auto"/>
              <w:right w:val="single" w:sz="4" w:space="0" w:color="auto"/>
            </w:tcBorders>
            <w:shd w:val="clear" w:color="auto" w:fill="auto"/>
            <w:vAlign w:val="center"/>
            <w:hideMark/>
          </w:tcPr>
          <w:p w:rsidR="000C25DF" w:rsidRPr="000C25DF" w:rsidRDefault="000C25DF" w:rsidP="00E36573">
            <w:pPr>
              <w:rPr>
                <w:rFonts w:ascii="Arial" w:hAnsi="Arial" w:cs="Arial"/>
                <w:b/>
                <w:bCs/>
                <w:i/>
                <w:iCs/>
                <w:color w:val="000000"/>
                <w:sz w:val="26"/>
                <w:szCs w:val="26"/>
                <w:lang w:val="en-US" w:eastAsia="uk-UA"/>
              </w:rPr>
            </w:pPr>
            <w:r w:rsidRPr="000C25DF">
              <w:rPr>
                <w:rFonts w:ascii="Arial" w:hAnsi="Arial" w:cs="Arial"/>
                <w:b/>
                <w:bCs/>
                <w:i/>
                <w:iCs/>
                <w:color w:val="000000"/>
                <w:sz w:val="26"/>
                <w:szCs w:val="26"/>
                <w:lang w:eastAsia="uk-UA"/>
              </w:rPr>
              <w:t>утримання  доріг</w:t>
            </w:r>
            <w:r w:rsidRPr="000C25DF">
              <w:rPr>
                <w:rFonts w:ascii="Arial" w:hAnsi="Arial" w:cs="Arial"/>
                <w:b/>
                <w:bCs/>
                <w:i/>
                <w:iCs/>
                <w:color w:val="000000"/>
                <w:sz w:val="26"/>
                <w:szCs w:val="26"/>
                <w:lang w:val="en-US" w:eastAsia="uk-UA"/>
              </w:rPr>
              <w:t>:</w:t>
            </w:r>
          </w:p>
        </w:tc>
        <w:tc>
          <w:tcPr>
            <w:tcW w:w="1559" w:type="dxa"/>
            <w:tcBorders>
              <w:top w:val="nil"/>
              <w:left w:val="nil"/>
              <w:bottom w:val="single" w:sz="4" w:space="0" w:color="auto"/>
              <w:right w:val="single" w:sz="4" w:space="0" w:color="auto"/>
            </w:tcBorders>
            <w:shd w:val="clear" w:color="auto" w:fill="auto"/>
            <w:noWrap/>
            <w:vAlign w:val="center"/>
            <w:hideMark/>
          </w:tcPr>
          <w:p w:rsidR="000C25DF" w:rsidRPr="000C25DF" w:rsidRDefault="000C25DF" w:rsidP="00E36573">
            <w:pPr>
              <w:jc w:val="center"/>
              <w:rPr>
                <w:rFonts w:ascii="Arial" w:hAnsi="Arial" w:cs="Arial"/>
                <w:b/>
                <w:bCs/>
                <w:i/>
                <w:iCs/>
                <w:color w:val="000000"/>
                <w:sz w:val="26"/>
                <w:szCs w:val="26"/>
                <w:lang w:eastAsia="uk-UA"/>
              </w:rPr>
            </w:pPr>
            <w:r w:rsidRPr="000C25DF">
              <w:rPr>
                <w:rFonts w:ascii="Arial" w:hAnsi="Arial" w:cs="Arial"/>
                <w:b/>
                <w:bCs/>
                <w:i/>
                <w:iCs/>
                <w:color w:val="000000"/>
                <w:sz w:val="26"/>
                <w:szCs w:val="26"/>
                <w:lang w:eastAsia="uk-UA"/>
              </w:rPr>
              <w:t>265 502,8</w:t>
            </w:r>
          </w:p>
        </w:tc>
        <w:tc>
          <w:tcPr>
            <w:tcW w:w="1701" w:type="dxa"/>
            <w:tcBorders>
              <w:top w:val="nil"/>
              <w:left w:val="nil"/>
              <w:bottom w:val="single" w:sz="4" w:space="0" w:color="auto"/>
              <w:right w:val="single" w:sz="4" w:space="0" w:color="auto"/>
            </w:tcBorders>
            <w:shd w:val="clear" w:color="auto" w:fill="auto"/>
            <w:noWrap/>
            <w:vAlign w:val="center"/>
            <w:hideMark/>
          </w:tcPr>
          <w:p w:rsidR="000C25DF" w:rsidRPr="000C25DF" w:rsidRDefault="000C25DF" w:rsidP="00E36573">
            <w:pPr>
              <w:jc w:val="center"/>
              <w:rPr>
                <w:rFonts w:ascii="Arial" w:hAnsi="Arial" w:cs="Arial"/>
                <w:b/>
                <w:bCs/>
                <w:i/>
                <w:iCs/>
                <w:color w:val="000000"/>
                <w:sz w:val="26"/>
                <w:szCs w:val="26"/>
                <w:lang w:eastAsia="uk-UA"/>
              </w:rPr>
            </w:pPr>
            <w:r w:rsidRPr="000C25DF">
              <w:rPr>
                <w:rFonts w:ascii="Arial" w:hAnsi="Arial" w:cs="Arial"/>
                <w:b/>
                <w:bCs/>
                <w:i/>
                <w:iCs/>
                <w:color w:val="000000"/>
                <w:sz w:val="26"/>
                <w:szCs w:val="26"/>
                <w:lang w:eastAsia="uk-UA"/>
              </w:rPr>
              <w:t>264 400,4</w:t>
            </w:r>
          </w:p>
        </w:tc>
        <w:tc>
          <w:tcPr>
            <w:tcW w:w="1559" w:type="dxa"/>
            <w:tcBorders>
              <w:top w:val="nil"/>
              <w:left w:val="nil"/>
              <w:bottom w:val="single" w:sz="4" w:space="0" w:color="auto"/>
              <w:right w:val="single" w:sz="4" w:space="0" w:color="auto"/>
            </w:tcBorders>
            <w:shd w:val="clear" w:color="auto" w:fill="auto"/>
            <w:noWrap/>
            <w:vAlign w:val="center"/>
            <w:hideMark/>
          </w:tcPr>
          <w:p w:rsidR="000C25DF" w:rsidRPr="000C25DF" w:rsidRDefault="000C25DF" w:rsidP="00E36573">
            <w:pPr>
              <w:jc w:val="center"/>
              <w:rPr>
                <w:rFonts w:ascii="Arial" w:hAnsi="Arial" w:cs="Arial"/>
                <w:b/>
                <w:bCs/>
                <w:i/>
                <w:iCs/>
                <w:color w:val="000000"/>
                <w:sz w:val="26"/>
                <w:szCs w:val="26"/>
                <w:lang w:eastAsia="uk-UA"/>
              </w:rPr>
            </w:pPr>
            <w:r w:rsidRPr="000C25DF">
              <w:rPr>
                <w:rFonts w:ascii="Arial" w:hAnsi="Arial" w:cs="Arial"/>
                <w:b/>
                <w:bCs/>
                <w:i/>
                <w:iCs/>
                <w:color w:val="000000"/>
                <w:sz w:val="26"/>
                <w:szCs w:val="26"/>
                <w:lang w:eastAsia="uk-UA"/>
              </w:rPr>
              <w:t>99,6</w:t>
            </w:r>
          </w:p>
        </w:tc>
      </w:tr>
      <w:tr w:rsidR="000C25DF" w:rsidRPr="000C25DF" w:rsidTr="000C25DF">
        <w:trPr>
          <w:trHeight w:val="300"/>
        </w:trPr>
        <w:tc>
          <w:tcPr>
            <w:tcW w:w="5359" w:type="dxa"/>
            <w:tcBorders>
              <w:top w:val="nil"/>
              <w:left w:val="single" w:sz="4" w:space="0" w:color="auto"/>
              <w:bottom w:val="single" w:sz="4" w:space="0" w:color="auto"/>
              <w:right w:val="single" w:sz="4" w:space="0" w:color="auto"/>
            </w:tcBorders>
            <w:shd w:val="clear" w:color="auto" w:fill="auto"/>
            <w:noWrap/>
            <w:vAlign w:val="center"/>
            <w:hideMark/>
          </w:tcPr>
          <w:p w:rsidR="000C25DF" w:rsidRPr="000C25DF" w:rsidRDefault="000C25DF" w:rsidP="00E36573">
            <w:pPr>
              <w:rPr>
                <w:rFonts w:ascii="Arial" w:hAnsi="Arial" w:cs="Arial"/>
                <w:color w:val="000000"/>
                <w:sz w:val="26"/>
                <w:szCs w:val="26"/>
                <w:lang w:eastAsia="uk-UA"/>
              </w:rPr>
            </w:pPr>
            <w:r w:rsidRPr="000C25DF">
              <w:rPr>
                <w:rFonts w:ascii="Arial" w:hAnsi="Arial" w:cs="Arial"/>
                <w:color w:val="000000"/>
                <w:sz w:val="26"/>
                <w:szCs w:val="26"/>
                <w:lang w:eastAsia="uk-UA"/>
              </w:rPr>
              <w:t xml:space="preserve"> - поточний ремонт доріг  та тротуарів</w:t>
            </w:r>
          </w:p>
        </w:tc>
        <w:tc>
          <w:tcPr>
            <w:tcW w:w="1559" w:type="dxa"/>
            <w:tcBorders>
              <w:top w:val="nil"/>
              <w:left w:val="nil"/>
              <w:bottom w:val="single" w:sz="4" w:space="0" w:color="auto"/>
              <w:right w:val="single" w:sz="4" w:space="0" w:color="auto"/>
            </w:tcBorders>
            <w:shd w:val="clear" w:color="auto" w:fill="auto"/>
            <w:noWrap/>
            <w:vAlign w:val="center"/>
            <w:hideMark/>
          </w:tcPr>
          <w:p w:rsidR="000C25DF" w:rsidRPr="000C25DF" w:rsidRDefault="000C25DF" w:rsidP="00E36573">
            <w:pPr>
              <w:jc w:val="center"/>
              <w:rPr>
                <w:rFonts w:ascii="Arial" w:hAnsi="Arial" w:cs="Arial"/>
                <w:color w:val="000000"/>
                <w:sz w:val="26"/>
                <w:szCs w:val="26"/>
                <w:lang w:eastAsia="uk-UA"/>
              </w:rPr>
            </w:pPr>
            <w:r w:rsidRPr="000C25DF">
              <w:rPr>
                <w:rFonts w:ascii="Arial" w:hAnsi="Arial" w:cs="Arial"/>
                <w:color w:val="000000"/>
                <w:sz w:val="26"/>
                <w:szCs w:val="26"/>
                <w:lang w:eastAsia="uk-UA"/>
              </w:rPr>
              <w:t>228 812,7</w:t>
            </w:r>
          </w:p>
        </w:tc>
        <w:tc>
          <w:tcPr>
            <w:tcW w:w="1701" w:type="dxa"/>
            <w:tcBorders>
              <w:top w:val="nil"/>
              <w:left w:val="nil"/>
              <w:bottom w:val="single" w:sz="4" w:space="0" w:color="auto"/>
              <w:right w:val="single" w:sz="4" w:space="0" w:color="auto"/>
            </w:tcBorders>
            <w:shd w:val="clear" w:color="auto" w:fill="auto"/>
            <w:noWrap/>
            <w:vAlign w:val="center"/>
            <w:hideMark/>
          </w:tcPr>
          <w:p w:rsidR="000C25DF" w:rsidRPr="000C25DF" w:rsidRDefault="000C25DF" w:rsidP="00E36573">
            <w:pPr>
              <w:jc w:val="center"/>
              <w:rPr>
                <w:rFonts w:ascii="Arial" w:hAnsi="Arial" w:cs="Arial"/>
                <w:color w:val="000000"/>
                <w:sz w:val="26"/>
                <w:szCs w:val="26"/>
                <w:lang w:eastAsia="uk-UA"/>
              </w:rPr>
            </w:pPr>
            <w:r w:rsidRPr="000C25DF">
              <w:rPr>
                <w:rFonts w:ascii="Arial" w:hAnsi="Arial" w:cs="Arial"/>
                <w:color w:val="000000"/>
                <w:sz w:val="26"/>
                <w:szCs w:val="26"/>
                <w:lang w:eastAsia="uk-UA"/>
              </w:rPr>
              <w:t>227 809,1</w:t>
            </w:r>
          </w:p>
        </w:tc>
        <w:tc>
          <w:tcPr>
            <w:tcW w:w="1559" w:type="dxa"/>
            <w:tcBorders>
              <w:top w:val="nil"/>
              <w:left w:val="nil"/>
              <w:bottom w:val="single" w:sz="4" w:space="0" w:color="auto"/>
              <w:right w:val="single" w:sz="4" w:space="0" w:color="auto"/>
            </w:tcBorders>
            <w:shd w:val="clear" w:color="auto" w:fill="auto"/>
            <w:noWrap/>
            <w:vAlign w:val="center"/>
            <w:hideMark/>
          </w:tcPr>
          <w:p w:rsidR="000C25DF" w:rsidRPr="000C25DF" w:rsidRDefault="000C25DF" w:rsidP="00E36573">
            <w:pPr>
              <w:jc w:val="center"/>
              <w:rPr>
                <w:rFonts w:ascii="Arial" w:hAnsi="Arial" w:cs="Arial"/>
                <w:i/>
                <w:color w:val="000000"/>
                <w:sz w:val="26"/>
                <w:szCs w:val="26"/>
                <w:lang w:eastAsia="uk-UA"/>
              </w:rPr>
            </w:pPr>
            <w:r w:rsidRPr="000C25DF">
              <w:rPr>
                <w:rFonts w:ascii="Arial" w:hAnsi="Arial" w:cs="Arial"/>
                <w:i/>
                <w:color w:val="000000"/>
                <w:sz w:val="26"/>
                <w:szCs w:val="26"/>
                <w:lang w:eastAsia="uk-UA"/>
              </w:rPr>
              <w:t>99,6</w:t>
            </w:r>
          </w:p>
        </w:tc>
      </w:tr>
      <w:tr w:rsidR="000C25DF" w:rsidRPr="000C25DF" w:rsidTr="000C25DF">
        <w:trPr>
          <w:trHeight w:val="360"/>
        </w:trPr>
        <w:tc>
          <w:tcPr>
            <w:tcW w:w="5359" w:type="dxa"/>
            <w:tcBorders>
              <w:top w:val="nil"/>
              <w:left w:val="single" w:sz="4" w:space="0" w:color="auto"/>
              <w:bottom w:val="single" w:sz="4" w:space="0" w:color="auto"/>
              <w:right w:val="single" w:sz="4" w:space="0" w:color="auto"/>
            </w:tcBorders>
            <w:shd w:val="clear" w:color="auto" w:fill="auto"/>
            <w:vAlign w:val="center"/>
            <w:hideMark/>
          </w:tcPr>
          <w:p w:rsidR="000C25DF" w:rsidRPr="000C25DF" w:rsidRDefault="000C25DF" w:rsidP="00E36573">
            <w:pPr>
              <w:rPr>
                <w:rFonts w:ascii="Arial" w:hAnsi="Arial" w:cs="Arial"/>
                <w:color w:val="000000"/>
                <w:sz w:val="26"/>
                <w:szCs w:val="26"/>
                <w:lang w:eastAsia="uk-UA"/>
              </w:rPr>
            </w:pPr>
            <w:r w:rsidRPr="000C25DF">
              <w:rPr>
                <w:rFonts w:ascii="Arial" w:hAnsi="Arial" w:cs="Arial"/>
                <w:color w:val="000000"/>
                <w:sz w:val="26"/>
                <w:szCs w:val="26"/>
                <w:lang w:eastAsia="uk-UA"/>
              </w:rPr>
              <w:t xml:space="preserve"> - встановлення та утримання турнікетів, дорожніх знаків</w:t>
            </w:r>
          </w:p>
        </w:tc>
        <w:tc>
          <w:tcPr>
            <w:tcW w:w="1559" w:type="dxa"/>
            <w:tcBorders>
              <w:top w:val="nil"/>
              <w:left w:val="nil"/>
              <w:bottom w:val="single" w:sz="4" w:space="0" w:color="auto"/>
              <w:right w:val="single" w:sz="4" w:space="0" w:color="auto"/>
            </w:tcBorders>
            <w:shd w:val="clear" w:color="auto" w:fill="auto"/>
            <w:noWrap/>
            <w:vAlign w:val="center"/>
            <w:hideMark/>
          </w:tcPr>
          <w:p w:rsidR="000C25DF" w:rsidRPr="000C25DF" w:rsidRDefault="000C25DF" w:rsidP="00E36573">
            <w:pPr>
              <w:jc w:val="center"/>
              <w:rPr>
                <w:rFonts w:ascii="Arial" w:hAnsi="Arial" w:cs="Arial"/>
                <w:color w:val="000000"/>
                <w:sz w:val="26"/>
                <w:szCs w:val="26"/>
                <w:lang w:eastAsia="uk-UA"/>
              </w:rPr>
            </w:pPr>
            <w:r w:rsidRPr="000C25DF">
              <w:rPr>
                <w:rFonts w:ascii="Arial" w:hAnsi="Arial" w:cs="Arial"/>
                <w:color w:val="000000"/>
                <w:sz w:val="26"/>
                <w:szCs w:val="26"/>
                <w:lang w:eastAsia="uk-UA"/>
              </w:rPr>
              <w:t>12 541,6</w:t>
            </w:r>
          </w:p>
        </w:tc>
        <w:tc>
          <w:tcPr>
            <w:tcW w:w="1701" w:type="dxa"/>
            <w:tcBorders>
              <w:top w:val="nil"/>
              <w:left w:val="nil"/>
              <w:bottom w:val="single" w:sz="4" w:space="0" w:color="auto"/>
              <w:right w:val="single" w:sz="4" w:space="0" w:color="auto"/>
            </w:tcBorders>
            <w:shd w:val="clear" w:color="auto" w:fill="auto"/>
            <w:noWrap/>
            <w:vAlign w:val="center"/>
            <w:hideMark/>
          </w:tcPr>
          <w:p w:rsidR="000C25DF" w:rsidRPr="000C25DF" w:rsidRDefault="000C25DF" w:rsidP="00E36573">
            <w:pPr>
              <w:jc w:val="center"/>
              <w:rPr>
                <w:rFonts w:ascii="Arial" w:hAnsi="Arial" w:cs="Arial"/>
                <w:color w:val="000000"/>
                <w:sz w:val="26"/>
                <w:szCs w:val="26"/>
                <w:lang w:eastAsia="uk-UA"/>
              </w:rPr>
            </w:pPr>
            <w:r w:rsidRPr="000C25DF">
              <w:rPr>
                <w:rFonts w:ascii="Arial" w:hAnsi="Arial" w:cs="Arial"/>
                <w:color w:val="000000"/>
                <w:sz w:val="26"/>
                <w:szCs w:val="26"/>
                <w:lang w:eastAsia="uk-UA"/>
              </w:rPr>
              <w:t>12 445,0</w:t>
            </w:r>
          </w:p>
        </w:tc>
        <w:tc>
          <w:tcPr>
            <w:tcW w:w="1559" w:type="dxa"/>
            <w:tcBorders>
              <w:top w:val="nil"/>
              <w:left w:val="nil"/>
              <w:bottom w:val="single" w:sz="4" w:space="0" w:color="auto"/>
              <w:right w:val="single" w:sz="4" w:space="0" w:color="auto"/>
            </w:tcBorders>
            <w:shd w:val="clear" w:color="auto" w:fill="auto"/>
            <w:noWrap/>
            <w:vAlign w:val="center"/>
            <w:hideMark/>
          </w:tcPr>
          <w:p w:rsidR="000C25DF" w:rsidRPr="000C25DF" w:rsidRDefault="000C25DF" w:rsidP="00E36573">
            <w:pPr>
              <w:jc w:val="center"/>
              <w:rPr>
                <w:rFonts w:ascii="Arial" w:hAnsi="Arial" w:cs="Arial"/>
                <w:i/>
                <w:color w:val="000000"/>
                <w:sz w:val="26"/>
                <w:szCs w:val="26"/>
                <w:lang w:eastAsia="uk-UA"/>
              </w:rPr>
            </w:pPr>
            <w:r w:rsidRPr="000C25DF">
              <w:rPr>
                <w:rFonts w:ascii="Arial" w:hAnsi="Arial" w:cs="Arial"/>
                <w:i/>
                <w:color w:val="000000"/>
                <w:sz w:val="26"/>
                <w:szCs w:val="26"/>
                <w:lang w:eastAsia="uk-UA"/>
              </w:rPr>
              <w:t>99,3</w:t>
            </w:r>
          </w:p>
        </w:tc>
      </w:tr>
      <w:tr w:rsidR="000C25DF" w:rsidRPr="000C25DF" w:rsidTr="000C25DF">
        <w:trPr>
          <w:trHeight w:val="300"/>
        </w:trPr>
        <w:tc>
          <w:tcPr>
            <w:tcW w:w="5359" w:type="dxa"/>
            <w:tcBorders>
              <w:top w:val="nil"/>
              <w:left w:val="single" w:sz="4" w:space="0" w:color="auto"/>
              <w:bottom w:val="single" w:sz="4" w:space="0" w:color="auto"/>
              <w:right w:val="single" w:sz="4" w:space="0" w:color="auto"/>
            </w:tcBorders>
            <w:shd w:val="clear" w:color="auto" w:fill="auto"/>
            <w:vAlign w:val="center"/>
            <w:hideMark/>
          </w:tcPr>
          <w:p w:rsidR="000C25DF" w:rsidRPr="000C25DF" w:rsidRDefault="000C25DF" w:rsidP="00E36573">
            <w:pPr>
              <w:rPr>
                <w:rFonts w:ascii="Arial" w:hAnsi="Arial" w:cs="Arial"/>
                <w:color w:val="000000"/>
                <w:sz w:val="26"/>
                <w:szCs w:val="26"/>
                <w:lang w:eastAsia="uk-UA"/>
              </w:rPr>
            </w:pPr>
            <w:r w:rsidRPr="000C25DF">
              <w:rPr>
                <w:rFonts w:ascii="Arial" w:hAnsi="Arial" w:cs="Arial"/>
                <w:color w:val="000000"/>
                <w:sz w:val="26"/>
                <w:szCs w:val="26"/>
                <w:lang w:eastAsia="uk-UA"/>
              </w:rPr>
              <w:t xml:space="preserve"> - нанесення дорожньої розмітки</w:t>
            </w:r>
          </w:p>
        </w:tc>
        <w:tc>
          <w:tcPr>
            <w:tcW w:w="1559" w:type="dxa"/>
            <w:tcBorders>
              <w:top w:val="nil"/>
              <w:left w:val="nil"/>
              <w:bottom w:val="single" w:sz="4" w:space="0" w:color="auto"/>
              <w:right w:val="single" w:sz="4" w:space="0" w:color="auto"/>
            </w:tcBorders>
            <w:shd w:val="clear" w:color="auto" w:fill="auto"/>
            <w:noWrap/>
            <w:vAlign w:val="center"/>
            <w:hideMark/>
          </w:tcPr>
          <w:p w:rsidR="000C25DF" w:rsidRPr="000C25DF" w:rsidRDefault="000C25DF" w:rsidP="00E36573">
            <w:pPr>
              <w:jc w:val="center"/>
              <w:rPr>
                <w:rFonts w:ascii="Arial" w:hAnsi="Arial" w:cs="Arial"/>
                <w:color w:val="000000"/>
                <w:sz w:val="26"/>
                <w:szCs w:val="26"/>
                <w:lang w:eastAsia="uk-UA"/>
              </w:rPr>
            </w:pPr>
            <w:r w:rsidRPr="000C25DF">
              <w:rPr>
                <w:rFonts w:ascii="Arial" w:hAnsi="Arial" w:cs="Arial"/>
                <w:color w:val="000000"/>
                <w:sz w:val="26"/>
                <w:szCs w:val="26"/>
                <w:lang w:eastAsia="uk-UA"/>
              </w:rPr>
              <w:t>14 688,8</w:t>
            </w:r>
          </w:p>
        </w:tc>
        <w:tc>
          <w:tcPr>
            <w:tcW w:w="1701" w:type="dxa"/>
            <w:tcBorders>
              <w:top w:val="nil"/>
              <w:left w:val="nil"/>
              <w:bottom w:val="single" w:sz="4" w:space="0" w:color="auto"/>
              <w:right w:val="single" w:sz="4" w:space="0" w:color="auto"/>
            </w:tcBorders>
            <w:shd w:val="clear" w:color="auto" w:fill="auto"/>
            <w:noWrap/>
            <w:vAlign w:val="center"/>
            <w:hideMark/>
          </w:tcPr>
          <w:p w:rsidR="000C25DF" w:rsidRPr="000C25DF" w:rsidRDefault="000C25DF" w:rsidP="00E36573">
            <w:pPr>
              <w:jc w:val="center"/>
              <w:rPr>
                <w:rFonts w:ascii="Arial" w:hAnsi="Arial" w:cs="Arial"/>
                <w:color w:val="000000"/>
                <w:sz w:val="26"/>
                <w:szCs w:val="26"/>
                <w:lang w:eastAsia="uk-UA"/>
              </w:rPr>
            </w:pPr>
            <w:r w:rsidRPr="000C25DF">
              <w:rPr>
                <w:rFonts w:ascii="Arial" w:hAnsi="Arial" w:cs="Arial"/>
                <w:color w:val="000000"/>
                <w:sz w:val="26"/>
                <w:szCs w:val="26"/>
                <w:lang w:eastAsia="uk-UA"/>
              </w:rPr>
              <w:t>14 687,6</w:t>
            </w:r>
          </w:p>
        </w:tc>
        <w:tc>
          <w:tcPr>
            <w:tcW w:w="1559" w:type="dxa"/>
            <w:tcBorders>
              <w:top w:val="nil"/>
              <w:left w:val="nil"/>
              <w:bottom w:val="single" w:sz="4" w:space="0" w:color="auto"/>
              <w:right w:val="single" w:sz="4" w:space="0" w:color="auto"/>
            </w:tcBorders>
            <w:shd w:val="clear" w:color="auto" w:fill="auto"/>
            <w:noWrap/>
            <w:vAlign w:val="center"/>
            <w:hideMark/>
          </w:tcPr>
          <w:p w:rsidR="000C25DF" w:rsidRPr="000C25DF" w:rsidRDefault="000C25DF" w:rsidP="00E36573">
            <w:pPr>
              <w:jc w:val="center"/>
              <w:rPr>
                <w:rFonts w:ascii="Arial" w:hAnsi="Arial" w:cs="Arial"/>
                <w:i/>
                <w:color w:val="000000"/>
                <w:sz w:val="26"/>
                <w:szCs w:val="26"/>
                <w:lang w:eastAsia="uk-UA"/>
              </w:rPr>
            </w:pPr>
            <w:r w:rsidRPr="000C25DF">
              <w:rPr>
                <w:rFonts w:ascii="Arial" w:hAnsi="Arial" w:cs="Arial"/>
                <w:i/>
                <w:color w:val="000000"/>
                <w:sz w:val="26"/>
                <w:szCs w:val="26"/>
                <w:lang w:eastAsia="uk-UA"/>
              </w:rPr>
              <w:t>100,0</w:t>
            </w:r>
          </w:p>
        </w:tc>
      </w:tr>
      <w:tr w:rsidR="000C25DF" w:rsidRPr="000C25DF" w:rsidTr="000C25DF">
        <w:trPr>
          <w:trHeight w:val="300"/>
        </w:trPr>
        <w:tc>
          <w:tcPr>
            <w:tcW w:w="5359" w:type="dxa"/>
            <w:tcBorders>
              <w:top w:val="nil"/>
              <w:left w:val="single" w:sz="4" w:space="0" w:color="auto"/>
              <w:bottom w:val="single" w:sz="4" w:space="0" w:color="auto"/>
              <w:right w:val="single" w:sz="4" w:space="0" w:color="auto"/>
            </w:tcBorders>
            <w:shd w:val="clear" w:color="auto" w:fill="auto"/>
            <w:vAlign w:val="center"/>
            <w:hideMark/>
          </w:tcPr>
          <w:p w:rsidR="000C25DF" w:rsidRPr="000C25DF" w:rsidRDefault="000C25DF" w:rsidP="00E36573">
            <w:pPr>
              <w:rPr>
                <w:rFonts w:ascii="Arial" w:hAnsi="Arial" w:cs="Arial"/>
                <w:color w:val="000000"/>
                <w:sz w:val="26"/>
                <w:szCs w:val="26"/>
                <w:lang w:eastAsia="uk-UA"/>
              </w:rPr>
            </w:pPr>
            <w:r w:rsidRPr="000C25DF">
              <w:rPr>
                <w:rFonts w:ascii="Arial" w:hAnsi="Arial" w:cs="Arial"/>
                <w:color w:val="000000"/>
                <w:sz w:val="26"/>
                <w:szCs w:val="26"/>
                <w:lang w:eastAsia="uk-UA"/>
              </w:rPr>
              <w:t xml:space="preserve"> - очистка та ремонт дощоприймачів</w:t>
            </w:r>
          </w:p>
        </w:tc>
        <w:tc>
          <w:tcPr>
            <w:tcW w:w="1559" w:type="dxa"/>
            <w:tcBorders>
              <w:top w:val="nil"/>
              <w:left w:val="nil"/>
              <w:bottom w:val="single" w:sz="4" w:space="0" w:color="auto"/>
              <w:right w:val="single" w:sz="4" w:space="0" w:color="auto"/>
            </w:tcBorders>
            <w:shd w:val="clear" w:color="auto" w:fill="auto"/>
            <w:noWrap/>
            <w:vAlign w:val="center"/>
            <w:hideMark/>
          </w:tcPr>
          <w:p w:rsidR="000C25DF" w:rsidRPr="000C25DF" w:rsidRDefault="000C25DF" w:rsidP="00E36573">
            <w:pPr>
              <w:jc w:val="center"/>
              <w:rPr>
                <w:rFonts w:ascii="Arial" w:hAnsi="Arial" w:cs="Arial"/>
                <w:color w:val="000000"/>
                <w:sz w:val="26"/>
                <w:szCs w:val="26"/>
                <w:lang w:eastAsia="uk-UA"/>
              </w:rPr>
            </w:pPr>
            <w:r w:rsidRPr="000C25DF">
              <w:rPr>
                <w:rFonts w:ascii="Arial" w:hAnsi="Arial" w:cs="Arial"/>
                <w:color w:val="000000"/>
                <w:sz w:val="26"/>
                <w:szCs w:val="26"/>
                <w:lang w:eastAsia="uk-UA"/>
              </w:rPr>
              <w:t>8 080,0</w:t>
            </w:r>
          </w:p>
        </w:tc>
        <w:tc>
          <w:tcPr>
            <w:tcW w:w="1701" w:type="dxa"/>
            <w:tcBorders>
              <w:top w:val="nil"/>
              <w:left w:val="nil"/>
              <w:bottom w:val="single" w:sz="4" w:space="0" w:color="auto"/>
              <w:right w:val="single" w:sz="4" w:space="0" w:color="auto"/>
            </w:tcBorders>
            <w:shd w:val="clear" w:color="auto" w:fill="auto"/>
            <w:noWrap/>
            <w:vAlign w:val="center"/>
            <w:hideMark/>
          </w:tcPr>
          <w:p w:rsidR="000C25DF" w:rsidRPr="000C25DF" w:rsidRDefault="000C25DF" w:rsidP="00E36573">
            <w:pPr>
              <w:jc w:val="center"/>
              <w:rPr>
                <w:rFonts w:ascii="Arial" w:hAnsi="Arial" w:cs="Arial"/>
                <w:color w:val="000000"/>
                <w:sz w:val="26"/>
                <w:szCs w:val="26"/>
                <w:lang w:eastAsia="uk-UA"/>
              </w:rPr>
            </w:pPr>
            <w:r w:rsidRPr="000C25DF">
              <w:rPr>
                <w:rFonts w:ascii="Arial" w:hAnsi="Arial" w:cs="Arial"/>
                <w:color w:val="000000"/>
                <w:sz w:val="26"/>
                <w:szCs w:val="26"/>
                <w:lang w:eastAsia="uk-UA"/>
              </w:rPr>
              <w:t>8 079,1</w:t>
            </w:r>
          </w:p>
        </w:tc>
        <w:tc>
          <w:tcPr>
            <w:tcW w:w="1559" w:type="dxa"/>
            <w:tcBorders>
              <w:top w:val="nil"/>
              <w:left w:val="nil"/>
              <w:bottom w:val="single" w:sz="4" w:space="0" w:color="auto"/>
              <w:right w:val="single" w:sz="4" w:space="0" w:color="auto"/>
            </w:tcBorders>
            <w:shd w:val="clear" w:color="auto" w:fill="auto"/>
            <w:noWrap/>
            <w:vAlign w:val="center"/>
            <w:hideMark/>
          </w:tcPr>
          <w:p w:rsidR="000C25DF" w:rsidRPr="000C25DF" w:rsidRDefault="000C25DF" w:rsidP="00E36573">
            <w:pPr>
              <w:jc w:val="center"/>
              <w:rPr>
                <w:rFonts w:ascii="Arial" w:hAnsi="Arial" w:cs="Arial"/>
                <w:i/>
                <w:color w:val="000000"/>
                <w:sz w:val="26"/>
                <w:szCs w:val="26"/>
                <w:lang w:eastAsia="uk-UA"/>
              </w:rPr>
            </w:pPr>
            <w:r w:rsidRPr="000C25DF">
              <w:rPr>
                <w:rFonts w:ascii="Arial" w:hAnsi="Arial" w:cs="Arial"/>
                <w:i/>
                <w:color w:val="000000"/>
                <w:sz w:val="26"/>
                <w:szCs w:val="26"/>
                <w:lang w:eastAsia="uk-UA"/>
              </w:rPr>
              <w:t>100,0</w:t>
            </w:r>
          </w:p>
        </w:tc>
      </w:tr>
      <w:tr w:rsidR="000C25DF" w:rsidRPr="000C25DF" w:rsidTr="000C25DF">
        <w:trPr>
          <w:trHeight w:val="300"/>
        </w:trPr>
        <w:tc>
          <w:tcPr>
            <w:tcW w:w="5359" w:type="dxa"/>
            <w:tcBorders>
              <w:top w:val="nil"/>
              <w:left w:val="single" w:sz="4" w:space="0" w:color="auto"/>
              <w:bottom w:val="single" w:sz="4" w:space="0" w:color="auto"/>
              <w:right w:val="single" w:sz="4" w:space="0" w:color="auto"/>
            </w:tcBorders>
            <w:shd w:val="clear" w:color="auto" w:fill="auto"/>
            <w:vAlign w:val="center"/>
            <w:hideMark/>
          </w:tcPr>
          <w:p w:rsidR="000C25DF" w:rsidRPr="000C25DF" w:rsidRDefault="000C25DF" w:rsidP="00E36573">
            <w:pPr>
              <w:rPr>
                <w:rFonts w:ascii="Arial" w:hAnsi="Arial" w:cs="Arial"/>
                <w:color w:val="000000"/>
                <w:sz w:val="26"/>
                <w:szCs w:val="26"/>
                <w:lang w:eastAsia="uk-UA"/>
              </w:rPr>
            </w:pPr>
            <w:r w:rsidRPr="000C25DF">
              <w:rPr>
                <w:rFonts w:ascii="Arial" w:hAnsi="Arial" w:cs="Arial"/>
                <w:color w:val="000000"/>
                <w:sz w:val="26"/>
                <w:szCs w:val="26"/>
                <w:lang w:eastAsia="uk-UA"/>
              </w:rPr>
              <w:t xml:space="preserve"> - очистка та промивання колекторів дощової каналізації</w:t>
            </w:r>
          </w:p>
        </w:tc>
        <w:tc>
          <w:tcPr>
            <w:tcW w:w="1559" w:type="dxa"/>
            <w:tcBorders>
              <w:top w:val="nil"/>
              <w:left w:val="nil"/>
              <w:bottom w:val="single" w:sz="4" w:space="0" w:color="auto"/>
              <w:right w:val="single" w:sz="4" w:space="0" w:color="auto"/>
            </w:tcBorders>
            <w:shd w:val="clear" w:color="auto" w:fill="auto"/>
            <w:noWrap/>
            <w:vAlign w:val="center"/>
            <w:hideMark/>
          </w:tcPr>
          <w:p w:rsidR="000C25DF" w:rsidRPr="000C25DF" w:rsidRDefault="000C25DF" w:rsidP="00E36573">
            <w:pPr>
              <w:jc w:val="center"/>
              <w:rPr>
                <w:rFonts w:ascii="Arial" w:hAnsi="Arial" w:cs="Arial"/>
                <w:color w:val="000000"/>
                <w:sz w:val="26"/>
                <w:szCs w:val="26"/>
                <w:lang w:eastAsia="uk-UA"/>
              </w:rPr>
            </w:pPr>
            <w:r w:rsidRPr="000C25DF">
              <w:rPr>
                <w:rFonts w:ascii="Arial" w:hAnsi="Arial" w:cs="Arial"/>
                <w:color w:val="000000"/>
                <w:sz w:val="26"/>
                <w:szCs w:val="26"/>
                <w:lang w:eastAsia="uk-UA"/>
              </w:rPr>
              <w:t>1 379,7</w:t>
            </w:r>
          </w:p>
        </w:tc>
        <w:tc>
          <w:tcPr>
            <w:tcW w:w="1701" w:type="dxa"/>
            <w:tcBorders>
              <w:top w:val="nil"/>
              <w:left w:val="nil"/>
              <w:bottom w:val="single" w:sz="4" w:space="0" w:color="auto"/>
              <w:right w:val="single" w:sz="4" w:space="0" w:color="auto"/>
            </w:tcBorders>
            <w:shd w:val="clear" w:color="auto" w:fill="auto"/>
            <w:noWrap/>
            <w:vAlign w:val="center"/>
            <w:hideMark/>
          </w:tcPr>
          <w:p w:rsidR="000C25DF" w:rsidRPr="000C25DF" w:rsidRDefault="000C25DF" w:rsidP="00E36573">
            <w:pPr>
              <w:jc w:val="center"/>
              <w:rPr>
                <w:rFonts w:ascii="Arial" w:hAnsi="Arial" w:cs="Arial"/>
                <w:color w:val="000000"/>
                <w:sz w:val="26"/>
                <w:szCs w:val="26"/>
                <w:lang w:eastAsia="uk-UA"/>
              </w:rPr>
            </w:pPr>
            <w:r w:rsidRPr="000C25DF">
              <w:rPr>
                <w:rFonts w:ascii="Arial" w:hAnsi="Arial" w:cs="Arial"/>
                <w:color w:val="000000"/>
                <w:sz w:val="26"/>
                <w:szCs w:val="26"/>
                <w:lang w:eastAsia="uk-UA"/>
              </w:rPr>
              <w:t>1 379,6</w:t>
            </w:r>
          </w:p>
        </w:tc>
        <w:tc>
          <w:tcPr>
            <w:tcW w:w="1559" w:type="dxa"/>
            <w:tcBorders>
              <w:top w:val="nil"/>
              <w:left w:val="nil"/>
              <w:bottom w:val="single" w:sz="4" w:space="0" w:color="auto"/>
              <w:right w:val="single" w:sz="4" w:space="0" w:color="auto"/>
            </w:tcBorders>
            <w:shd w:val="clear" w:color="auto" w:fill="auto"/>
            <w:noWrap/>
            <w:vAlign w:val="center"/>
            <w:hideMark/>
          </w:tcPr>
          <w:p w:rsidR="000C25DF" w:rsidRPr="000C25DF" w:rsidRDefault="000C25DF" w:rsidP="00E36573">
            <w:pPr>
              <w:jc w:val="center"/>
              <w:rPr>
                <w:rFonts w:ascii="Arial" w:hAnsi="Arial" w:cs="Arial"/>
                <w:i/>
                <w:color w:val="000000"/>
                <w:sz w:val="26"/>
                <w:szCs w:val="26"/>
                <w:lang w:eastAsia="uk-UA"/>
              </w:rPr>
            </w:pPr>
            <w:r w:rsidRPr="000C25DF">
              <w:rPr>
                <w:rFonts w:ascii="Arial" w:hAnsi="Arial" w:cs="Arial"/>
                <w:i/>
                <w:color w:val="000000"/>
                <w:sz w:val="26"/>
                <w:szCs w:val="26"/>
                <w:lang w:eastAsia="uk-UA"/>
              </w:rPr>
              <w:t>100,0</w:t>
            </w:r>
          </w:p>
        </w:tc>
      </w:tr>
      <w:tr w:rsidR="000C25DF" w:rsidRPr="000C25DF" w:rsidTr="000C25DF">
        <w:trPr>
          <w:trHeight w:val="315"/>
        </w:trPr>
        <w:tc>
          <w:tcPr>
            <w:tcW w:w="5359" w:type="dxa"/>
            <w:tcBorders>
              <w:top w:val="nil"/>
              <w:left w:val="single" w:sz="4" w:space="0" w:color="auto"/>
              <w:bottom w:val="single" w:sz="4" w:space="0" w:color="auto"/>
              <w:right w:val="single" w:sz="4" w:space="0" w:color="auto"/>
            </w:tcBorders>
            <w:shd w:val="clear" w:color="auto" w:fill="auto"/>
            <w:vAlign w:val="center"/>
            <w:hideMark/>
          </w:tcPr>
          <w:p w:rsidR="000C25DF" w:rsidRPr="000C25DF" w:rsidRDefault="000C25DF" w:rsidP="00E36573">
            <w:pPr>
              <w:rPr>
                <w:rFonts w:ascii="Arial" w:hAnsi="Arial" w:cs="Arial"/>
                <w:b/>
                <w:bCs/>
                <w:i/>
                <w:iCs/>
                <w:color w:val="000000"/>
                <w:sz w:val="26"/>
                <w:szCs w:val="26"/>
                <w:lang w:val="en-US" w:eastAsia="uk-UA"/>
              </w:rPr>
            </w:pPr>
            <w:r w:rsidRPr="000C25DF">
              <w:rPr>
                <w:rFonts w:ascii="Arial" w:hAnsi="Arial" w:cs="Arial"/>
                <w:b/>
                <w:bCs/>
                <w:i/>
                <w:iCs/>
                <w:color w:val="000000"/>
                <w:sz w:val="26"/>
                <w:szCs w:val="26"/>
                <w:lang w:eastAsia="uk-UA"/>
              </w:rPr>
              <w:t>озеленення</w:t>
            </w:r>
            <w:r w:rsidRPr="000C25DF">
              <w:rPr>
                <w:rFonts w:ascii="Arial" w:hAnsi="Arial" w:cs="Arial"/>
                <w:b/>
                <w:bCs/>
                <w:i/>
                <w:iCs/>
                <w:color w:val="000000"/>
                <w:sz w:val="26"/>
                <w:szCs w:val="26"/>
                <w:lang w:val="en-US" w:eastAsia="uk-UA"/>
              </w:rPr>
              <w:t>:</w:t>
            </w:r>
          </w:p>
        </w:tc>
        <w:tc>
          <w:tcPr>
            <w:tcW w:w="1559" w:type="dxa"/>
            <w:tcBorders>
              <w:top w:val="nil"/>
              <w:left w:val="nil"/>
              <w:bottom w:val="single" w:sz="4" w:space="0" w:color="auto"/>
              <w:right w:val="single" w:sz="4" w:space="0" w:color="auto"/>
            </w:tcBorders>
            <w:shd w:val="clear" w:color="auto" w:fill="auto"/>
            <w:noWrap/>
            <w:vAlign w:val="center"/>
            <w:hideMark/>
          </w:tcPr>
          <w:p w:rsidR="000C25DF" w:rsidRPr="000C25DF" w:rsidRDefault="000C25DF" w:rsidP="00E36573">
            <w:pPr>
              <w:jc w:val="center"/>
              <w:rPr>
                <w:rFonts w:ascii="Arial" w:hAnsi="Arial" w:cs="Arial"/>
                <w:b/>
                <w:bCs/>
                <w:i/>
                <w:iCs/>
                <w:color w:val="000000"/>
                <w:sz w:val="26"/>
                <w:szCs w:val="26"/>
                <w:lang w:eastAsia="uk-UA"/>
              </w:rPr>
            </w:pPr>
            <w:r w:rsidRPr="000C25DF">
              <w:rPr>
                <w:rFonts w:ascii="Arial" w:hAnsi="Arial" w:cs="Arial"/>
                <w:b/>
                <w:bCs/>
                <w:i/>
                <w:iCs/>
                <w:color w:val="000000"/>
                <w:sz w:val="26"/>
                <w:szCs w:val="26"/>
                <w:lang w:eastAsia="uk-UA"/>
              </w:rPr>
              <w:t>52 806,6</w:t>
            </w:r>
          </w:p>
        </w:tc>
        <w:tc>
          <w:tcPr>
            <w:tcW w:w="1701" w:type="dxa"/>
            <w:tcBorders>
              <w:top w:val="nil"/>
              <w:left w:val="nil"/>
              <w:bottom w:val="single" w:sz="4" w:space="0" w:color="auto"/>
              <w:right w:val="single" w:sz="4" w:space="0" w:color="auto"/>
            </w:tcBorders>
            <w:shd w:val="clear" w:color="auto" w:fill="auto"/>
            <w:noWrap/>
            <w:vAlign w:val="center"/>
            <w:hideMark/>
          </w:tcPr>
          <w:p w:rsidR="000C25DF" w:rsidRPr="000C25DF" w:rsidRDefault="000C25DF" w:rsidP="00E36573">
            <w:pPr>
              <w:jc w:val="center"/>
              <w:rPr>
                <w:rFonts w:ascii="Arial" w:hAnsi="Arial" w:cs="Arial"/>
                <w:b/>
                <w:bCs/>
                <w:i/>
                <w:iCs/>
                <w:color w:val="000000"/>
                <w:sz w:val="26"/>
                <w:szCs w:val="26"/>
                <w:lang w:eastAsia="uk-UA"/>
              </w:rPr>
            </w:pPr>
            <w:r w:rsidRPr="000C25DF">
              <w:rPr>
                <w:rFonts w:ascii="Arial" w:hAnsi="Arial" w:cs="Arial"/>
                <w:b/>
                <w:bCs/>
                <w:i/>
                <w:iCs/>
                <w:color w:val="000000"/>
                <w:sz w:val="26"/>
                <w:szCs w:val="26"/>
                <w:lang w:eastAsia="uk-UA"/>
              </w:rPr>
              <w:t>52 799,7</w:t>
            </w:r>
          </w:p>
        </w:tc>
        <w:tc>
          <w:tcPr>
            <w:tcW w:w="1559" w:type="dxa"/>
            <w:tcBorders>
              <w:top w:val="nil"/>
              <w:left w:val="nil"/>
              <w:bottom w:val="single" w:sz="4" w:space="0" w:color="auto"/>
              <w:right w:val="single" w:sz="4" w:space="0" w:color="auto"/>
            </w:tcBorders>
            <w:shd w:val="clear" w:color="auto" w:fill="auto"/>
            <w:noWrap/>
            <w:vAlign w:val="center"/>
            <w:hideMark/>
          </w:tcPr>
          <w:p w:rsidR="000C25DF" w:rsidRPr="000C25DF" w:rsidRDefault="000C25DF" w:rsidP="00E36573">
            <w:pPr>
              <w:jc w:val="center"/>
              <w:rPr>
                <w:rFonts w:ascii="Arial" w:hAnsi="Arial" w:cs="Arial"/>
                <w:b/>
                <w:bCs/>
                <w:i/>
                <w:iCs/>
                <w:color w:val="000000"/>
                <w:sz w:val="26"/>
                <w:szCs w:val="26"/>
                <w:lang w:eastAsia="uk-UA"/>
              </w:rPr>
            </w:pPr>
            <w:r w:rsidRPr="000C25DF">
              <w:rPr>
                <w:rFonts w:ascii="Arial" w:hAnsi="Arial" w:cs="Arial"/>
                <w:b/>
                <w:bCs/>
                <w:i/>
                <w:iCs/>
                <w:color w:val="000000"/>
                <w:sz w:val="26"/>
                <w:szCs w:val="26"/>
                <w:lang w:eastAsia="uk-UA"/>
              </w:rPr>
              <w:t>100,0</w:t>
            </w:r>
          </w:p>
        </w:tc>
      </w:tr>
      <w:tr w:rsidR="000C25DF" w:rsidRPr="000C25DF" w:rsidTr="000C25DF">
        <w:trPr>
          <w:trHeight w:val="300"/>
        </w:trPr>
        <w:tc>
          <w:tcPr>
            <w:tcW w:w="5359" w:type="dxa"/>
            <w:tcBorders>
              <w:top w:val="nil"/>
              <w:left w:val="single" w:sz="4" w:space="0" w:color="auto"/>
              <w:bottom w:val="single" w:sz="4" w:space="0" w:color="auto"/>
              <w:right w:val="single" w:sz="4" w:space="0" w:color="auto"/>
            </w:tcBorders>
            <w:shd w:val="clear" w:color="auto" w:fill="auto"/>
            <w:vAlign w:val="center"/>
            <w:hideMark/>
          </w:tcPr>
          <w:p w:rsidR="000C25DF" w:rsidRPr="000C25DF" w:rsidRDefault="000C25DF" w:rsidP="00F22621">
            <w:pPr>
              <w:rPr>
                <w:rFonts w:ascii="Arial" w:hAnsi="Arial" w:cs="Arial"/>
                <w:color w:val="000000"/>
                <w:sz w:val="26"/>
                <w:szCs w:val="26"/>
                <w:lang w:eastAsia="uk-UA"/>
              </w:rPr>
            </w:pPr>
            <w:r w:rsidRPr="000C25DF">
              <w:rPr>
                <w:rFonts w:ascii="Arial" w:hAnsi="Arial" w:cs="Arial"/>
                <w:color w:val="000000"/>
                <w:sz w:val="26"/>
                <w:szCs w:val="26"/>
                <w:lang w:eastAsia="uk-UA"/>
              </w:rPr>
              <w:t xml:space="preserve"> - </w:t>
            </w:r>
            <w:r w:rsidR="00F22621">
              <w:rPr>
                <w:rFonts w:ascii="Arial" w:hAnsi="Arial" w:cs="Arial"/>
                <w:color w:val="000000"/>
                <w:sz w:val="26"/>
                <w:szCs w:val="26"/>
                <w:lang w:eastAsia="uk-UA"/>
              </w:rPr>
              <w:t>косіння трави</w:t>
            </w:r>
          </w:p>
        </w:tc>
        <w:tc>
          <w:tcPr>
            <w:tcW w:w="1559" w:type="dxa"/>
            <w:tcBorders>
              <w:top w:val="nil"/>
              <w:left w:val="nil"/>
              <w:bottom w:val="single" w:sz="4" w:space="0" w:color="auto"/>
              <w:right w:val="single" w:sz="4" w:space="0" w:color="auto"/>
            </w:tcBorders>
            <w:shd w:val="clear" w:color="auto" w:fill="auto"/>
            <w:noWrap/>
            <w:vAlign w:val="center"/>
            <w:hideMark/>
          </w:tcPr>
          <w:p w:rsidR="000C25DF" w:rsidRPr="000C25DF" w:rsidRDefault="000C25DF" w:rsidP="00E36573">
            <w:pPr>
              <w:jc w:val="center"/>
              <w:rPr>
                <w:rFonts w:ascii="Arial" w:hAnsi="Arial" w:cs="Arial"/>
                <w:color w:val="000000"/>
                <w:sz w:val="26"/>
                <w:szCs w:val="26"/>
                <w:lang w:eastAsia="uk-UA"/>
              </w:rPr>
            </w:pPr>
            <w:r w:rsidRPr="000C25DF">
              <w:rPr>
                <w:rFonts w:ascii="Arial" w:hAnsi="Arial" w:cs="Arial"/>
                <w:color w:val="000000"/>
                <w:sz w:val="26"/>
                <w:szCs w:val="26"/>
                <w:lang w:eastAsia="uk-UA"/>
              </w:rPr>
              <w:t>18 758,9</w:t>
            </w:r>
          </w:p>
        </w:tc>
        <w:tc>
          <w:tcPr>
            <w:tcW w:w="1701" w:type="dxa"/>
            <w:tcBorders>
              <w:top w:val="nil"/>
              <w:left w:val="nil"/>
              <w:bottom w:val="single" w:sz="4" w:space="0" w:color="auto"/>
              <w:right w:val="single" w:sz="4" w:space="0" w:color="auto"/>
            </w:tcBorders>
            <w:shd w:val="clear" w:color="auto" w:fill="auto"/>
            <w:noWrap/>
            <w:vAlign w:val="center"/>
            <w:hideMark/>
          </w:tcPr>
          <w:p w:rsidR="000C25DF" w:rsidRPr="000C25DF" w:rsidRDefault="000C25DF" w:rsidP="00E36573">
            <w:pPr>
              <w:jc w:val="center"/>
              <w:rPr>
                <w:rFonts w:ascii="Arial" w:hAnsi="Arial" w:cs="Arial"/>
                <w:color w:val="000000"/>
                <w:sz w:val="26"/>
                <w:szCs w:val="26"/>
                <w:lang w:eastAsia="uk-UA"/>
              </w:rPr>
            </w:pPr>
            <w:r w:rsidRPr="000C25DF">
              <w:rPr>
                <w:rFonts w:ascii="Arial" w:hAnsi="Arial" w:cs="Arial"/>
                <w:color w:val="000000"/>
                <w:sz w:val="26"/>
                <w:szCs w:val="26"/>
                <w:lang w:eastAsia="uk-UA"/>
              </w:rPr>
              <w:t>18 758,9</w:t>
            </w:r>
          </w:p>
        </w:tc>
        <w:tc>
          <w:tcPr>
            <w:tcW w:w="1559" w:type="dxa"/>
            <w:tcBorders>
              <w:top w:val="nil"/>
              <w:left w:val="nil"/>
              <w:bottom w:val="single" w:sz="4" w:space="0" w:color="auto"/>
              <w:right w:val="single" w:sz="4" w:space="0" w:color="auto"/>
            </w:tcBorders>
            <w:shd w:val="clear" w:color="auto" w:fill="auto"/>
            <w:noWrap/>
            <w:vAlign w:val="center"/>
            <w:hideMark/>
          </w:tcPr>
          <w:p w:rsidR="000C25DF" w:rsidRPr="000C25DF" w:rsidRDefault="000C25DF" w:rsidP="00E36573">
            <w:pPr>
              <w:jc w:val="center"/>
              <w:rPr>
                <w:rFonts w:ascii="Arial" w:hAnsi="Arial" w:cs="Arial"/>
                <w:i/>
                <w:color w:val="000000"/>
                <w:sz w:val="26"/>
                <w:szCs w:val="26"/>
                <w:lang w:eastAsia="uk-UA"/>
              </w:rPr>
            </w:pPr>
            <w:r w:rsidRPr="000C25DF">
              <w:rPr>
                <w:rFonts w:ascii="Arial" w:hAnsi="Arial" w:cs="Arial"/>
                <w:i/>
                <w:color w:val="000000"/>
                <w:sz w:val="26"/>
                <w:szCs w:val="26"/>
                <w:lang w:eastAsia="uk-UA"/>
              </w:rPr>
              <w:t>100,0</w:t>
            </w:r>
          </w:p>
        </w:tc>
      </w:tr>
      <w:tr w:rsidR="000C25DF" w:rsidRPr="000C25DF" w:rsidTr="000C25DF">
        <w:trPr>
          <w:trHeight w:val="342"/>
        </w:trPr>
        <w:tc>
          <w:tcPr>
            <w:tcW w:w="5359" w:type="dxa"/>
            <w:tcBorders>
              <w:top w:val="nil"/>
              <w:left w:val="single" w:sz="4" w:space="0" w:color="auto"/>
              <w:bottom w:val="single" w:sz="4" w:space="0" w:color="auto"/>
              <w:right w:val="single" w:sz="4" w:space="0" w:color="auto"/>
            </w:tcBorders>
            <w:shd w:val="clear" w:color="auto" w:fill="auto"/>
            <w:vAlign w:val="center"/>
            <w:hideMark/>
          </w:tcPr>
          <w:p w:rsidR="000C25DF" w:rsidRPr="000C25DF" w:rsidRDefault="000C25DF" w:rsidP="00E36573">
            <w:pPr>
              <w:rPr>
                <w:rFonts w:ascii="Arial" w:hAnsi="Arial" w:cs="Arial"/>
                <w:color w:val="000000"/>
                <w:sz w:val="26"/>
                <w:szCs w:val="26"/>
                <w:lang w:eastAsia="uk-UA"/>
              </w:rPr>
            </w:pPr>
            <w:r w:rsidRPr="000C25DF">
              <w:rPr>
                <w:rFonts w:ascii="Arial" w:hAnsi="Arial" w:cs="Arial"/>
                <w:color w:val="000000"/>
                <w:sz w:val="26"/>
                <w:szCs w:val="26"/>
                <w:lang w:eastAsia="uk-UA"/>
              </w:rPr>
              <w:t xml:space="preserve"> - зняття, формування та обрізка дерев</w:t>
            </w:r>
          </w:p>
        </w:tc>
        <w:tc>
          <w:tcPr>
            <w:tcW w:w="1559" w:type="dxa"/>
            <w:tcBorders>
              <w:top w:val="nil"/>
              <w:left w:val="nil"/>
              <w:bottom w:val="single" w:sz="4" w:space="0" w:color="auto"/>
              <w:right w:val="single" w:sz="4" w:space="0" w:color="auto"/>
            </w:tcBorders>
            <w:shd w:val="clear" w:color="auto" w:fill="auto"/>
            <w:noWrap/>
            <w:vAlign w:val="center"/>
            <w:hideMark/>
          </w:tcPr>
          <w:p w:rsidR="000C25DF" w:rsidRPr="000C25DF" w:rsidRDefault="000C25DF" w:rsidP="00E36573">
            <w:pPr>
              <w:jc w:val="center"/>
              <w:rPr>
                <w:rFonts w:ascii="Arial" w:hAnsi="Arial" w:cs="Arial"/>
                <w:color w:val="000000"/>
                <w:sz w:val="26"/>
                <w:szCs w:val="26"/>
                <w:lang w:eastAsia="uk-UA"/>
              </w:rPr>
            </w:pPr>
            <w:r w:rsidRPr="000C25DF">
              <w:rPr>
                <w:rFonts w:ascii="Arial" w:hAnsi="Arial" w:cs="Arial"/>
                <w:color w:val="000000"/>
                <w:sz w:val="26"/>
                <w:szCs w:val="26"/>
                <w:lang w:eastAsia="uk-UA"/>
              </w:rPr>
              <w:t>22 615,6</w:t>
            </w:r>
          </w:p>
        </w:tc>
        <w:tc>
          <w:tcPr>
            <w:tcW w:w="1701" w:type="dxa"/>
            <w:tcBorders>
              <w:top w:val="nil"/>
              <w:left w:val="nil"/>
              <w:bottom w:val="single" w:sz="4" w:space="0" w:color="auto"/>
              <w:right w:val="single" w:sz="4" w:space="0" w:color="auto"/>
            </w:tcBorders>
            <w:shd w:val="clear" w:color="auto" w:fill="auto"/>
            <w:noWrap/>
            <w:vAlign w:val="center"/>
            <w:hideMark/>
          </w:tcPr>
          <w:p w:rsidR="000C25DF" w:rsidRPr="000C25DF" w:rsidRDefault="000C25DF" w:rsidP="00E36573">
            <w:pPr>
              <w:jc w:val="center"/>
              <w:rPr>
                <w:rFonts w:ascii="Arial" w:hAnsi="Arial" w:cs="Arial"/>
                <w:color w:val="000000"/>
                <w:sz w:val="26"/>
                <w:szCs w:val="26"/>
                <w:lang w:eastAsia="uk-UA"/>
              </w:rPr>
            </w:pPr>
            <w:r w:rsidRPr="000C25DF">
              <w:rPr>
                <w:rFonts w:ascii="Arial" w:hAnsi="Arial" w:cs="Arial"/>
                <w:color w:val="000000"/>
                <w:sz w:val="26"/>
                <w:szCs w:val="26"/>
                <w:lang w:eastAsia="uk-UA"/>
              </w:rPr>
              <w:t>22 609,7</w:t>
            </w:r>
          </w:p>
        </w:tc>
        <w:tc>
          <w:tcPr>
            <w:tcW w:w="1559" w:type="dxa"/>
            <w:tcBorders>
              <w:top w:val="nil"/>
              <w:left w:val="nil"/>
              <w:bottom w:val="single" w:sz="4" w:space="0" w:color="auto"/>
              <w:right w:val="single" w:sz="4" w:space="0" w:color="auto"/>
            </w:tcBorders>
            <w:shd w:val="clear" w:color="auto" w:fill="auto"/>
            <w:noWrap/>
            <w:vAlign w:val="center"/>
            <w:hideMark/>
          </w:tcPr>
          <w:p w:rsidR="000C25DF" w:rsidRPr="000C25DF" w:rsidRDefault="000C25DF" w:rsidP="00E36573">
            <w:pPr>
              <w:jc w:val="center"/>
              <w:rPr>
                <w:rFonts w:ascii="Arial" w:hAnsi="Arial" w:cs="Arial"/>
                <w:i/>
                <w:color w:val="000000"/>
                <w:sz w:val="26"/>
                <w:szCs w:val="26"/>
                <w:lang w:eastAsia="uk-UA"/>
              </w:rPr>
            </w:pPr>
            <w:r w:rsidRPr="000C25DF">
              <w:rPr>
                <w:rFonts w:ascii="Arial" w:hAnsi="Arial" w:cs="Arial"/>
                <w:i/>
                <w:color w:val="000000"/>
                <w:sz w:val="26"/>
                <w:szCs w:val="26"/>
                <w:lang w:eastAsia="uk-UA"/>
              </w:rPr>
              <w:t>100,0</w:t>
            </w:r>
          </w:p>
        </w:tc>
      </w:tr>
      <w:tr w:rsidR="000C25DF" w:rsidRPr="000C25DF" w:rsidTr="000C25DF">
        <w:trPr>
          <w:trHeight w:val="342"/>
        </w:trPr>
        <w:tc>
          <w:tcPr>
            <w:tcW w:w="5359" w:type="dxa"/>
            <w:tcBorders>
              <w:top w:val="nil"/>
              <w:left w:val="single" w:sz="4" w:space="0" w:color="auto"/>
              <w:bottom w:val="single" w:sz="4" w:space="0" w:color="auto"/>
              <w:right w:val="single" w:sz="4" w:space="0" w:color="auto"/>
            </w:tcBorders>
            <w:shd w:val="clear" w:color="auto" w:fill="auto"/>
            <w:vAlign w:val="center"/>
            <w:hideMark/>
          </w:tcPr>
          <w:p w:rsidR="000C25DF" w:rsidRPr="000C25DF" w:rsidRDefault="000C25DF" w:rsidP="00E36573">
            <w:pPr>
              <w:rPr>
                <w:rFonts w:ascii="Arial" w:hAnsi="Arial" w:cs="Arial"/>
                <w:color w:val="000000"/>
                <w:sz w:val="26"/>
                <w:szCs w:val="26"/>
                <w:lang w:eastAsia="uk-UA"/>
              </w:rPr>
            </w:pPr>
            <w:r w:rsidRPr="000C25DF">
              <w:rPr>
                <w:rFonts w:ascii="Arial" w:hAnsi="Arial" w:cs="Arial"/>
                <w:color w:val="000000"/>
                <w:sz w:val="26"/>
                <w:szCs w:val="26"/>
                <w:lang w:eastAsia="uk-UA"/>
              </w:rPr>
              <w:t xml:space="preserve"> - влаштування квітників та догляд за ними</w:t>
            </w:r>
          </w:p>
        </w:tc>
        <w:tc>
          <w:tcPr>
            <w:tcW w:w="1559" w:type="dxa"/>
            <w:tcBorders>
              <w:top w:val="nil"/>
              <w:left w:val="nil"/>
              <w:bottom w:val="single" w:sz="4" w:space="0" w:color="auto"/>
              <w:right w:val="single" w:sz="4" w:space="0" w:color="auto"/>
            </w:tcBorders>
            <w:shd w:val="clear" w:color="auto" w:fill="auto"/>
            <w:noWrap/>
            <w:vAlign w:val="center"/>
            <w:hideMark/>
          </w:tcPr>
          <w:p w:rsidR="000C25DF" w:rsidRPr="000C25DF" w:rsidRDefault="000C25DF" w:rsidP="00E36573">
            <w:pPr>
              <w:jc w:val="center"/>
              <w:rPr>
                <w:rFonts w:ascii="Arial" w:hAnsi="Arial" w:cs="Arial"/>
                <w:color w:val="000000"/>
                <w:sz w:val="26"/>
                <w:szCs w:val="26"/>
                <w:lang w:eastAsia="uk-UA"/>
              </w:rPr>
            </w:pPr>
            <w:r w:rsidRPr="000C25DF">
              <w:rPr>
                <w:rFonts w:ascii="Arial" w:hAnsi="Arial" w:cs="Arial"/>
                <w:color w:val="000000"/>
                <w:sz w:val="26"/>
                <w:szCs w:val="26"/>
                <w:lang w:eastAsia="uk-UA"/>
              </w:rPr>
              <w:t>4 580,2</w:t>
            </w:r>
          </w:p>
        </w:tc>
        <w:tc>
          <w:tcPr>
            <w:tcW w:w="1701" w:type="dxa"/>
            <w:tcBorders>
              <w:top w:val="nil"/>
              <w:left w:val="nil"/>
              <w:bottom w:val="single" w:sz="4" w:space="0" w:color="auto"/>
              <w:right w:val="single" w:sz="4" w:space="0" w:color="auto"/>
            </w:tcBorders>
            <w:shd w:val="clear" w:color="auto" w:fill="auto"/>
            <w:noWrap/>
            <w:vAlign w:val="center"/>
            <w:hideMark/>
          </w:tcPr>
          <w:p w:rsidR="000C25DF" w:rsidRPr="000C25DF" w:rsidRDefault="000C25DF" w:rsidP="00E36573">
            <w:pPr>
              <w:jc w:val="center"/>
              <w:rPr>
                <w:rFonts w:ascii="Arial" w:hAnsi="Arial" w:cs="Arial"/>
                <w:color w:val="000000"/>
                <w:sz w:val="26"/>
                <w:szCs w:val="26"/>
                <w:lang w:eastAsia="uk-UA"/>
              </w:rPr>
            </w:pPr>
            <w:r w:rsidRPr="000C25DF">
              <w:rPr>
                <w:rFonts w:ascii="Arial" w:hAnsi="Arial" w:cs="Arial"/>
                <w:color w:val="000000"/>
                <w:sz w:val="26"/>
                <w:szCs w:val="26"/>
                <w:lang w:eastAsia="uk-UA"/>
              </w:rPr>
              <w:t>4 579,9</w:t>
            </w:r>
          </w:p>
        </w:tc>
        <w:tc>
          <w:tcPr>
            <w:tcW w:w="1559" w:type="dxa"/>
            <w:tcBorders>
              <w:top w:val="nil"/>
              <w:left w:val="nil"/>
              <w:bottom w:val="single" w:sz="4" w:space="0" w:color="auto"/>
              <w:right w:val="single" w:sz="4" w:space="0" w:color="auto"/>
            </w:tcBorders>
            <w:shd w:val="clear" w:color="auto" w:fill="auto"/>
            <w:noWrap/>
            <w:vAlign w:val="center"/>
            <w:hideMark/>
          </w:tcPr>
          <w:p w:rsidR="000C25DF" w:rsidRPr="000C25DF" w:rsidRDefault="000C25DF" w:rsidP="00E36573">
            <w:pPr>
              <w:jc w:val="center"/>
              <w:rPr>
                <w:rFonts w:ascii="Arial" w:hAnsi="Arial" w:cs="Arial"/>
                <w:i/>
                <w:color w:val="000000"/>
                <w:sz w:val="26"/>
                <w:szCs w:val="26"/>
                <w:lang w:eastAsia="uk-UA"/>
              </w:rPr>
            </w:pPr>
            <w:r w:rsidRPr="000C25DF">
              <w:rPr>
                <w:rFonts w:ascii="Arial" w:hAnsi="Arial" w:cs="Arial"/>
                <w:i/>
                <w:color w:val="000000"/>
                <w:sz w:val="26"/>
                <w:szCs w:val="26"/>
                <w:lang w:eastAsia="uk-UA"/>
              </w:rPr>
              <w:t>100,0</w:t>
            </w:r>
          </w:p>
        </w:tc>
      </w:tr>
      <w:tr w:rsidR="000C25DF" w:rsidRPr="000C25DF" w:rsidTr="000C25DF">
        <w:trPr>
          <w:trHeight w:val="426"/>
        </w:trPr>
        <w:tc>
          <w:tcPr>
            <w:tcW w:w="5359" w:type="dxa"/>
            <w:tcBorders>
              <w:top w:val="nil"/>
              <w:left w:val="single" w:sz="4" w:space="0" w:color="auto"/>
              <w:bottom w:val="single" w:sz="4" w:space="0" w:color="auto"/>
              <w:right w:val="single" w:sz="4" w:space="0" w:color="auto"/>
            </w:tcBorders>
            <w:shd w:val="clear" w:color="auto" w:fill="auto"/>
            <w:vAlign w:val="center"/>
            <w:hideMark/>
          </w:tcPr>
          <w:p w:rsidR="000C25DF" w:rsidRPr="000C25DF" w:rsidRDefault="000C25DF" w:rsidP="00F22621">
            <w:pPr>
              <w:rPr>
                <w:rFonts w:ascii="Arial" w:hAnsi="Arial" w:cs="Arial"/>
                <w:color w:val="000000"/>
                <w:sz w:val="26"/>
                <w:szCs w:val="26"/>
                <w:lang w:eastAsia="uk-UA"/>
              </w:rPr>
            </w:pPr>
            <w:r w:rsidRPr="000C25DF">
              <w:rPr>
                <w:rFonts w:ascii="Arial" w:hAnsi="Arial" w:cs="Arial"/>
                <w:color w:val="000000"/>
                <w:sz w:val="26"/>
                <w:szCs w:val="26"/>
                <w:lang w:eastAsia="uk-UA"/>
              </w:rPr>
              <w:t xml:space="preserve"> - </w:t>
            </w:r>
            <w:r w:rsidR="00F22621">
              <w:rPr>
                <w:rFonts w:ascii="Arial" w:hAnsi="Arial" w:cs="Arial"/>
                <w:color w:val="000000"/>
                <w:sz w:val="26"/>
                <w:szCs w:val="26"/>
                <w:lang w:eastAsia="uk-UA"/>
              </w:rPr>
              <w:t>відновлення</w:t>
            </w:r>
            <w:r w:rsidRPr="000C25DF">
              <w:rPr>
                <w:rFonts w:ascii="Arial" w:hAnsi="Arial" w:cs="Arial"/>
                <w:color w:val="000000"/>
                <w:sz w:val="26"/>
                <w:szCs w:val="26"/>
                <w:lang w:eastAsia="uk-UA"/>
              </w:rPr>
              <w:t xml:space="preserve"> газонів, догляд за зеленими насадженнями</w:t>
            </w:r>
          </w:p>
        </w:tc>
        <w:tc>
          <w:tcPr>
            <w:tcW w:w="1559" w:type="dxa"/>
            <w:tcBorders>
              <w:top w:val="nil"/>
              <w:left w:val="nil"/>
              <w:bottom w:val="single" w:sz="4" w:space="0" w:color="auto"/>
              <w:right w:val="single" w:sz="4" w:space="0" w:color="auto"/>
            </w:tcBorders>
            <w:shd w:val="clear" w:color="auto" w:fill="auto"/>
            <w:noWrap/>
            <w:vAlign w:val="center"/>
            <w:hideMark/>
          </w:tcPr>
          <w:p w:rsidR="000C25DF" w:rsidRPr="000C25DF" w:rsidRDefault="000C25DF" w:rsidP="00E36573">
            <w:pPr>
              <w:jc w:val="center"/>
              <w:rPr>
                <w:rFonts w:ascii="Arial" w:hAnsi="Arial" w:cs="Arial"/>
                <w:color w:val="000000"/>
                <w:sz w:val="26"/>
                <w:szCs w:val="26"/>
                <w:lang w:eastAsia="uk-UA"/>
              </w:rPr>
            </w:pPr>
            <w:r w:rsidRPr="000C25DF">
              <w:rPr>
                <w:rFonts w:ascii="Arial" w:hAnsi="Arial" w:cs="Arial"/>
                <w:color w:val="000000"/>
                <w:sz w:val="26"/>
                <w:szCs w:val="26"/>
                <w:lang w:eastAsia="uk-UA"/>
              </w:rPr>
              <w:t>6 829,4</w:t>
            </w:r>
          </w:p>
        </w:tc>
        <w:tc>
          <w:tcPr>
            <w:tcW w:w="1701" w:type="dxa"/>
            <w:tcBorders>
              <w:top w:val="nil"/>
              <w:left w:val="nil"/>
              <w:bottom w:val="single" w:sz="4" w:space="0" w:color="auto"/>
              <w:right w:val="single" w:sz="4" w:space="0" w:color="auto"/>
            </w:tcBorders>
            <w:shd w:val="clear" w:color="auto" w:fill="auto"/>
            <w:noWrap/>
            <w:vAlign w:val="center"/>
            <w:hideMark/>
          </w:tcPr>
          <w:p w:rsidR="000C25DF" w:rsidRPr="000C25DF" w:rsidRDefault="000C25DF" w:rsidP="00E36573">
            <w:pPr>
              <w:jc w:val="center"/>
              <w:rPr>
                <w:rFonts w:ascii="Arial" w:hAnsi="Arial" w:cs="Arial"/>
                <w:color w:val="000000"/>
                <w:sz w:val="26"/>
                <w:szCs w:val="26"/>
                <w:lang w:eastAsia="uk-UA"/>
              </w:rPr>
            </w:pPr>
            <w:r w:rsidRPr="000C25DF">
              <w:rPr>
                <w:rFonts w:ascii="Arial" w:hAnsi="Arial" w:cs="Arial"/>
                <w:color w:val="000000"/>
                <w:sz w:val="26"/>
                <w:szCs w:val="26"/>
                <w:lang w:eastAsia="uk-UA"/>
              </w:rPr>
              <w:t>6 828,7</w:t>
            </w:r>
          </w:p>
        </w:tc>
        <w:tc>
          <w:tcPr>
            <w:tcW w:w="1559" w:type="dxa"/>
            <w:tcBorders>
              <w:top w:val="nil"/>
              <w:left w:val="nil"/>
              <w:bottom w:val="single" w:sz="4" w:space="0" w:color="auto"/>
              <w:right w:val="single" w:sz="4" w:space="0" w:color="auto"/>
            </w:tcBorders>
            <w:shd w:val="clear" w:color="auto" w:fill="auto"/>
            <w:noWrap/>
            <w:vAlign w:val="center"/>
            <w:hideMark/>
          </w:tcPr>
          <w:p w:rsidR="000C25DF" w:rsidRPr="000C25DF" w:rsidRDefault="000C25DF" w:rsidP="00E36573">
            <w:pPr>
              <w:jc w:val="center"/>
              <w:rPr>
                <w:rFonts w:ascii="Arial" w:hAnsi="Arial" w:cs="Arial"/>
                <w:i/>
                <w:color w:val="000000"/>
                <w:sz w:val="26"/>
                <w:szCs w:val="26"/>
                <w:lang w:eastAsia="uk-UA"/>
              </w:rPr>
            </w:pPr>
            <w:r w:rsidRPr="000C25DF">
              <w:rPr>
                <w:rFonts w:ascii="Arial" w:hAnsi="Arial" w:cs="Arial"/>
                <w:i/>
                <w:color w:val="000000"/>
                <w:sz w:val="26"/>
                <w:szCs w:val="26"/>
                <w:lang w:eastAsia="uk-UA"/>
              </w:rPr>
              <w:t>100,0</w:t>
            </w:r>
          </w:p>
        </w:tc>
      </w:tr>
      <w:tr w:rsidR="000C25DF" w:rsidRPr="000C25DF" w:rsidTr="000C25DF">
        <w:trPr>
          <w:trHeight w:val="300"/>
        </w:trPr>
        <w:tc>
          <w:tcPr>
            <w:tcW w:w="5359" w:type="dxa"/>
            <w:tcBorders>
              <w:top w:val="nil"/>
              <w:left w:val="single" w:sz="4" w:space="0" w:color="auto"/>
              <w:bottom w:val="single" w:sz="4" w:space="0" w:color="auto"/>
              <w:right w:val="single" w:sz="4" w:space="0" w:color="auto"/>
            </w:tcBorders>
            <w:shd w:val="clear" w:color="auto" w:fill="auto"/>
            <w:noWrap/>
            <w:vAlign w:val="bottom"/>
            <w:hideMark/>
          </w:tcPr>
          <w:p w:rsidR="000C25DF" w:rsidRPr="000C25DF" w:rsidRDefault="000C25DF" w:rsidP="00E36573">
            <w:pPr>
              <w:rPr>
                <w:rFonts w:ascii="Arial" w:hAnsi="Arial" w:cs="Arial"/>
                <w:color w:val="000000"/>
                <w:sz w:val="26"/>
                <w:szCs w:val="26"/>
                <w:lang w:eastAsia="uk-UA"/>
              </w:rPr>
            </w:pPr>
            <w:r w:rsidRPr="000C25DF">
              <w:rPr>
                <w:rFonts w:ascii="Arial" w:hAnsi="Arial" w:cs="Arial"/>
                <w:color w:val="000000"/>
                <w:sz w:val="26"/>
                <w:szCs w:val="26"/>
                <w:lang w:eastAsia="uk-UA"/>
              </w:rPr>
              <w:t xml:space="preserve"> - інвентаризація зелених насаджень</w:t>
            </w:r>
          </w:p>
        </w:tc>
        <w:tc>
          <w:tcPr>
            <w:tcW w:w="1559" w:type="dxa"/>
            <w:tcBorders>
              <w:top w:val="nil"/>
              <w:left w:val="nil"/>
              <w:bottom w:val="single" w:sz="4" w:space="0" w:color="auto"/>
              <w:right w:val="single" w:sz="4" w:space="0" w:color="auto"/>
            </w:tcBorders>
            <w:shd w:val="clear" w:color="auto" w:fill="auto"/>
            <w:noWrap/>
            <w:vAlign w:val="center"/>
            <w:hideMark/>
          </w:tcPr>
          <w:p w:rsidR="000C25DF" w:rsidRPr="000C25DF" w:rsidRDefault="000C25DF" w:rsidP="00E36573">
            <w:pPr>
              <w:jc w:val="center"/>
              <w:rPr>
                <w:rFonts w:ascii="Arial" w:hAnsi="Arial" w:cs="Arial"/>
                <w:color w:val="000000"/>
                <w:sz w:val="26"/>
                <w:szCs w:val="26"/>
                <w:lang w:eastAsia="uk-UA"/>
              </w:rPr>
            </w:pPr>
            <w:r w:rsidRPr="000C25DF">
              <w:rPr>
                <w:rFonts w:ascii="Arial" w:hAnsi="Arial" w:cs="Arial"/>
                <w:color w:val="000000"/>
                <w:sz w:val="26"/>
                <w:szCs w:val="26"/>
                <w:lang w:eastAsia="uk-UA"/>
              </w:rPr>
              <w:t>22,5</w:t>
            </w:r>
          </w:p>
        </w:tc>
        <w:tc>
          <w:tcPr>
            <w:tcW w:w="1701" w:type="dxa"/>
            <w:tcBorders>
              <w:top w:val="nil"/>
              <w:left w:val="nil"/>
              <w:bottom w:val="single" w:sz="4" w:space="0" w:color="auto"/>
              <w:right w:val="single" w:sz="4" w:space="0" w:color="auto"/>
            </w:tcBorders>
            <w:shd w:val="clear" w:color="auto" w:fill="auto"/>
            <w:noWrap/>
            <w:vAlign w:val="center"/>
            <w:hideMark/>
          </w:tcPr>
          <w:p w:rsidR="000C25DF" w:rsidRPr="000C25DF" w:rsidRDefault="000C25DF" w:rsidP="00E36573">
            <w:pPr>
              <w:jc w:val="center"/>
              <w:rPr>
                <w:rFonts w:ascii="Arial" w:hAnsi="Arial" w:cs="Arial"/>
                <w:color w:val="000000"/>
                <w:sz w:val="26"/>
                <w:szCs w:val="26"/>
                <w:lang w:eastAsia="uk-UA"/>
              </w:rPr>
            </w:pPr>
            <w:r w:rsidRPr="000C25DF">
              <w:rPr>
                <w:rFonts w:ascii="Arial" w:hAnsi="Arial" w:cs="Arial"/>
                <w:color w:val="000000"/>
                <w:sz w:val="26"/>
                <w:szCs w:val="26"/>
                <w:lang w:eastAsia="uk-UA"/>
              </w:rPr>
              <w:t>22,5</w:t>
            </w:r>
          </w:p>
        </w:tc>
        <w:tc>
          <w:tcPr>
            <w:tcW w:w="1559" w:type="dxa"/>
            <w:tcBorders>
              <w:top w:val="nil"/>
              <w:left w:val="nil"/>
              <w:bottom w:val="single" w:sz="4" w:space="0" w:color="auto"/>
              <w:right w:val="single" w:sz="4" w:space="0" w:color="auto"/>
            </w:tcBorders>
            <w:shd w:val="clear" w:color="auto" w:fill="auto"/>
            <w:noWrap/>
            <w:vAlign w:val="center"/>
            <w:hideMark/>
          </w:tcPr>
          <w:p w:rsidR="000C25DF" w:rsidRPr="000C25DF" w:rsidRDefault="000C25DF" w:rsidP="00E36573">
            <w:pPr>
              <w:jc w:val="center"/>
              <w:rPr>
                <w:rFonts w:ascii="Arial" w:hAnsi="Arial" w:cs="Arial"/>
                <w:i/>
                <w:color w:val="000000"/>
                <w:sz w:val="26"/>
                <w:szCs w:val="26"/>
                <w:lang w:eastAsia="uk-UA"/>
              </w:rPr>
            </w:pPr>
            <w:r w:rsidRPr="000C25DF">
              <w:rPr>
                <w:rFonts w:ascii="Arial" w:hAnsi="Arial" w:cs="Arial"/>
                <w:i/>
                <w:color w:val="000000"/>
                <w:sz w:val="26"/>
                <w:szCs w:val="26"/>
                <w:lang w:eastAsia="uk-UA"/>
              </w:rPr>
              <w:t>100,0</w:t>
            </w:r>
          </w:p>
        </w:tc>
      </w:tr>
      <w:tr w:rsidR="000C25DF" w:rsidRPr="000C25DF" w:rsidTr="000C25DF">
        <w:trPr>
          <w:trHeight w:val="315"/>
        </w:trPr>
        <w:tc>
          <w:tcPr>
            <w:tcW w:w="5359" w:type="dxa"/>
            <w:tcBorders>
              <w:top w:val="nil"/>
              <w:left w:val="single" w:sz="4" w:space="0" w:color="auto"/>
              <w:bottom w:val="single" w:sz="4" w:space="0" w:color="auto"/>
              <w:right w:val="single" w:sz="4" w:space="0" w:color="auto"/>
            </w:tcBorders>
            <w:shd w:val="clear" w:color="auto" w:fill="auto"/>
            <w:noWrap/>
            <w:vAlign w:val="bottom"/>
            <w:hideMark/>
          </w:tcPr>
          <w:p w:rsidR="000C25DF" w:rsidRPr="000C25DF" w:rsidRDefault="000C25DF" w:rsidP="00E36573">
            <w:pPr>
              <w:rPr>
                <w:rFonts w:ascii="Arial" w:hAnsi="Arial" w:cs="Arial"/>
                <w:b/>
                <w:bCs/>
                <w:i/>
                <w:iCs/>
                <w:color w:val="000000"/>
                <w:sz w:val="26"/>
                <w:szCs w:val="26"/>
                <w:lang w:val="en-US" w:eastAsia="uk-UA"/>
              </w:rPr>
            </w:pPr>
            <w:r w:rsidRPr="000C25DF">
              <w:rPr>
                <w:rFonts w:ascii="Arial" w:hAnsi="Arial" w:cs="Arial"/>
                <w:b/>
                <w:bCs/>
                <w:i/>
                <w:iCs/>
                <w:color w:val="000000"/>
                <w:sz w:val="26"/>
                <w:szCs w:val="26"/>
                <w:lang w:eastAsia="uk-UA"/>
              </w:rPr>
              <w:t>санітарне прибирання</w:t>
            </w:r>
            <w:r w:rsidRPr="000C25DF">
              <w:rPr>
                <w:rFonts w:ascii="Arial" w:hAnsi="Arial" w:cs="Arial"/>
                <w:b/>
                <w:bCs/>
                <w:i/>
                <w:iCs/>
                <w:color w:val="000000"/>
                <w:sz w:val="26"/>
                <w:szCs w:val="26"/>
                <w:lang w:val="en-US" w:eastAsia="uk-UA"/>
              </w:rPr>
              <w:t>:</w:t>
            </w:r>
          </w:p>
        </w:tc>
        <w:tc>
          <w:tcPr>
            <w:tcW w:w="1559" w:type="dxa"/>
            <w:tcBorders>
              <w:top w:val="nil"/>
              <w:left w:val="nil"/>
              <w:bottom w:val="single" w:sz="4" w:space="0" w:color="auto"/>
              <w:right w:val="single" w:sz="4" w:space="0" w:color="auto"/>
            </w:tcBorders>
            <w:shd w:val="clear" w:color="auto" w:fill="auto"/>
            <w:noWrap/>
            <w:vAlign w:val="center"/>
            <w:hideMark/>
          </w:tcPr>
          <w:p w:rsidR="000C25DF" w:rsidRPr="000C25DF" w:rsidRDefault="000C25DF" w:rsidP="00E36573">
            <w:pPr>
              <w:jc w:val="center"/>
              <w:rPr>
                <w:rFonts w:ascii="Arial" w:hAnsi="Arial" w:cs="Arial"/>
                <w:b/>
                <w:bCs/>
                <w:color w:val="000000"/>
                <w:sz w:val="26"/>
                <w:szCs w:val="26"/>
                <w:lang w:eastAsia="uk-UA"/>
              </w:rPr>
            </w:pPr>
            <w:r w:rsidRPr="000C25DF">
              <w:rPr>
                <w:rFonts w:ascii="Arial" w:hAnsi="Arial" w:cs="Arial"/>
                <w:b/>
                <w:bCs/>
                <w:color w:val="000000"/>
                <w:sz w:val="26"/>
                <w:szCs w:val="26"/>
                <w:lang w:eastAsia="uk-UA"/>
              </w:rPr>
              <w:t>341 317,9</w:t>
            </w:r>
          </w:p>
        </w:tc>
        <w:tc>
          <w:tcPr>
            <w:tcW w:w="1701" w:type="dxa"/>
            <w:tcBorders>
              <w:top w:val="nil"/>
              <w:left w:val="nil"/>
              <w:bottom w:val="single" w:sz="4" w:space="0" w:color="auto"/>
              <w:right w:val="single" w:sz="4" w:space="0" w:color="auto"/>
            </w:tcBorders>
            <w:shd w:val="clear" w:color="auto" w:fill="auto"/>
            <w:noWrap/>
            <w:vAlign w:val="center"/>
            <w:hideMark/>
          </w:tcPr>
          <w:p w:rsidR="000C25DF" w:rsidRPr="000C25DF" w:rsidRDefault="000C25DF" w:rsidP="00E36573">
            <w:pPr>
              <w:jc w:val="center"/>
              <w:rPr>
                <w:rFonts w:ascii="Arial" w:hAnsi="Arial" w:cs="Arial"/>
                <w:b/>
                <w:bCs/>
                <w:color w:val="000000"/>
                <w:sz w:val="26"/>
                <w:szCs w:val="26"/>
                <w:lang w:eastAsia="uk-UA"/>
              </w:rPr>
            </w:pPr>
            <w:r w:rsidRPr="000C25DF">
              <w:rPr>
                <w:rFonts w:ascii="Arial" w:hAnsi="Arial" w:cs="Arial"/>
                <w:b/>
                <w:bCs/>
                <w:color w:val="000000"/>
                <w:sz w:val="26"/>
                <w:szCs w:val="26"/>
                <w:lang w:eastAsia="uk-UA"/>
              </w:rPr>
              <w:t>341 160,7</w:t>
            </w:r>
          </w:p>
        </w:tc>
        <w:tc>
          <w:tcPr>
            <w:tcW w:w="1559" w:type="dxa"/>
            <w:tcBorders>
              <w:top w:val="nil"/>
              <w:left w:val="nil"/>
              <w:bottom w:val="single" w:sz="4" w:space="0" w:color="auto"/>
              <w:right w:val="single" w:sz="4" w:space="0" w:color="auto"/>
            </w:tcBorders>
            <w:shd w:val="clear" w:color="auto" w:fill="auto"/>
            <w:noWrap/>
            <w:vAlign w:val="center"/>
            <w:hideMark/>
          </w:tcPr>
          <w:p w:rsidR="000C25DF" w:rsidRPr="000C25DF" w:rsidRDefault="000C25DF" w:rsidP="00E36573">
            <w:pPr>
              <w:jc w:val="center"/>
              <w:rPr>
                <w:rFonts w:ascii="Arial" w:hAnsi="Arial" w:cs="Arial"/>
                <w:b/>
                <w:bCs/>
                <w:i/>
                <w:color w:val="000000"/>
                <w:sz w:val="26"/>
                <w:szCs w:val="26"/>
                <w:lang w:eastAsia="uk-UA"/>
              </w:rPr>
            </w:pPr>
            <w:r w:rsidRPr="000C25DF">
              <w:rPr>
                <w:rFonts w:ascii="Arial" w:hAnsi="Arial" w:cs="Arial"/>
                <w:b/>
                <w:bCs/>
                <w:i/>
                <w:color w:val="000000"/>
                <w:sz w:val="26"/>
                <w:szCs w:val="26"/>
                <w:lang w:eastAsia="uk-UA"/>
              </w:rPr>
              <w:t>100,0</w:t>
            </w:r>
          </w:p>
        </w:tc>
      </w:tr>
      <w:tr w:rsidR="000C25DF" w:rsidRPr="000C25DF" w:rsidTr="000C25DF">
        <w:trPr>
          <w:trHeight w:val="300"/>
        </w:trPr>
        <w:tc>
          <w:tcPr>
            <w:tcW w:w="5359" w:type="dxa"/>
            <w:tcBorders>
              <w:top w:val="nil"/>
              <w:left w:val="single" w:sz="4" w:space="0" w:color="auto"/>
              <w:bottom w:val="single" w:sz="4" w:space="0" w:color="auto"/>
              <w:right w:val="single" w:sz="4" w:space="0" w:color="auto"/>
            </w:tcBorders>
            <w:shd w:val="clear" w:color="auto" w:fill="auto"/>
            <w:noWrap/>
            <w:vAlign w:val="center"/>
            <w:hideMark/>
          </w:tcPr>
          <w:p w:rsidR="000C25DF" w:rsidRPr="000C25DF" w:rsidRDefault="000C25DF" w:rsidP="00E36573">
            <w:pPr>
              <w:rPr>
                <w:rFonts w:ascii="Arial" w:hAnsi="Arial" w:cs="Arial"/>
                <w:color w:val="000000"/>
                <w:sz w:val="26"/>
                <w:szCs w:val="26"/>
                <w:lang w:eastAsia="uk-UA"/>
              </w:rPr>
            </w:pPr>
            <w:r w:rsidRPr="000C25DF">
              <w:rPr>
                <w:rFonts w:ascii="Arial" w:hAnsi="Arial" w:cs="Arial"/>
                <w:color w:val="000000"/>
                <w:sz w:val="26"/>
                <w:szCs w:val="26"/>
                <w:lang w:eastAsia="uk-UA"/>
              </w:rPr>
              <w:t xml:space="preserve"> - ручне прибирання</w:t>
            </w:r>
          </w:p>
        </w:tc>
        <w:tc>
          <w:tcPr>
            <w:tcW w:w="1559" w:type="dxa"/>
            <w:tcBorders>
              <w:top w:val="nil"/>
              <w:left w:val="nil"/>
              <w:bottom w:val="single" w:sz="4" w:space="0" w:color="auto"/>
              <w:right w:val="single" w:sz="4" w:space="0" w:color="auto"/>
            </w:tcBorders>
            <w:shd w:val="clear" w:color="auto" w:fill="auto"/>
            <w:noWrap/>
            <w:vAlign w:val="center"/>
            <w:hideMark/>
          </w:tcPr>
          <w:p w:rsidR="000C25DF" w:rsidRPr="000C25DF" w:rsidRDefault="000C25DF" w:rsidP="00E36573">
            <w:pPr>
              <w:jc w:val="center"/>
              <w:rPr>
                <w:rFonts w:ascii="Arial" w:hAnsi="Arial" w:cs="Arial"/>
                <w:color w:val="000000"/>
                <w:sz w:val="26"/>
                <w:szCs w:val="26"/>
                <w:lang w:eastAsia="uk-UA"/>
              </w:rPr>
            </w:pPr>
            <w:r w:rsidRPr="000C25DF">
              <w:rPr>
                <w:rFonts w:ascii="Arial" w:hAnsi="Arial" w:cs="Arial"/>
                <w:color w:val="000000"/>
                <w:sz w:val="26"/>
                <w:szCs w:val="26"/>
                <w:lang w:eastAsia="uk-UA"/>
              </w:rPr>
              <w:t>224 257,6</w:t>
            </w:r>
          </w:p>
        </w:tc>
        <w:tc>
          <w:tcPr>
            <w:tcW w:w="1701" w:type="dxa"/>
            <w:tcBorders>
              <w:top w:val="nil"/>
              <w:left w:val="nil"/>
              <w:bottom w:val="single" w:sz="4" w:space="0" w:color="auto"/>
              <w:right w:val="single" w:sz="4" w:space="0" w:color="auto"/>
            </w:tcBorders>
            <w:shd w:val="clear" w:color="auto" w:fill="auto"/>
            <w:noWrap/>
            <w:vAlign w:val="center"/>
            <w:hideMark/>
          </w:tcPr>
          <w:p w:rsidR="000C25DF" w:rsidRPr="000C25DF" w:rsidRDefault="000C25DF" w:rsidP="00E36573">
            <w:pPr>
              <w:jc w:val="center"/>
              <w:rPr>
                <w:rFonts w:ascii="Arial" w:hAnsi="Arial" w:cs="Arial"/>
                <w:color w:val="000000"/>
                <w:sz w:val="26"/>
                <w:szCs w:val="26"/>
                <w:lang w:eastAsia="uk-UA"/>
              </w:rPr>
            </w:pPr>
            <w:r w:rsidRPr="000C25DF">
              <w:rPr>
                <w:rFonts w:ascii="Arial" w:hAnsi="Arial" w:cs="Arial"/>
                <w:color w:val="000000"/>
                <w:sz w:val="26"/>
                <w:szCs w:val="26"/>
                <w:lang w:eastAsia="uk-UA"/>
              </w:rPr>
              <w:t>224 126,8</w:t>
            </w:r>
          </w:p>
        </w:tc>
        <w:tc>
          <w:tcPr>
            <w:tcW w:w="1559" w:type="dxa"/>
            <w:tcBorders>
              <w:top w:val="nil"/>
              <w:left w:val="nil"/>
              <w:bottom w:val="single" w:sz="4" w:space="0" w:color="auto"/>
              <w:right w:val="single" w:sz="4" w:space="0" w:color="auto"/>
            </w:tcBorders>
            <w:shd w:val="clear" w:color="auto" w:fill="auto"/>
            <w:noWrap/>
            <w:vAlign w:val="center"/>
            <w:hideMark/>
          </w:tcPr>
          <w:p w:rsidR="000C25DF" w:rsidRPr="000C25DF" w:rsidRDefault="000C25DF" w:rsidP="00E36573">
            <w:pPr>
              <w:jc w:val="center"/>
              <w:rPr>
                <w:rFonts w:ascii="Arial" w:hAnsi="Arial" w:cs="Arial"/>
                <w:i/>
                <w:color w:val="000000"/>
                <w:sz w:val="26"/>
                <w:szCs w:val="26"/>
                <w:lang w:eastAsia="uk-UA"/>
              </w:rPr>
            </w:pPr>
            <w:r w:rsidRPr="000C25DF">
              <w:rPr>
                <w:rFonts w:ascii="Arial" w:hAnsi="Arial" w:cs="Arial"/>
                <w:i/>
                <w:color w:val="000000"/>
                <w:sz w:val="26"/>
                <w:szCs w:val="26"/>
                <w:lang w:eastAsia="uk-UA"/>
              </w:rPr>
              <w:t>100,0</w:t>
            </w:r>
          </w:p>
        </w:tc>
      </w:tr>
      <w:tr w:rsidR="000C25DF" w:rsidRPr="000C25DF" w:rsidTr="000C25DF">
        <w:trPr>
          <w:trHeight w:val="300"/>
        </w:trPr>
        <w:tc>
          <w:tcPr>
            <w:tcW w:w="5359" w:type="dxa"/>
            <w:tcBorders>
              <w:top w:val="nil"/>
              <w:left w:val="single" w:sz="4" w:space="0" w:color="auto"/>
              <w:bottom w:val="single" w:sz="4" w:space="0" w:color="auto"/>
              <w:right w:val="single" w:sz="4" w:space="0" w:color="auto"/>
            </w:tcBorders>
            <w:shd w:val="clear" w:color="auto" w:fill="auto"/>
            <w:noWrap/>
            <w:vAlign w:val="center"/>
            <w:hideMark/>
          </w:tcPr>
          <w:p w:rsidR="000C25DF" w:rsidRPr="000C25DF" w:rsidRDefault="000C25DF" w:rsidP="00E36573">
            <w:pPr>
              <w:rPr>
                <w:rFonts w:ascii="Arial" w:hAnsi="Arial" w:cs="Arial"/>
                <w:color w:val="000000"/>
                <w:sz w:val="26"/>
                <w:szCs w:val="26"/>
                <w:lang w:eastAsia="uk-UA"/>
              </w:rPr>
            </w:pPr>
            <w:r w:rsidRPr="000C25DF">
              <w:rPr>
                <w:rFonts w:ascii="Arial" w:hAnsi="Arial" w:cs="Arial"/>
                <w:color w:val="000000"/>
                <w:sz w:val="26"/>
                <w:szCs w:val="26"/>
                <w:lang w:eastAsia="uk-UA"/>
              </w:rPr>
              <w:t xml:space="preserve"> - механізоване прибирання</w:t>
            </w:r>
          </w:p>
        </w:tc>
        <w:tc>
          <w:tcPr>
            <w:tcW w:w="1559" w:type="dxa"/>
            <w:tcBorders>
              <w:top w:val="nil"/>
              <w:left w:val="nil"/>
              <w:bottom w:val="single" w:sz="4" w:space="0" w:color="auto"/>
              <w:right w:val="single" w:sz="4" w:space="0" w:color="auto"/>
            </w:tcBorders>
            <w:shd w:val="clear" w:color="auto" w:fill="auto"/>
            <w:noWrap/>
            <w:vAlign w:val="center"/>
            <w:hideMark/>
          </w:tcPr>
          <w:p w:rsidR="000C25DF" w:rsidRPr="000C25DF" w:rsidRDefault="000C25DF" w:rsidP="00E36573">
            <w:pPr>
              <w:jc w:val="center"/>
              <w:rPr>
                <w:rFonts w:ascii="Arial" w:hAnsi="Arial" w:cs="Arial"/>
                <w:color w:val="000000"/>
                <w:sz w:val="26"/>
                <w:szCs w:val="26"/>
                <w:lang w:eastAsia="uk-UA"/>
              </w:rPr>
            </w:pPr>
            <w:r w:rsidRPr="000C25DF">
              <w:rPr>
                <w:rFonts w:ascii="Arial" w:hAnsi="Arial" w:cs="Arial"/>
                <w:color w:val="000000"/>
                <w:sz w:val="26"/>
                <w:szCs w:val="26"/>
                <w:lang w:eastAsia="uk-UA"/>
              </w:rPr>
              <w:t>114 478,8</w:t>
            </w:r>
          </w:p>
        </w:tc>
        <w:tc>
          <w:tcPr>
            <w:tcW w:w="1701" w:type="dxa"/>
            <w:tcBorders>
              <w:top w:val="nil"/>
              <w:left w:val="nil"/>
              <w:bottom w:val="single" w:sz="4" w:space="0" w:color="auto"/>
              <w:right w:val="single" w:sz="4" w:space="0" w:color="auto"/>
            </w:tcBorders>
            <w:shd w:val="clear" w:color="auto" w:fill="auto"/>
            <w:noWrap/>
            <w:vAlign w:val="center"/>
            <w:hideMark/>
          </w:tcPr>
          <w:p w:rsidR="000C25DF" w:rsidRPr="000C25DF" w:rsidRDefault="000C25DF" w:rsidP="00E36573">
            <w:pPr>
              <w:jc w:val="center"/>
              <w:rPr>
                <w:rFonts w:ascii="Arial" w:hAnsi="Arial" w:cs="Arial"/>
                <w:color w:val="000000"/>
                <w:sz w:val="26"/>
                <w:szCs w:val="26"/>
                <w:lang w:eastAsia="uk-UA"/>
              </w:rPr>
            </w:pPr>
            <w:r w:rsidRPr="000C25DF">
              <w:rPr>
                <w:rFonts w:ascii="Arial" w:hAnsi="Arial" w:cs="Arial"/>
                <w:color w:val="000000"/>
                <w:sz w:val="26"/>
                <w:szCs w:val="26"/>
                <w:lang w:eastAsia="uk-UA"/>
              </w:rPr>
              <w:t>114 452,4</w:t>
            </w:r>
          </w:p>
        </w:tc>
        <w:tc>
          <w:tcPr>
            <w:tcW w:w="1559" w:type="dxa"/>
            <w:tcBorders>
              <w:top w:val="nil"/>
              <w:left w:val="nil"/>
              <w:bottom w:val="single" w:sz="4" w:space="0" w:color="auto"/>
              <w:right w:val="single" w:sz="4" w:space="0" w:color="auto"/>
            </w:tcBorders>
            <w:shd w:val="clear" w:color="auto" w:fill="auto"/>
            <w:noWrap/>
            <w:vAlign w:val="center"/>
            <w:hideMark/>
          </w:tcPr>
          <w:p w:rsidR="000C25DF" w:rsidRPr="000C25DF" w:rsidRDefault="000C25DF" w:rsidP="00E36573">
            <w:pPr>
              <w:jc w:val="center"/>
              <w:rPr>
                <w:rFonts w:ascii="Arial" w:hAnsi="Arial" w:cs="Arial"/>
                <w:i/>
                <w:color w:val="000000"/>
                <w:sz w:val="26"/>
                <w:szCs w:val="26"/>
                <w:lang w:eastAsia="uk-UA"/>
              </w:rPr>
            </w:pPr>
            <w:r w:rsidRPr="000C25DF">
              <w:rPr>
                <w:rFonts w:ascii="Arial" w:hAnsi="Arial" w:cs="Arial"/>
                <w:i/>
                <w:color w:val="000000"/>
                <w:sz w:val="26"/>
                <w:szCs w:val="26"/>
                <w:lang w:eastAsia="uk-UA"/>
              </w:rPr>
              <w:t>100,0</w:t>
            </w:r>
          </w:p>
        </w:tc>
      </w:tr>
      <w:tr w:rsidR="000C25DF" w:rsidRPr="000C25DF" w:rsidTr="000C25DF">
        <w:trPr>
          <w:trHeight w:val="315"/>
        </w:trPr>
        <w:tc>
          <w:tcPr>
            <w:tcW w:w="5359" w:type="dxa"/>
            <w:tcBorders>
              <w:top w:val="nil"/>
              <w:left w:val="single" w:sz="4" w:space="0" w:color="auto"/>
              <w:bottom w:val="single" w:sz="4" w:space="0" w:color="auto"/>
              <w:right w:val="single" w:sz="4" w:space="0" w:color="auto"/>
            </w:tcBorders>
            <w:shd w:val="clear" w:color="auto" w:fill="auto"/>
            <w:noWrap/>
            <w:vAlign w:val="center"/>
            <w:hideMark/>
          </w:tcPr>
          <w:p w:rsidR="000C25DF" w:rsidRPr="000C25DF" w:rsidRDefault="000C25DF" w:rsidP="00F22621">
            <w:pPr>
              <w:rPr>
                <w:rFonts w:ascii="Arial" w:hAnsi="Arial" w:cs="Arial"/>
                <w:color w:val="000000"/>
                <w:sz w:val="26"/>
                <w:szCs w:val="26"/>
                <w:lang w:eastAsia="uk-UA"/>
              </w:rPr>
            </w:pPr>
            <w:r w:rsidRPr="000C25DF">
              <w:rPr>
                <w:rFonts w:ascii="Arial" w:hAnsi="Arial" w:cs="Arial"/>
                <w:color w:val="000000"/>
                <w:sz w:val="26"/>
                <w:szCs w:val="26"/>
                <w:lang w:eastAsia="uk-UA"/>
              </w:rPr>
              <w:t xml:space="preserve"> - прибирання  </w:t>
            </w:r>
            <w:r w:rsidR="00F22621">
              <w:rPr>
                <w:rFonts w:ascii="Arial" w:hAnsi="Arial" w:cs="Arial"/>
                <w:color w:val="000000"/>
                <w:sz w:val="26"/>
                <w:szCs w:val="26"/>
                <w:lang w:eastAsia="uk-UA"/>
              </w:rPr>
              <w:t>скверів</w:t>
            </w:r>
          </w:p>
        </w:tc>
        <w:tc>
          <w:tcPr>
            <w:tcW w:w="1559" w:type="dxa"/>
            <w:tcBorders>
              <w:top w:val="nil"/>
              <w:left w:val="nil"/>
              <w:bottom w:val="single" w:sz="4" w:space="0" w:color="auto"/>
              <w:right w:val="single" w:sz="4" w:space="0" w:color="auto"/>
            </w:tcBorders>
            <w:shd w:val="clear" w:color="auto" w:fill="auto"/>
            <w:noWrap/>
            <w:vAlign w:val="center"/>
            <w:hideMark/>
          </w:tcPr>
          <w:p w:rsidR="000C25DF" w:rsidRPr="000C25DF" w:rsidRDefault="000C25DF" w:rsidP="00E36573">
            <w:pPr>
              <w:jc w:val="center"/>
              <w:rPr>
                <w:rFonts w:ascii="Arial" w:hAnsi="Arial" w:cs="Arial"/>
                <w:color w:val="000000"/>
                <w:sz w:val="26"/>
                <w:szCs w:val="26"/>
                <w:lang w:eastAsia="uk-UA"/>
              </w:rPr>
            </w:pPr>
            <w:r w:rsidRPr="000C25DF">
              <w:rPr>
                <w:rFonts w:ascii="Arial" w:hAnsi="Arial" w:cs="Arial"/>
                <w:color w:val="000000"/>
                <w:sz w:val="26"/>
                <w:szCs w:val="26"/>
                <w:lang w:eastAsia="uk-UA"/>
              </w:rPr>
              <w:t>2 581,5</w:t>
            </w:r>
          </w:p>
        </w:tc>
        <w:tc>
          <w:tcPr>
            <w:tcW w:w="1701" w:type="dxa"/>
            <w:tcBorders>
              <w:top w:val="nil"/>
              <w:left w:val="nil"/>
              <w:bottom w:val="single" w:sz="4" w:space="0" w:color="auto"/>
              <w:right w:val="single" w:sz="4" w:space="0" w:color="auto"/>
            </w:tcBorders>
            <w:shd w:val="clear" w:color="auto" w:fill="auto"/>
            <w:noWrap/>
            <w:vAlign w:val="center"/>
            <w:hideMark/>
          </w:tcPr>
          <w:p w:rsidR="000C25DF" w:rsidRPr="000C25DF" w:rsidRDefault="000C25DF" w:rsidP="00E36573">
            <w:pPr>
              <w:jc w:val="center"/>
              <w:rPr>
                <w:rFonts w:ascii="Arial" w:hAnsi="Arial" w:cs="Arial"/>
                <w:color w:val="000000"/>
                <w:sz w:val="26"/>
                <w:szCs w:val="26"/>
                <w:lang w:eastAsia="uk-UA"/>
              </w:rPr>
            </w:pPr>
            <w:r w:rsidRPr="000C25DF">
              <w:rPr>
                <w:rFonts w:ascii="Arial" w:hAnsi="Arial" w:cs="Arial"/>
                <w:color w:val="000000"/>
                <w:sz w:val="26"/>
                <w:szCs w:val="26"/>
                <w:lang w:eastAsia="uk-UA"/>
              </w:rPr>
              <w:t>2 581,5</w:t>
            </w:r>
          </w:p>
        </w:tc>
        <w:tc>
          <w:tcPr>
            <w:tcW w:w="1559" w:type="dxa"/>
            <w:tcBorders>
              <w:top w:val="nil"/>
              <w:left w:val="nil"/>
              <w:bottom w:val="single" w:sz="4" w:space="0" w:color="auto"/>
              <w:right w:val="single" w:sz="4" w:space="0" w:color="auto"/>
            </w:tcBorders>
            <w:shd w:val="clear" w:color="auto" w:fill="auto"/>
            <w:noWrap/>
            <w:vAlign w:val="center"/>
            <w:hideMark/>
          </w:tcPr>
          <w:p w:rsidR="000C25DF" w:rsidRPr="000C25DF" w:rsidRDefault="000C25DF" w:rsidP="00E36573">
            <w:pPr>
              <w:jc w:val="center"/>
              <w:rPr>
                <w:rFonts w:ascii="Arial" w:hAnsi="Arial" w:cs="Arial"/>
                <w:i/>
                <w:color w:val="000000"/>
                <w:sz w:val="26"/>
                <w:szCs w:val="26"/>
                <w:lang w:eastAsia="uk-UA"/>
              </w:rPr>
            </w:pPr>
            <w:r w:rsidRPr="000C25DF">
              <w:rPr>
                <w:rFonts w:ascii="Arial" w:hAnsi="Arial" w:cs="Arial"/>
                <w:i/>
                <w:color w:val="000000"/>
                <w:sz w:val="26"/>
                <w:szCs w:val="26"/>
                <w:lang w:eastAsia="uk-UA"/>
              </w:rPr>
              <w:t>100,0</w:t>
            </w:r>
          </w:p>
        </w:tc>
      </w:tr>
      <w:tr w:rsidR="000C25DF" w:rsidRPr="000C25DF" w:rsidTr="000C25DF">
        <w:trPr>
          <w:trHeight w:val="315"/>
        </w:trPr>
        <w:tc>
          <w:tcPr>
            <w:tcW w:w="5359" w:type="dxa"/>
            <w:tcBorders>
              <w:top w:val="nil"/>
              <w:left w:val="single" w:sz="4" w:space="0" w:color="auto"/>
              <w:bottom w:val="single" w:sz="4" w:space="0" w:color="auto"/>
              <w:right w:val="single" w:sz="4" w:space="0" w:color="auto"/>
            </w:tcBorders>
            <w:shd w:val="clear" w:color="auto" w:fill="auto"/>
            <w:noWrap/>
            <w:vAlign w:val="center"/>
            <w:hideMark/>
          </w:tcPr>
          <w:p w:rsidR="000C25DF" w:rsidRPr="000C25DF" w:rsidRDefault="000C25DF" w:rsidP="00E36573">
            <w:pPr>
              <w:rPr>
                <w:rFonts w:ascii="Arial" w:hAnsi="Arial" w:cs="Arial"/>
                <w:b/>
                <w:bCs/>
                <w:i/>
                <w:iCs/>
                <w:color w:val="000000"/>
                <w:sz w:val="26"/>
                <w:szCs w:val="26"/>
                <w:lang w:val="en-US" w:eastAsia="uk-UA"/>
              </w:rPr>
            </w:pPr>
            <w:r w:rsidRPr="000C25DF">
              <w:rPr>
                <w:rFonts w:ascii="Arial" w:hAnsi="Arial" w:cs="Arial"/>
                <w:b/>
                <w:bCs/>
                <w:i/>
                <w:iCs/>
                <w:color w:val="000000"/>
                <w:sz w:val="26"/>
                <w:szCs w:val="26"/>
                <w:lang w:eastAsia="uk-UA"/>
              </w:rPr>
              <w:t>інші роботи</w:t>
            </w:r>
            <w:r w:rsidRPr="000C25DF">
              <w:rPr>
                <w:rFonts w:ascii="Arial" w:hAnsi="Arial" w:cs="Arial"/>
                <w:b/>
                <w:bCs/>
                <w:i/>
                <w:iCs/>
                <w:color w:val="000000"/>
                <w:sz w:val="26"/>
                <w:szCs w:val="26"/>
                <w:lang w:val="en-US" w:eastAsia="uk-UA"/>
              </w:rPr>
              <w:t>:</w:t>
            </w:r>
          </w:p>
        </w:tc>
        <w:tc>
          <w:tcPr>
            <w:tcW w:w="1559" w:type="dxa"/>
            <w:tcBorders>
              <w:top w:val="nil"/>
              <w:left w:val="nil"/>
              <w:bottom w:val="single" w:sz="4" w:space="0" w:color="auto"/>
              <w:right w:val="single" w:sz="4" w:space="0" w:color="auto"/>
            </w:tcBorders>
            <w:shd w:val="clear" w:color="auto" w:fill="auto"/>
            <w:noWrap/>
            <w:vAlign w:val="center"/>
            <w:hideMark/>
          </w:tcPr>
          <w:p w:rsidR="000C25DF" w:rsidRPr="000C25DF" w:rsidRDefault="000C25DF" w:rsidP="00E36573">
            <w:pPr>
              <w:jc w:val="center"/>
              <w:rPr>
                <w:rFonts w:ascii="Arial" w:hAnsi="Arial" w:cs="Arial"/>
                <w:b/>
                <w:bCs/>
                <w:color w:val="000000"/>
                <w:sz w:val="26"/>
                <w:szCs w:val="26"/>
                <w:lang w:eastAsia="uk-UA"/>
              </w:rPr>
            </w:pPr>
            <w:r w:rsidRPr="000C25DF">
              <w:rPr>
                <w:rFonts w:ascii="Arial" w:hAnsi="Arial" w:cs="Arial"/>
                <w:b/>
                <w:bCs/>
                <w:color w:val="000000"/>
                <w:sz w:val="26"/>
                <w:szCs w:val="26"/>
                <w:lang w:eastAsia="uk-UA"/>
              </w:rPr>
              <w:t>32 966,4</w:t>
            </w:r>
          </w:p>
        </w:tc>
        <w:tc>
          <w:tcPr>
            <w:tcW w:w="1701" w:type="dxa"/>
            <w:tcBorders>
              <w:top w:val="nil"/>
              <w:left w:val="nil"/>
              <w:bottom w:val="single" w:sz="4" w:space="0" w:color="auto"/>
              <w:right w:val="single" w:sz="4" w:space="0" w:color="auto"/>
            </w:tcBorders>
            <w:shd w:val="clear" w:color="auto" w:fill="auto"/>
            <w:noWrap/>
            <w:vAlign w:val="center"/>
            <w:hideMark/>
          </w:tcPr>
          <w:p w:rsidR="000C25DF" w:rsidRPr="000C25DF" w:rsidRDefault="000C25DF" w:rsidP="00E36573">
            <w:pPr>
              <w:jc w:val="center"/>
              <w:rPr>
                <w:rFonts w:ascii="Arial" w:hAnsi="Arial" w:cs="Arial"/>
                <w:b/>
                <w:bCs/>
                <w:color w:val="000000"/>
                <w:sz w:val="26"/>
                <w:szCs w:val="26"/>
                <w:lang w:val="en-US" w:eastAsia="uk-UA"/>
              </w:rPr>
            </w:pPr>
            <w:r w:rsidRPr="000C25DF">
              <w:rPr>
                <w:rFonts w:ascii="Arial" w:hAnsi="Arial" w:cs="Arial"/>
                <w:b/>
                <w:bCs/>
                <w:color w:val="000000"/>
                <w:sz w:val="26"/>
                <w:szCs w:val="26"/>
                <w:lang w:val="en-US" w:eastAsia="uk-UA"/>
              </w:rPr>
              <w:t>31 672</w:t>
            </w:r>
            <w:r w:rsidRPr="000C25DF">
              <w:rPr>
                <w:rFonts w:ascii="Arial" w:hAnsi="Arial" w:cs="Arial"/>
                <w:b/>
                <w:bCs/>
                <w:color w:val="000000"/>
                <w:sz w:val="26"/>
                <w:szCs w:val="26"/>
                <w:lang w:eastAsia="uk-UA"/>
              </w:rPr>
              <w:t>,</w:t>
            </w:r>
            <w:r w:rsidRPr="000C25DF">
              <w:rPr>
                <w:rFonts w:ascii="Arial" w:hAnsi="Arial" w:cs="Arial"/>
                <w:b/>
                <w:bCs/>
                <w:color w:val="000000"/>
                <w:sz w:val="26"/>
                <w:szCs w:val="26"/>
                <w:lang w:val="en-US" w:eastAsia="uk-UA"/>
              </w:rPr>
              <w:t>4</w:t>
            </w:r>
          </w:p>
        </w:tc>
        <w:tc>
          <w:tcPr>
            <w:tcW w:w="1559" w:type="dxa"/>
            <w:tcBorders>
              <w:top w:val="nil"/>
              <w:left w:val="nil"/>
              <w:bottom w:val="single" w:sz="4" w:space="0" w:color="auto"/>
              <w:right w:val="single" w:sz="4" w:space="0" w:color="auto"/>
            </w:tcBorders>
            <w:shd w:val="clear" w:color="auto" w:fill="auto"/>
            <w:noWrap/>
            <w:vAlign w:val="center"/>
            <w:hideMark/>
          </w:tcPr>
          <w:p w:rsidR="000C25DF" w:rsidRPr="000C25DF" w:rsidRDefault="000C25DF" w:rsidP="00E36573">
            <w:pPr>
              <w:jc w:val="center"/>
              <w:rPr>
                <w:rFonts w:ascii="Arial" w:hAnsi="Arial" w:cs="Arial"/>
                <w:b/>
                <w:bCs/>
                <w:i/>
                <w:color w:val="000000"/>
                <w:sz w:val="26"/>
                <w:szCs w:val="26"/>
                <w:lang w:eastAsia="uk-UA"/>
              </w:rPr>
            </w:pPr>
            <w:r w:rsidRPr="000C25DF">
              <w:rPr>
                <w:rFonts w:ascii="Arial" w:hAnsi="Arial" w:cs="Arial"/>
                <w:b/>
                <w:bCs/>
                <w:i/>
                <w:color w:val="000000"/>
                <w:sz w:val="26"/>
                <w:szCs w:val="26"/>
                <w:lang w:eastAsia="uk-UA"/>
              </w:rPr>
              <w:t>96,1</w:t>
            </w:r>
          </w:p>
        </w:tc>
      </w:tr>
      <w:tr w:rsidR="000C25DF" w:rsidRPr="000C25DF" w:rsidTr="000C25DF">
        <w:trPr>
          <w:trHeight w:val="346"/>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0C25DF" w:rsidRPr="000C25DF" w:rsidRDefault="000C25DF" w:rsidP="00E36573">
            <w:pPr>
              <w:rPr>
                <w:rFonts w:ascii="Arial" w:hAnsi="Arial" w:cs="Arial"/>
                <w:color w:val="000000"/>
                <w:sz w:val="26"/>
                <w:szCs w:val="26"/>
                <w:lang w:eastAsia="uk-UA"/>
              </w:rPr>
            </w:pPr>
            <w:r w:rsidRPr="000C25DF">
              <w:rPr>
                <w:rFonts w:ascii="Arial" w:hAnsi="Arial" w:cs="Arial"/>
                <w:color w:val="000000"/>
                <w:sz w:val="26"/>
                <w:szCs w:val="26"/>
                <w:lang w:eastAsia="uk-UA"/>
              </w:rPr>
              <w:t xml:space="preserve">  - встановлення, ремонт та фарбування зупинок громадського транспорту, поточний ремонт МАФ-ів</w:t>
            </w:r>
          </w:p>
        </w:tc>
        <w:tc>
          <w:tcPr>
            <w:tcW w:w="1559" w:type="dxa"/>
            <w:tcBorders>
              <w:top w:val="nil"/>
              <w:left w:val="nil"/>
              <w:bottom w:val="single" w:sz="4" w:space="0" w:color="auto"/>
              <w:right w:val="single" w:sz="4" w:space="0" w:color="auto"/>
            </w:tcBorders>
            <w:shd w:val="clear" w:color="auto" w:fill="auto"/>
            <w:noWrap/>
            <w:vAlign w:val="center"/>
            <w:hideMark/>
          </w:tcPr>
          <w:p w:rsidR="000C25DF" w:rsidRPr="000C25DF" w:rsidRDefault="000C25DF" w:rsidP="00E36573">
            <w:pPr>
              <w:jc w:val="center"/>
              <w:rPr>
                <w:rFonts w:ascii="Arial" w:hAnsi="Arial" w:cs="Arial"/>
                <w:color w:val="000000"/>
                <w:sz w:val="26"/>
                <w:szCs w:val="26"/>
                <w:lang w:eastAsia="uk-UA"/>
              </w:rPr>
            </w:pPr>
            <w:r w:rsidRPr="000C25DF">
              <w:rPr>
                <w:rFonts w:ascii="Arial" w:hAnsi="Arial" w:cs="Arial"/>
                <w:color w:val="000000"/>
                <w:sz w:val="26"/>
                <w:szCs w:val="26"/>
                <w:lang w:eastAsia="uk-UA"/>
              </w:rPr>
              <w:t>4 030,2</w:t>
            </w:r>
          </w:p>
        </w:tc>
        <w:tc>
          <w:tcPr>
            <w:tcW w:w="1701" w:type="dxa"/>
            <w:tcBorders>
              <w:top w:val="nil"/>
              <w:left w:val="nil"/>
              <w:bottom w:val="single" w:sz="4" w:space="0" w:color="auto"/>
              <w:right w:val="single" w:sz="4" w:space="0" w:color="auto"/>
            </w:tcBorders>
            <w:shd w:val="clear" w:color="auto" w:fill="auto"/>
            <w:noWrap/>
            <w:vAlign w:val="center"/>
            <w:hideMark/>
          </w:tcPr>
          <w:p w:rsidR="000C25DF" w:rsidRPr="000C25DF" w:rsidRDefault="000C25DF" w:rsidP="00E36573">
            <w:pPr>
              <w:jc w:val="center"/>
              <w:rPr>
                <w:rFonts w:ascii="Arial" w:hAnsi="Arial" w:cs="Arial"/>
                <w:color w:val="000000"/>
                <w:sz w:val="26"/>
                <w:szCs w:val="26"/>
                <w:lang w:eastAsia="uk-UA"/>
              </w:rPr>
            </w:pPr>
            <w:r w:rsidRPr="000C25DF">
              <w:rPr>
                <w:rFonts w:ascii="Arial" w:hAnsi="Arial" w:cs="Arial"/>
                <w:color w:val="000000"/>
                <w:sz w:val="26"/>
                <w:szCs w:val="26"/>
                <w:lang w:eastAsia="uk-UA"/>
              </w:rPr>
              <w:t>4 029,6</w:t>
            </w:r>
          </w:p>
        </w:tc>
        <w:tc>
          <w:tcPr>
            <w:tcW w:w="1559" w:type="dxa"/>
            <w:tcBorders>
              <w:top w:val="nil"/>
              <w:left w:val="nil"/>
              <w:bottom w:val="single" w:sz="4" w:space="0" w:color="auto"/>
              <w:right w:val="single" w:sz="4" w:space="0" w:color="auto"/>
            </w:tcBorders>
            <w:shd w:val="clear" w:color="auto" w:fill="auto"/>
            <w:noWrap/>
            <w:vAlign w:val="center"/>
            <w:hideMark/>
          </w:tcPr>
          <w:p w:rsidR="000C25DF" w:rsidRPr="000C25DF" w:rsidRDefault="000C25DF" w:rsidP="00E36573">
            <w:pPr>
              <w:jc w:val="center"/>
              <w:rPr>
                <w:rFonts w:ascii="Arial" w:hAnsi="Arial" w:cs="Arial"/>
                <w:i/>
                <w:color w:val="000000"/>
                <w:sz w:val="26"/>
                <w:szCs w:val="26"/>
                <w:lang w:eastAsia="uk-UA"/>
              </w:rPr>
            </w:pPr>
            <w:r w:rsidRPr="000C25DF">
              <w:rPr>
                <w:rFonts w:ascii="Arial" w:hAnsi="Arial" w:cs="Arial"/>
                <w:i/>
                <w:color w:val="000000"/>
                <w:sz w:val="26"/>
                <w:szCs w:val="26"/>
                <w:lang w:eastAsia="uk-UA"/>
              </w:rPr>
              <w:t>100,0</w:t>
            </w:r>
          </w:p>
        </w:tc>
      </w:tr>
      <w:tr w:rsidR="000C25DF" w:rsidRPr="000C25DF" w:rsidTr="000C25DF">
        <w:trPr>
          <w:trHeight w:val="360"/>
        </w:trPr>
        <w:tc>
          <w:tcPr>
            <w:tcW w:w="5359" w:type="dxa"/>
            <w:tcBorders>
              <w:top w:val="nil"/>
              <w:left w:val="single" w:sz="4" w:space="0" w:color="auto"/>
              <w:bottom w:val="single" w:sz="4" w:space="0" w:color="auto"/>
              <w:right w:val="single" w:sz="4" w:space="0" w:color="auto"/>
            </w:tcBorders>
            <w:shd w:val="clear" w:color="auto" w:fill="auto"/>
            <w:vAlign w:val="center"/>
            <w:hideMark/>
          </w:tcPr>
          <w:p w:rsidR="000C25DF" w:rsidRPr="000C25DF" w:rsidRDefault="000C25DF" w:rsidP="00E36573">
            <w:pPr>
              <w:rPr>
                <w:rFonts w:ascii="Arial" w:hAnsi="Arial" w:cs="Arial"/>
                <w:color w:val="000000"/>
                <w:sz w:val="26"/>
                <w:szCs w:val="26"/>
                <w:lang w:eastAsia="uk-UA"/>
              </w:rPr>
            </w:pPr>
            <w:r w:rsidRPr="000C25DF">
              <w:rPr>
                <w:rFonts w:ascii="Arial" w:hAnsi="Arial" w:cs="Arial"/>
                <w:color w:val="000000"/>
                <w:sz w:val="26"/>
                <w:szCs w:val="26"/>
                <w:lang w:eastAsia="uk-UA"/>
              </w:rPr>
              <w:t xml:space="preserve"> - утримання та експлуатація фонтанів та пам'ятників</w:t>
            </w:r>
          </w:p>
        </w:tc>
        <w:tc>
          <w:tcPr>
            <w:tcW w:w="1559" w:type="dxa"/>
            <w:tcBorders>
              <w:top w:val="nil"/>
              <w:left w:val="nil"/>
              <w:bottom w:val="single" w:sz="4" w:space="0" w:color="auto"/>
              <w:right w:val="single" w:sz="4" w:space="0" w:color="auto"/>
            </w:tcBorders>
            <w:shd w:val="clear" w:color="auto" w:fill="auto"/>
            <w:noWrap/>
            <w:vAlign w:val="center"/>
            <w:hideMark/>
          </w:tcPr>
          <w:p w:rsidR="000C25DF" w:rsidRPr="000C25DF" w:rsidRDefault="000C25DF" w:rsidP="00E36573">
            <w:pPr>
              <w:jc w:val="center"/>
              <w:rPr>
                <w:rFonts w:ascii="Arial" w:hAnsi="Arial" w:cs="Arial"/>
                <w:color w:val="000000"/>
                <w:sz w:val="26"/>
                <w:szCs w:val="26"/>
                <w:lang w:eastAsia="uk-UA"/>
              </w:rPr>
            </w:pPr>
            <w:r w:rsidRPr="000C25DF">
              <w:rPr>
                <w:rFonts w:ascii="Arial" w:hAnsi="Arial" w:cs="Arial"/>
                <w:color w:val="000000"/>
                <w:sz w:val="26"/>
                <w:szCs w:val="26"/>
                <w:lang w:eastAsia="uk-UA"/>
              </w:rPr>
              <w:t>1 656,5</w:t>
            </w:r>
          </w:p>
        </w:tc>
        <w:tc>
          <w:tcPr>
            <w:tcW w:w="1701" w:type="dxa"/>
            <w:tcBorders>
              <w:top w:val="nil"/>
              <w:left w:val="nil"/>
              <w:bottom w:val="single" w:sz="4" w:space="0" w:color="auto"/>
              <w:right w:val="single" w:sz="4" w:space="0" w:color="auto"/>
            </w:tcBorders>
            <w:shd w:val="clear" w:color="auto" w:fill="auto"/>
            <w:noWrap/>
            <w:vAlign w:val="center"/>
            <w:hideMark/>
          </w:tcPr>
          <w:p w:rsidR="000C25DF" w:rsidRPr="000C25DF" w:rsidRDefault="000C25DF" w:rsidP="00E36573">
            <w:pPr>
              <w:jc w:val="center"/>
              <w:rPr>
                <w:rFonts w:ascii="Arial" w:hAnsi="Arial" w:cs="Arial"/>
                <w:color w:val="000000"/>
                <w:sz w:val="26"/>
                <w:szCs w:val="26"/>
                <w:lang w:eastAsia="uk-UA"/>
              </w:rPr>
            </w:pPr>
            <w:r w:rsidRPr="000C25DF">
              <w:rPr>
                <w:rFonts w:ascii="Arial" w:hAnsi="Arial" w:cs="Arial"/>
                <w:color w:val="000000"/>
                <w:sz w:val="26"/>
                <w:szCs w:val="26"/>
                <w:lang w:eastAsia="uk-UA"/>
              </w:rPr>
              <w:t>1 655,6</w:t>
            </w:r>
          </w:p>
        </w:tc>
        <w:tc>
          <w:tcPr>
            <w:tcW w:w="1559" w:type="dxa"/>
            <w:tcBorders>
              <w:top w:val="nil"/>
              <w:left w:val="nil"/>
              <w:bottom w:val="single" w:sz="4" w:space="0" w:color="auto"/>
              <w:right w:val="single" w:sz="4" w:space="0" w:color="auto"/>
            </w:tcBorders>
            <w:shd w:val="clear" w:color="auto" w:fill="auto"/>
            <w:noWrap/>
            <w:vAlign w:val="center"/>
            <w:hideMark/>
          </w:tcPr>
          <w:p w:rsidR="000C25DF" w:rsidRPr="000C25DF" w:rsidRDefault="000C25DF" w:rsidP="00E36573">
            <w:pPr>
              <w:jc w:val="center"/>
              <w:rPr>
                <w:rFonts w:ascii="Arial" w:hAnsi="Arial" w:cs="Arial"/>
                <w:i/>
                <w:color w:val="000000"/>
                <w:sz w:val="26"/>
                <w:szCs w:val="26"/>
                <w:lang w:eastAsia="uk-UA"/>
              </w:rPr>
            </w:pPr>
            <w:r w:rsidRPr="000C25DF">
              <w:rPr>
                <w:rFonts w:ascii="Arial" w:hAnsi="Arial" w:cs="Arial"/>
                <w:i/>
                <w:color w:val="000000"/>
                <w:sz w:val="26"/>
                <w:szCs w:val="26"/>
                <w:lang w:eastAsia="uk-UA"/>
              </w:rPr>
              <w:t>100,0</w:t>
            </w:r>
          </w:p>
        </w:tc>
      </w:tr>
      <w:tr w:rsidR="000C25DF" w:rsidRPr="000C25DF" w:rsidTr="000C25DF">
        <w:trPr>
          <w:trHeight w:val="600"/>
        </w:trPr>
        <w:tc>
          <w:tcPr>
            <w:tcW w:w="5359" w:type="dxa"/>
            <w:tcBorders>
              <w:top w:val="nil"/>
              <w:left w:val="single" w:sz="4" w:space="0" w:color="auto"/>
              <w:bottom w:val="single" w:sz="4" w:space="0" w:color="auto"/>
              <w:right w:val="single" w:sz="4" w:space="0" w:color="auto"/>
            </w:tcBorders>
            <w:shd w:val="clear" w:color="auto" w:fill="auto"/>
            <w:vAlign w:val="center"/>
            <w:hideMark/>
          </w:tcPr>
          <w:p w:rsidR="000C25DF" w:rsidRPr="000C25DF" w:rsidRDefault="000C25DF" w:rsidP="001E1CCE">
            <w:pPr>
              <w:rPr>
                <w:rFonts w:ascii="Arial" w:hAnsi="Arial" w:cs="Arial"/>
                <w:color w:val="000000"/>
                <w:sz w:val="26"/>
                <w:szCs w:val="26"/>
                <w:lang w:eastAsia="uk-UA"/>
              </w:rPr>
            </w:pPr>
            <w:r w:rsidRPr="000C25DF">
              <w:rPr>
                <w:rFonts w:ascii="Arial" w:hAnsi="Arial" w:cs="Arial"/>
                <w:color w:val="000000"/>
                <w:sz w:val="26"/>
                <w:szCs w:val="26"/>
                <w:lang w:eastAsia="uk-UA"/>
              </w:rPr>
              <w:t xml:space="preserve"> - </w:t>
            </w:r>
            <w:r w:rsidR="001E1CCE">
              <w:rPr>
                <w:rFonts w:ascii="Arial" w:hAnsi="Arial" w:cs="Arial"/>
                <w:color w:val="000000"/>
                <w:sz w:val="26"/>
                <w:szCs w:val="26"/>
                <w:lang w:eastAsia="uk-UA"/>
              </w:rPr>
              <w:t>ініш</w:t>
            </w:r>
            <w:r w:rsidRPr="000C25DF">
              <w:rPr>
                <w:rFonts w:ascii="Arial" w:hAnsi="Arial" w:cs="Arial"/>
                <w:color w:val="000000"/>
                <w:sz w:val="26"/>
                <w:szCs w:val="26"/>
                <w:lang w:eastAsia="uk-UA"/>
              </w:rPr>
              <w:t xml:space="preserve"> видатки (ремонт урн, встановлення колесовідбійного брусу, гідрозатворів, велоопор, влаштування спец. майданчика на вул.</w:t>
            </w:r>
            <w:r w:rsidR="00911716">
              <w:rPr>
                <w:rFonts w:ascii="Arial" w:hAnsi="Arial" w:cs="Arial"/>
                <w:color w:val="000000"/>
                <w:sz w:val="26"/>
                <w:szCs w:val="26"/>
                <w:lang w:eastAsia="uk-UA"/>
              </w:rPr>
              <w:t xml:space="preserve"> </w:t>
            </w:r>
            <w:r w:rsidRPr="000C25DF">
              <w:rPr>
                <w:rFonts w:ascii="Arial" w:hAnsi="Arial" w:cs="Arial"/>
                <w:color w:val="000000"/>
                <w:sz w:val="26"/>
                <w:szCs w:val="26"/>
                <w:lang w:eastAsia="uk-UA"/>
              </w:rPr>
              <w:t>Кривоноса, ремонт підземних переходів)</w:t>
            </w:r>
          </w:p>
        </w:tc>
        <w:tc>
          <w:tcPr>
            <w:tcW w:w="1559" w:type="dxa"/>
            <w:tcBorders>
              <w:top w:val="nil"/>
              <w:left w:val="nil"/>
              <w:bottom w:val="single" w:sz="4" w:space="0" w:color="auto"/>
              <w:right w:val="single" w:sz="4" w:space="0" w:color="auto"/>
            </w:tcBorders>
            <w:shd w:val="clear" w:color="auto" w:fill="auto"/>
            <w:noWrap/>
            <w:vAlign w:val="center"/>
            <w:hideMark/>
          </w:tcPr>
          <w:p w:rsidR="000C25DF" w:rsidRPr="000C25DF" w:rsidRDefault="000C25DF" w:rsidP="00E36573">
            <w:pPr>
              <w:jc w:val="center"/>
              <w:rPr>
                <w:rFonts w:ascii="Arial" w:hAnsi="Arial" w:cs="Arial"/>
                <w:color w:val="000000"/>
                <w:sz w:val="26"/>
                <w:szCs w:val="26"/>
                <w:lang w:eastAsia="uk-UA"/>
              </w:rPr>
            </w:pPr>
            <w:r w:rsidRPr="000C25DF">
              <w:rPr>
                <w:rFonts w:ascii="Arial" w:hAnsi="Arial" w:cs="Arial"/>
                <w:color w:val="000000"/>
                <w:sz w:val="26"/>
                <w:szCs w:val="26"/>
                <w:lang w:eastAsia="uk-UA"/>
              </w:rPr>
              <w:t>27 279,7</w:t>
            </w:r>
          </w:p>
        </w:tc>
        <w:tc>
          <w:tcPr>
            <w:tcW w:w="1701" w:type="dxa"/>
            <w:tcBorders>
              <w:top w:val="nil"/>
              <w:left w:val="nil"/>
              <w:bottom w:val="single" w:sz="4" w:space="0" w:color="auto"/>
              <w:right w:val="single" w:sz="4" w:space="0" w:color="auto"/>
            </w:tcBorders>
            <w:shd w:val="clear" w:color="auto" w:fill="auto"/>
            <w:noWrap/>
            <w:vAlign w:val="center"/>
            <w:hideMark/>
          </w:tcPr>
          <w:p w:rsidR="000C25DF" w:rsidRPr="000C25DF" w:rsidRDefault="000C25DF" w:rsidP="00E36573">
            <w:pPr>
              <w:jc w:val="center"/>
              <w:rPr>
                <w:rFonts w:ascii="Arial" w:hAnsi="Arial" w:cs="Arial"/>
                <w:color w:val="000000"/>
                <w:sz w:val="26"/>
                <w:szCs w:val="26"/>
                <w:lang w:eastAsia="uk-UA"/>
              </w:rPr>
            </w:pPr>
            <w:r w:rsidRPr="000C25DF">
              <w:rPr>
                <w:rFonts w:ascii="Arial" w:hAnsi="Arial" w:cs="Arial"/>
                <w:color w:val="000000"/>
                <w:sz w:val="26"/>
                <w:szCs w:val="26"/>
                <w:lang w:eastAsia="uk-UA"/>
              </w:rPr>
              <w:t>25 987,2</w:t>
            </w:r>
          </w:p>
        </w:tc>
        <w:tc>
          <w:tcPr>
            <w:tcW w:w="1559" w:type="dxa"/>
            <w:tcBorders>
              <w:top w:val="nil"/>
              <w:left w:val="nil"/>
              <w:bottom w:val="single" w:sz="4" w:space="0" w:color="auto"/>
              <w:right w:val="single" w:sz="4" w:space="0" w:color="auto"/>
            </w:tcBorders>
            <w:shd w:val="clear" w:color="auto" w:fill="auto"/>
            <w:noWrap/>
            <w:vAlign w:val="center"/>
            <w:hideMark/>
          </w:tcPr>
          <w:p w:rsidR="000C25DF" w:rsidRPr="000C25DF" w:rsidRDefault="000C25DF" w:rsidP="00E36573">
            <w:pPr>
              <w:jc w:val="center"/>
              <w:rPr>
                <w:rFonts w:ascii="Arial" w:hAnsi="Arial" w:cs="Arial"/>
                <w:i/>
                <w:color w:val="000000"/>
                <w:sz w:val="26"/>
                <w:szCs w:val="26"/>
                <w:lang w:eastAsia="uk-UA"/>
              </w:rPr>
            </w:pPr>
            <w:r w:rsidRPr="000C25DF">
              <w:rPr>
                <w:rFonts w:ascii="Arial" w:hAnsi="Arial" w:cs="Arial"/>
                <w:i/>
                <w:color w:val="000000"/>
                <w:sz w:val="26"/>
                <w:szCs w:val="26"/>
                <w:lang w:eastAsia="uk-UA"/>
              </w:rPr>
              <w:t>95,3</w:t>
            </w:r>
          </w:p>
        </w:tc>
      </w:tr>
      <w:tr w:rsidR="000C25DF" w:rsidRPr="000C25DF" w:rsidTr="000C25DF">
        <w:trPr>
          <w:trHeight w:val="315"/>
        </w:trPr>
        <w:tc>
          <w:tcPr>
            <w:tcW w:w="5359" w:type="dxa"/>
            <w:tcBorders>
              <w:top w:val="nil"/>
              <w:left w:val="single" w:sz="4" w:space="0" w:color="auto"/>
              <w:bottom w:val="single" w:sz="4" w:space="0" w:color="auto"/>
              <w:right w:val="single" w:sz="4" w:space="0" w:color="auto"/>
            </w:tcBorders>
            <w:shd w:val="clear" w:color="auto" w:fill="auto"/>
            <w:vAlign w:val="center"/>
            <w:hideMark/>
          </w:tcPr>
          <w:p w:rsidR="000C25DF" w:rsidRPr="000C25DF" w:rsidRDefault="000C25DF" w:rsidP="00E36573">
            <w:pPr>
              <w:rPr>
                <w:rFonts w:ascii="Arial" w:hAnsi="Arial" w:cs="Arial"/>
                <w:b/>
                <w:bCs/>
                <w:color w:val="000000"/>
                <w:sz w:val="26"/>
                <w:szCs w:val="26"/>
                <w:lang w:eastAsia="uk-UA"/>
              </w:rPr>
            </w:pPr>
            <w:r w:rsidRPr="000C25DF">
              <w:rPr>
                <w:rFonts w:ascii="Arial" w:hAnsi="Arial" w:cs="Arial"/>
                <w:b/>
                <w:bCs/>
                <w:color w:val="000000"/>
                <w:sz w:val="26"/>
                <w:szCs w:val="26"/>
                <w:lang w:eastAsia="uk-UA"/>
              </w:rPr>
              <w:lastRenderedPageBreak/>
              <w:t>утримання та ремонт дитячих майданчиків</w:t>
            </w:r>
          </w:p>
        </w:tc>
        <w:tc>
          <w:tcPr>
            <w:tcW w:w="1559" w:type="dxa"/>
            <w:tcBorders>
              <w:top w:val="nil"/>
              <w:left w:val="nil"/>
              <w:bottom w:val="single" w:sz="4" w:space="0" w:color="auto"/>
              <w:right w:val="single" w:sz="4" w:space="0" w:color="auto"/>
            </w:tcBorders>
            <w:shd w:val="clear" w:color="auto" w:fill="auto"/>
            <w:noWrap/>
            <w:vAlign w:val="center"/>
            <w:hideMark/>
          </w:tcPr>
          <w:p w:rsidR="000C25DF" w:rsidRPr="000C25DF" w:rsidRDefault="000C25DF" w:rsidP="00E36573">
            <w:pPr>
              <w:jc w:val="center"/>
              <w:rPr>
                <w:rFonts w:ascii="Arial" w:hAnsi="Arial" w:cs="Arial"/>
                <w:b/>
                <w:bCs/>
                <w:color w:val="000000"/>
                <w:sz w:val="26"/>
                <w:szCs w:val="26"/>
                <w:lang w:eastAsia="uk-UA"/>
              </w:rPr>
            </w:pPr>
            <w:r w:rsidRPr="000C25DF">
              <w:rPr>
                <w:rFonts w:ascii="Arial" w:hAnsi="Arial" w:cs="Arial"/>
                <w:b/>
                <w:bCs/>
                <w:color w:val="000000"/>
                <w:sz w:val="26"/>
                <w:szCs w:val="26"/>
                <w:lang w:eastAsia="uk-UA"/>
              </w:rPr>
              <w:t>9 630,3</w:t>
            </w:r>
          </w:p>
        </w:tc>
        <w:tc>
          <w:tcPr>
            <w:tcW w:w="1701" w:type="dxa"/>
            <w:tcBorders>
              <w:top w:val="nil"/>
              <w:left w:val="nil"/>
              <w:bottom w:val="single" w:sz="4" w:space="0" w:color="auto"/>
              <w:right w:val="single" w:sz="4" w:space="0" w:color="auto"/>
            </w:tcBorders>
            <w:shd w:val="clear" w:color="auto" w:fill="auto"/>
            <w:noWrap/>
            <w:vAlign w:val="center"/>
            <w:hideMark/>
          </w:tcPr>
          <w:p w:rsidR="000C25DF" w:rsidRPr="000C25DF" w:rsidRDefault="000C25DF" w:rsidP="00E36573">
            <w:pPr>
              <w:jc w:val="center"/>
              <w:rPr>
                <w:rFonts w:ascii="Arial" w:hAnsi="Arial" w:cs="Arial"/>
                <w:b/>
                <w:bCs/>
                <w:color w:val="000000"/>
                <w:sz w:val="26"/>
                <w:szCs w:val="26"/>
                <w:lang w:eastAsia="uk-UA"/>
              </w:rPr>
            </w:pPr>
            <w:r w:rsidRPr="000C25DF">
              <w:rPr>
                <w:rFonts w:ascii="Arial" w:hAnsi="Arial" w:cs="Arial"/>
                <w:b/>
                <w:bCs/>
                <w:color w:val="000000"/>
                <w:sz w:val="26"/>
                <w:szCs w:val="26"/>
                <w:lang w:eastAsia="uk-UA"/>
              </w:rPr>
              <w:t>9 624,7</w:t>
            </w:r>
          </w:p>
        </w:tc>
        <w:tc>
          <w:tcPr>
            <w:tcW w:w="1559" w:type="dxa"/>
            <w:tcBorders>
              <w:top w:val="nil"/>
              <w:left w:val="nil"/>
              <w:bottom w:val="single" w:sz="4" w:space="0" w:color="auto"/>
              <w:right w:val="single" w:sz="4" w:space="0" w:color="auto"/>
            </w:tcBorders>
            <w:shd w:val="clear" w:color="auto" w:fill="auto"/>
            <w:noWrap/>
            <w:vAlign w:val="center"/>
            <w:hideMark/>
          </w:tcPr>
          <w:p w:rsidR="000C25DF" w:rsidRPr="000C25DF" w:rsidRDefault="000C25DF" w:rsidP="00E36573">
            <w:pPr>
              <w:jc w:val="center"/>
              <w:rPr>
                <w:rFonts w:ascii="Arial" w:hAnsi="Arial" w:cs="Arial"/>
                <w:b/>
                <w:bCs/>
                <w:i/>
                <w:color w:val="000000"/>
                <w:sz w:val="26"/>
                <w:szCs w:val="26"/>
                <w:lang w:eastAsia="uk-UA"/>
              </w:rPr>
            </w:pPr>
            <w:r w:rsidRPr="000C25DF">
              <w:rPr>
                <w:rFonts w:ascii="Arial" w:hAnsi="Arial" w:cs="Arial"/>
                <w:b/>
                <w:bCs/>
                <w:i/>
                <w:color w:val="000000"/>
                <w:sz w:val="26"/>
                <w:szCs w:val="26"/>
                <w:lang w:eastAsia="uk-UA"/>
              </w:rPr>
              <w:t>99,9</w:t>
            </w:r>
          </w:p>
        </w:tc>
      </w:tr>
      <w:tr w:rsidR="000C25DF" w:rsidRPr="000C25DF" w:rsidTr="000C25DF">
        <w:trPr>
          <w:trHeight w:val="315"/>
        </w:trPr>
        <w:tc>
          <w:tcPr>
            <w:tcW w:w="5359" w:type="dxa"/>
            <w:tcBorders>
              <w:top w:val="nil"/>
              <w:left w:val="single" w:sz="4" w:space="0" w:color="auto"/>
              <w:bottom w:val="single" w:sz="4" w:space="0" w:color="auto"/>
              <w:right w:val="single" w:sz="4" w:space="0" w:color="auto"/>
            </w:tcBorders>
            <w:shd w:val="clear" w:color="auto" w:fill="auto"/>
            <w:vAlign w:val="center"/>
            <w:hideMark/>
          </w:tcPr>
          <w:p w:rsidR="000C25DF" w:rsidRPr="000C25DF" w:rsidRDefault="000C25DF" w:rsidP="00E36573">
            <w:pPr>
              <w:rPr>
                <w:rFonts w:ascii="Arial" w:hAnsi="Arial" w:cs="Arial"/>
                <w:b/>
                <w:bCs/>
                <w:color w:val="000000"/>
                <w:sz w:val="26"/>
                <w:szCs w:val="26"/>
                <w:lang w:eastAsia="uk-UA"/>
              </w:rPr>
            </w:pPr>
            <w:r w:rsidRPr="000C25DF">
              <w:rPr>
                <w:rFonts w:ascii="Arial" w:hAnsi="Arial" w:cs="Arial"/>
                <w:b/>
                <w:bCs/>
                <w:color w:val="000000"/>
                <w:sz w:val="26"/>
                <w:szCs w:val="26"/>
                <w:lang w:eastAsia="uk-UA"/>
              </w:rPr>
              <w:t>громадські роботи</w:t>
            </w:r>
          </w:p>
        </w:tc>
        <w:tc>
          <w:tcPr>
            <w:tcW w:w="1559" w:type="dxa"/>
            <w:tcBorders>
              <w:top w:val="nil"/>
              <w:left w:val="nil"/>
              <w:bottom w:val="single" w:sz="4" w:space="0" w:color="auto"/>
              <w:right w:val="single" w:sz="4" w:space="0" w:color="auto"/>
            </w:tcBorders>
            <w:shd w:val="clear" w:color="auto" w:fill="auto"/>
            <w:noWrap/>
            <w:vAlign w:val="center"/>
            <w:hideMark/>
          </w:tcPr>
          <w:p w:rsidR="000C25DF" w:rsidRPr="000C25DF" w:rsidRDefault="000C25DF" w:rsidP="00E36573">
            <w:pPr>
              <w:jc w:val="center"/>
              <w:rPr>
                <w:rFonts w:ascii="Arial" w:hAnsi="Arial" w:cs="Arial"/>
                <w:b/>
                <w:bCs/>
                <w:color w:val="000000"/>
                <w:sz w:val="26"/>
                <w:szCs w:val="26"/>
                <w:lang w:eastAsia="uk-UA"/>
              </w:rPr>
            </w:pPr>
            <w:r w:rsidRPr="000C25DF">
              <w:rPr>
                <w:rFonts w:ascii="Arial" w:hAnsi="Arial" w:cs="Arial"/>
                <w:b/>
                <w:bCs/>
                <w:color w:val="000000"/>
                <w:sz w:val="26"/>
                <w:szCs w:val="26"/>
                <w:lang w:eastAsia="uk-UA"/>
              </w:rPr>
              <w:t>116,0</w:t>
            </w:r>
          </w:p>
        </w:tc>
        <w:tc>
          <w:tcPr>
            <w:tcW w:w="1701" w:type="dxa"/>
            <w:tcBorders>
              <w:top w:val="nil"/>
              <w:left w:val="nil"/>
              <w:bottom w:val="single" w:sz="4" w:space="0" w:color="auto"/>
              <w:right w:val="single" w:sz="4" w:space="0" w:color="auto"/>
            </w:tcBorders>
            <w:shd w:val="clear" w:color="auto" w:fill="auto"/>
            <w:noWrap/>
            <w:vAlign w:val="center"/>
            <w:hideMark/>
          </w:tcPr>
          <w:p w:rsidR="000C25DF" w:rsidRPr="000C25DF" w:rsidRDefault="000C25DF" w:rsidP="00E36573">
            <w:pPr>
              <w:jc w:val="center"/>
              <w:rPr>
                <w:rFonts w:ascii="Arial" w:hAnsi="Arial" w:cs="Arial"/>
                <w:b/>
                <w:bCs/>
                <w:color w:val="000000"/>
                <w:sz w:val="26"/>
                <w:szCs w:val="26"/>
                <w:lang w:eastAsia="uk-UA"/>
              </w:rPr>
            </w:pPr>
            <w:r w:rsidRPr="000C25DF">
              <w:rPr>
                <w:rFonts w:ascii="Arial" w:hAnsi="Arial" w:cs="Arial"/>
                <w:b/>
                <w:bCs/>
                <w:color w:val="000000"/>
                <w:sz w:val="26"/>
                <w:szCs w:val="26"/>
                <w:lang w:eastAsia="uk-UA"/>
              </w:rPr>
              <w:t> </w:t>
            </w:r>
          </w:p>
        </w:tc>
        <w:tc>
          <w:tcPr>
            <w:tcW w:w="1559" w:type="dxa"/>
            <w:tcBorders>
              <w:top w:val="nil"/>
              <w:left w:val="nil"/>
              <w:bottom w:val="single" w:sz="4" w:space="0" w:color="auto"/>
              <w:right w:val="single" w:sz="4" w:space="0" w:color="auto"/>
            </w:tcBorders>
            <w:shd w:val="clear" w:color="auto" w:fill="auto"/>
            <w:noWrap/>
            <w:vAlign w:val="center"/>
            <w:hideMark/>
          </w:tcPr>
          <w:p w:rsidR="000C25DF" w:rsidRPr="000C25DF" w:rsidRDefault="000C25DF" w:rsidP="00E36573">
            <w:pPr>
              <w:jc w:val="center"/>
              <w:rPr>
                <w:rFonts w:ascii="Arial" w:hAnsi="Arial" w:cs="Arial"/>
                <w:b/>
                <w:bCs/>
                <w:i/>
                <w:color w:val="000000"/>
                <w:sz w:val="26"/>
                <w:szCs w:val="26"/>
                <w:lang w:eastAsia="uk-UA"/>
              </w:rPr>
            </w:pPr>
            <w:r w:rsidRPr="000C25DF">
              <w:rPr>
                <w:rFonts w:ascii="Arial" w:hAnsi="Arial" w:cs="Arial"/>
                <w:b/>
                <w:bCs/>
                <w:i/>
                <w:color w:val="000000"/>
                <w:sz w:val="26"/>
                <w:szCs w:val="26"/>
                <w:lang w:eastAsia="uk-UA"/>
              </w:rPr>
              <w:t> </w:t>
            </w:r>
          </w:p>
        </w:tc>
      </w:tr>
      <w:tr w:rsidR="000C25DF" w:rsidRPr="000C25DF" w:rsidTr="000C25DF">
        <w:trPr>
          <w:trHeight w:val="630"/>
        </w:trPr>
        <w:tc>
          <w:tcPr>
            <w:tcW w:w="5359" w:type="dxa"/>
            <w:tcBorders>
              <w:top w:val="nil"/>
              <w:left w:val="single" w:sz="4" w:space="0" w:color="auto"/>
              <w:bottom w:val="single" w:sz="4" w:space="0" w:color="auto"/>
              <w:right w:val="single" w:sz="4" w:space="0" w:color="auto"/>
            </w:tcBorders>
            <w:shd w:val="clear" w:color="auto" w:fill="auto"/>
            <w:vAlign w:val="center"/>
            <w:hideMark/>
          </w:tcPr>
          <w:p w:rsidR="000C25DF" w:rsidRPr="000C25DF" w:rsidRDefault="000C25DF" w:rsidP="00E36573">
            <w:pPr>
              <w:rPr>
                <w:rFonts w:ascii="Arial" w:hAnsi="Arial" w:cs="Arial"/>
                <w:b/>
                <w:bCs/>
                <w:color w:val="000000"/>
                <w:sz w:val="26"/>
                <w:szCs w:val="26"/>
                <w:lang w:eastAsia="uk-UA"/>
              </w:rPr>
            </w:pPr>
            <w:r w:rsidRPr="000C25DF">
              <w:rPr>
                <w:rFonts w:ascii="Arial" w:hAnsi="Arial" w:cs="Arial"/>
                <w:b/>
                <w:bCs/>
                <w:color w:val="000000"/>
                <w:sz w:val="26"/>
                <w:szCs w:val="26"/>
                <w:lang w:eastAsia="uk-UA"/>
              </w:rPr>
              <w:t>облаштування територій модульних містечок для внутрішньо переміщених осіб</w:t>
            </w:r>
          </w:p>
        </w:tc>
        <w:tc>
          <w:tcPr>
            <w:tcW w:w="1559" w:type="dxa"/>
            <w:tcBorders>
              <w:top w:val="nil"/>
              <w:left w:val="nil"/>
              <w:bottom w:val="single" w:sz="4" w:space="0" w:color="auto"/>
              <w:right w:val="single" w:sz="4" w:space="0" w:color="auto"/>
            </w:tcBorders>
            <w:shd w:val="clear" w:color="auto" w:fill="auto"/>
            <w:noWrap/>
            <w:vAlign w:val="center"/>
            <w:hideMark/>
          </w:tcPr>
          <w:p w:rsidR="000C25DF" w:rsidRPr="000C25DF" w:rsidRDefault="000C25DF" w:rsidP="00E36573">
            <w:pPr>
              <w:jc w:val="center"/>
              <w:rPr>
                <w:rFonts w:ascii="Arial" w:hAnsi="Arial" w:cs="Arial"/>
                <w:b/>
                <w:bCs/>
                <w:color w:val="000000"/>
                <w:sz w:val="26"/>
                <w:szCs w:val="26"/>
                <w:lang w:eastAsia="uk-UA"/>
              </w:rPr>
            </w:pPr>
            <w:r w:rsidRPr="000C25DF">
              <w:rPr>
                <w:rFonts w:ascii="Arial" w:hAnsi="Arial" w:cs="Arial"/>
                <w:b/>
                <w:bCs/>
                <w:color w:val="000000"/>
                <w:sz w:val="26"/>
                <w:szCs w:val="26"/>
                <w:lang w:eastAsia="uk-UA"/>
              </w:rPr>
              <w:t>27 524,5</w:t>
            </w:r>
          </w:p>
        </w:tc>
        <w:tc>
          <w:tcPr>
            <w:tcW w:w="1701" w:type="dxa"/>
            <w:tcBorders>
              <w:top w:val="nil"/>
              <w:left w:val="nil"/>
              <w:bottom w:val="single" w:sz="4" w:space="0" w:color="auto"/>
              <w:right w:val="single" w:sz="4" w:space="0" w:color="auto"/>
            </w:tcBorders>
            <w:shd w:val="clear" w:color="auto" w:fill="auto"/>
            <w:noWrap/>
            <w:vAlign w:val="center"/>
            <w:hideMark/>
          </w:tcPr>
          <w:p w:rsidR="000C25DF" w:rsidRPr="000C25DF" w:rsidRDefault="000C25DF" w:rsidP="00E36573">
            <w:pPr>
              <w:jc w:val="center"/>
              <w:rPr>
                <w:rFonts w:ascii="Arial" w:hAnsi="Arial" w:cs="Arial"/>
                <w:b/>
                <w:bCs/>
                <w:color w:val="000000"/>
                <w:sz w:val="26"/>
                <w:szCs w:val="26"/>
                <w:lang w:eastAsia="uk-UA"/>
              </w:rPr>
            </w:pPr>
            <w:r w:rsidRPr="000C25DF">
              <w:rPr>
                <w:rFonts w:ascii="Arial" w:hAnsi="Arial" w:cs="Arial"/>
                <w:b/>
                <w:bCs/>
                <w:color w:val="000000"/>
                <w:sz w:val="26"/>
                <w:szCs w:val="26"/>
                <w:lang w:eastAsia="uk-UA"/>
              </w:rPr>
              <w:t>22 476,0</w:t>
            </w:r>
          </w:p>
        </w:tc>
        <w:tc>
          <w:tcPr>
            <w:tcW w:w="1559" w:type="dxa"/>
            <w:tcBorders>
              <w:top w:val="nil"/>
              <w:left w:val="nil"/>
              <w:bottom w:val="single" w:sz="4" w:space="0" w:color="auto"/>
              <w:right w:val="single" w:sz="4" w:space="0" w:color="auto"/>
            </w:tcBorders>
            <w:shd w:val="clear" w:color="auto" w:fill="auto"/>
            <w:noWrap/>
            <w:vAlign w:val="center"/>
            <w:hideMark/>
          </w:tcPr>
          <w:p w:rsidR="000C25DF" w:rsidRPr="000C25DF" w:rsidRDefault="000C25DF" w:rsidP="00E36573">
            <w:pPr>
              <w:jc w:val="center"/>
              <w:rPr>
                <w:rFonts w:ascii="Arial" w:hAnsi="Arial" w:cs="Arial"/>
                <w:b/>
                <w:bCs/>
                <w:i/>
                <w:color w:val="000000"/>
                <w:sz w:val="26"/>
                <w:szCs w:val="26"/>
                <w:lang w:eastAsia="uk-UA"/>
              </w:rPr>
            </w:pPr>
            <w:r w:rsidRPr="000C25DF">
              <w:rPr>
                <w:rFonts w:ascii="Arial" w:hAnsi="Arial" w:cs="Arial"/>
                <w:b/>
                <w:bCs/>
                <w:i/>
                <w:color w:val="000000"/>
                <w:sz w:val="26"/>
                <w:szCs w:val="26"/>
                <w:lang w:eastAsia="uk-UA"/>
              </w:rPr>
              <w:t>81,7</w:t>
            </w:r>
          </w:p>
        </w:tc>
      </w:tr>
      <w:tr w:rsidR="000C25DF" w:rsidRPr="000C25DF" w:rsidTr="000C25DF">
        <w:trPr>
          <w:trHeight w:val="330"/>
        </w:trPr>
        <w:tc>
          <w:tcPr>
            <w:tcW w:w="5359" w:type="dxa"/>
            <w:tcBorders>
              <w:top w:val="nil"/>
              <w:left w:val="single" w:sz="4" w:space="0" w:color="auto"/>
              <w:bottom w:val="single" w:sz="4" w:space="0" w:color="auto"/>
              <w:right w:val="single" w:sz="4" w:space="0" w:color="auto"/>
            </w:tcBorders>
            <w:shd w:val="clear" w:color="auto" w:fill="auto"/>
            <w:vAlign w:val="center"/>
            <w:hideMark/>
          </w:tcPr>
          <w:p w:rsidR="000C25DF" w:rsidRPr="000C25DF" w:rsidRDefault="000C25DF" w:rsidP="00E36573">
            <w:pPr>
              <w:rPr>
                <w:rFonts w:ascii="Arial" w:hAnsi="Arial" w:cs="Arial"/>
                <w:b/>
                <w:color w:val="000000"/>
                <w:sz w:val="26"/>
                <w:szCs w:val="26"/>
                <w:lang w:eastAsia="uk-UA"/>
              </w:rPr>
            </w:pPr>
            <w:r w:rsidRPr="000C25DF">
              <w:rPr>
                <w:rFonts w:ascii="Arial" w:hAnsi="Arial" w:cs="Arial"/>
                <w:b/>
                <w:color w:val="000000"/>
                <w:sz w:val="26"/>
                <w:szCs w:val="26"/>
                <w:lang w:eastAsia="uk-UA"/>
              </w:rPr>
              <w:t xml:space="preserve"> водопостачання та водовідведення фонтанів</w:t>
            </w:r>
          </w:p>
        </w:tc>
        <w:tc>
          <w:tcPr>
            <w:tcW w:w="1559" w:type="dxa"/>
            <w:tcBorders>
              <w:top w:val="nil"/>
              <w:left w:val="nil"/>
              <w:bottom w:val="single" w:sz="4" w:space="0" w:color="auto"/>
              <w:right w:val="single" w:sz="4" w:space="0" w:color="auto"/>
            </w:tcBorders>
            <w:shd w:val="clear" w:color="auto" w:fill="auto"/>
            <w:noWrap/>
            <w:vAlign w:val="center"/>
            <w:hideMark/>
          </w:tcPr>
          <w:p w:rsidR="000C25DF" w:rsidRPr="000C25DF" w:rsidRDefault="000C25DF" w:rsidP="00E36573">
            <w:pPr>
              <w:jc w:val="center"/>
              <w:rPr>
                <w:rFonts w:ascii="Arial" w:hAnsi="Arial" w:cs="Arial"/>
                <w:b/>
                <w:bCs/>
                <w:i/>
                <w:iCs/>
                <w:color w:val="000000"/>
                <w:sz w:val="26"/>
                <w:szCs w:val="26"/>
                <w:lang w:eastAsia="uk-UA"/>
              </w:rPr>
            </w:pPr>
            <w:r w:rsidRPr="000C25DF">
              <w:rPr>
                <w:rFonts w:ascii="Arial" w:hAnsi="Arial" w:cs="Arial"/>
                <w:b/>
                <w:bCs/>
                <w:i/>
                <w:iCs/>
                <w:color w:val="000000"/>
                <w:sz w:val="26"/>
                <w:szCs w:val="26"/>
                <w:lang w:eastAsia="uk-UA"/>
              </w:rPr>
              <w:t>177,7</w:t>
            </w:r>
          </w:p>
        </w:tc>
        <w:tc>
          <w:tcPr>
            <w:tcW w:w="1701" w:type="dxa"/>
            <w:tcBorders>
              <w:top w:val="nil"/>
              <w:left w:val="nil"/>
              <w:bottom w:val="single" w:sz="4" w:space="0" w:color="auto"/>
              <w:right w:val="single" w:sz="4" w:space="0" w:color="auto"/>
            </w:tcBorders>
            <w:shd w:val="clear" w:color="auto" w:fill="auto"/>
            <w:noWrap/>
            <w:vAlign w:val="center"/>
            <w:hideMark/>
          </w:tcPr>
          <w:p w:rsidR="000C25DF" w:rsidRPr="000C25DF" w:rsidRDefault="000C25DF" w:rsidP="00E36573">
            <w:pPr>
              <w:jc w:val="center"/>
              <w:rPr>
                <w:rFonts w:ascii="Arial" w:hAnsi="Arial" w:cs="Arial"/>
                <w:b/>
                <w:bCs/>
                <w:i/>
                <w:iCs/>
                <w:color w:val="000000"/>
                <w:sz w:val="26"/>
                <w:szCs w:val="26"/>
                <w:lang w:eastAsia="uk-UA"/>
              </w:rPr>
            </w:pPr>
            <w:r w:rsidRPr="000C25DF">
              <w:rPr>
                <w:rFonts w:ascii="Arial" w:hAnsi="Arial" w:cs="Arial"/>
                <w:b/>
                <w:bCs/>
                <w:i/>
                <w:iCs/>
                <w:color w:val="000000"/>
                <w:sz w:val="26"/>
                <w:szCs w:val="26"/>
                <w:lang w:eastAsia="uk-UA"/>
              </w:rPr>
              <w:t>112,6</w:t>
            </w:r>
          </w:p>
        </w:tc>
        <w:tc>
          <w:tcPr>
            <w:tcW w:w="1559" w:type="dxa"/>
            <w:tcBorders>
              <w:top w:val="nil"/>
              <w:left w:val="nil"/>
              <w:bottom w:val="single" w:sz="4" w:space="0" w:color="auto"/>
              <w:right w:val="single" w:sz="4" w:space="0" w:color="auto"/>
            </w:tcBorders>
            <w:shd w:val="clear" w:color="auto" w:fill="auto"/>
            <w:noWrap/>
            <w:vAlign w:val="center"/>
            <w:hideMark/>
          </w:tcPr>
          <w:p w:rsidR="000C25DF" w:rsidRPr="000C25DF" w:rsidRDefault="000C25DF" w:rsidP="00E36573">
            <w:pPr>
              <w:jc w:val="center"/>
              <w:rPr>
                <w:rFonts w:ascii="Arial" w:hAnsi="Arial" w:cs="Arial"/>
                <w:b/>
                <w:bCs/>
                <w:i/>
                <w:iCs/>
                <w:color w:val="000000"/>
                <w:sz w:val="26"/>
                <w:szCs w:val="26"/>
                <w:lang w:eastAsia="uk-UA"/>
              </w:rPr>
            </w:pPr>
            <w:r w:rsidRPr="000C25DF">
              <w:rPr>
                <w:rFonts w:ascii="Arial" w:hAnsi="Arial" w:cs="Arial"/>
                <w:b/>
                <w:bCs/>
                <w:i/>
                <w:iCs/>
                <w:color w:val="000000"/>
                <w:sz w:val="26"/>
                <w:szCs w:val="26"/>
                <w:lang w:eastAsia="uk-UA"/>
              </w:rPr>
              <w:t>63,4</w:t>
            </w:r>
          </w:p>
        </w:tc>
      </w:tr>
      <w:tr w:rsidR="000C25DF" w:rsidRPr="000C25DF" w:rsidTr="000C25DF">
        <w:trPr>
          <w:trHeight w:val="300"/>
        </w:trPr>
        <w:tc>
          <w:tcPr>
            <w:tcW w:w="5359" w:type="dxa"/>
            <w:tcBorders>
              <w:top w:val="nil"/>
              <w:left w:val="single" w:sz="4" w:space="0" w:color="auto"/>
              <w:bottom w:val="single" w:sz="4" w:space="0" w:color="auto"/>
              <w:right w:val="single" w:sz="4" w:space="0" w:color="auto"/>
            </w:tcBorders>
            <w:shd w:val="clear" w:color="auto" w:fill="auto"/>
            <w:noWrap/>
            <w:vAlign w:val="center"/>
            <w:hideMark/>
          </w:tcPr>
          <w:p w:rsidR="000C25DF" w:rsidRPr="000C25DF" w:rsidRDefault="000C25DF" w:rsidP="00E36573">
            <w:pPr>
              <w:rPr>
                <w:rFonts w:ascii="Arial" w:hAnsi="Arial" w:cs="Arial"/>
                <w:b/>
                <w:color w:val="000000"/>
                <w:sz w:val="26"/>
                <w:szCs w:val="26"/>
                <w:lang w:eastAsia="uk-UA"/>
              </w:rPr>
            </w:pPr>
            <w:r w:rsidRPr="000C25DF">
              <w:rPr>
                <w:rFonts w:ascii="Arial" w:hAnsi="Arial" w:cs="Arial"/>
                <w:b/>
                <w:color w:val="000000"/>
                <w:sz w:val="26"/>
                <w:szCs w:val="26"/>
                <w:lang w:eastAsia="uk-UA"/>
              </w:rPr>
              <w:t>електроенергія фонтанів</w:t>
            </w:r>
          </w:p>
        </w:tc>
        <w:tc>
          <w:tcPr>
            <w:tcW w:w="1559" w:type="dxa"/>
            <w:tcBorders>
              <w:top w:val="nil"/>
              <w:left w:val="nil"/>
              <w:bottom w:val="single" w:sz="4" w:space="0" w:color="auto"/>
              <w:right w:val="single" w:sz="4" w:space="0" w:color="auto"/>
            </w:tcBorders>
            <w:shd w:val="clear" w:color="auto" w:fill="auto"/>
            <w:noWrap/>
            <w:vAlign w:val="center"/>
            <w:hideMark/>
          </w:tcPr>
          <w:p w:rsidR="000C25DF" w:rsidRPr="000C25DF" w:rsidRDefault="000C25DF" w:rsidP="00E36573">
            <w:pPr>
              <w:jc w:val="center"/>
              <w:rPr>
                <w:rFonts w:ascii="Arial" w:hAnsi="Arial" w:cs="Arial"/>
                <w:b/>
                <w:bCs/>
                <w:i/>
                <w:iCs/>
                <w:color w:val="000000"/>
                <w:sz w:val="26"/>
                <w:szCs w:val="26"/>
                <w:lang w:eastAsia="uk-UA"/>
              </w:rPr>
            </w:pPr>
            <w:r w:rsidRPr="000C25DF">
              <w:rPr>
                <w:rFonts w:ascii="Arial" w:hAnsi="Arial" w:cs="Arial"/>
                <w:b/>
                <w:bCs/>
                <w:i/>
                <w:iCs/>
                <w:color w:val="000000"/>
                <w:sz w:val="26"/>
                <w:szCs w:val="26"/>
                <w:lang w:eastAsia="uk-UA"/>
              </w:rPr>
              <w:t>301,0</w:t>
            </w:r>
          </w:p>
        </w:tc>
        <w:tc>
          <w:tcPr>
            <w:tcW w:w="1701" w:type="dxa"/>
            <w:tcBorders>
              <w:top w:val="nil"/>
              <w:left w:val="nil"/>
              <w:bottom w:val="single" w:sz="4" w:space="0" w:color="auto"/>
              <w:right w:val="single" w:sz="4" w:space="0" w:color="auto"/>
            </w:tcBorders>
            <w:shd w:val="clear" w:color="auto" w:fill="auto"/>
            <w:noWrap/>
            <w:vAlign w:val="center"/>
            <w:hideMark/>
          </w:tcPr>
          <w:p w:rsidR="000C25DF" w:rsidRPr="000C25DF" w:rsidRDefault="000C25DF" w:rsidP="00E36573">
            <w:pPr>
              <w:jc w:val="center"/>
              <w:rPr>
                <w:rFonts w:ascii="Arial" w:hAnsi="Arial" w:cs="Arial"/>
                <w:b/>
                <w:bCs/>
                <w:i/>
                <w:iCs/>
                <w:color w:val="000000"/>
                <w:sz w:val="26"/>
                <w:szCs w:val="26"/>
                <w:lang w:eastAsia="uk-UA"/>
              </w:rPr>
            </w:pPr>
            <w:r w:rsidRPr="000C25DF">
              <w:rPr>
                <w:rFonts w:ascii="Arial" w:hAnsi="Arial" w:cs="Arial"/>
                <w:b/>
                <w:bCs/>
                <w:i/>
                <w:iCs/>
                <w:color w:val="000000"/>
                <w:sz w:val="26"/>
                <w:szCs w:val="26"/>
                <w:lang w:eastAsia="uk-UA"/>
              </w:rPr>
              <w:t>247,6</w:t>
            </w:r>
          </w:p>
        </w:tc>
        <w:tc>
          <w:tcPr>
            <w:tcW w:w="1559" w:type="dxa"/>
            <w:tcBorders>
              <w:top w:val="nil"/>
              <w:left w:val="nil"/>
              <w:bottom w:val="single" w:sz="4" w:space="0" w:color="auto"/>
              <w:right w:val="single" w:sz="4" w:space="0" w:color="auto"/>
            </w:tcBorders>
            <w:shd w:val="clear" w:color="auto" w:fill="auto"/>
            <w:noWrap/>
            <w:vAlign w:val="center"/>
            <w:hideMark/>
          </w:tcPr>
          <w:p w:rsidR="000C25DF" w:rsidRPr="000C25DF" w:rsidRDefault="000C25DF" w:rsidP="00E36573">
            <w:pPr>
              <w:jc w:val="center"/>
              <w:rPr>
                <w:rFonts w:ascii="Arial" w:hAnsi="Arial" w:cs="Arial"/>
                <w:b/>
                <w:bCs/>
                <w:i/>
                <w:iCs/>
                <w:color w:val="000000"/>
                <w:sz w:val="26"/>
                <w:szCs w:val="26"/>
                <w:lang w:eastAsia="uk-UA"/>
              </w:rPr>
            </w:pPr>
            <w:r w:rsidRPr="000C25DF">
              <w:rPr>
                <w:rFonts w:ascii="Arial" w:hAnsi="Arial" w:cs="Arial"/>
                <w:b/>
                <w:bCs/>
                <w:i/>
                <w:iCs/>
                <w:color w:val="000000"/>
                <w:sz w:val="26"/>
                <w:szCs w:val="26"/>
                <w:lang w:eastAsia="uk-UA"/>
              </w:rPr>
              <w:t>82,3</w:t>
            </w:r>
          </w:p>
        </w:tc>
      </w:tr>
      <w:tr w:rsidR="000C25DF" w:rsidRPr="000C25DF" w:rsidTr="000C25DF">
        <w:trPr>
          <w:trHeight w:val="315"/>
        </w:trPr>
        <w:tc>
          <w:tcPr>
            <w:tcW w:w="5359" w:type="dxa"/>
            <w:tcBorders>
              <w:top w:val="nil"/>
              <w:left w:val="single" w:sz="4" w:space="0" w:color="auto"/>
              <w:bottom w:val="single" w:sz="4" w:space="0" w:color="auto"/>
              <w:right w:val="single" w:sz="4" w:space="0" w:color="auto"/>
            </w:tcBorders>
            <w:shd w:val="clear" w:color="auto" w:fill="auto"/>
            <w:vAlign w:val="center"/>
            <w:hideMark/>
          </w:tcPr>
          <w:p w:rsidR="000C25DF" w:rsidRPr="000C25DF" w:rsidRDefault="000C25DF" w:rsidP="00E36573">
            <w:pPr>
              <w:rPr>
                <w:rFonts w:ascii="Arial" w:hAnsi="Arial" w:cs="Arial"/>
                <w:b/>
                <w:bCs/>
                <w:color w:val="000000"/>
                <w:sz w:val="26"/>
                <w:szCs w:val="26"/>
                <w:lang w:eastAsia="uk-UA"/>
              </w:rPr>
            </w:pPr>
            <w:r w:rsidRPr="000C25DF">
              <w:rPr>
                <w:rFonts w:ascii="Arial" w:hAnsi="Arial" w:cs="Arial"/>
                <w:b/>
                <w:bCs/>
                <w:color w:val="000000"/>
                <w:sz w:val="26"/>
                <w:szCs w:val="26"/>
                <w:lang w:eastAsia="uk-UA"/>
              </w:rPr>
              <w:t>утримання та ремонт дитячих майданчиків</w:t>
            </w:r>
          </w:p>
        </w:tc>
        <w:tc>
          <w:tcPr>
            <w:tcW w:w="1559" w:type="dxa"/>
            <w:tcBorders>
              <w:top w:val="nil"/>
              <w:left w:val="nil"/>
              <w:bottom w:val="single" w:sz="4" w:space="0" w:color="auto"/>
              <w:right w:val="single" w:sz="4" w:space="0" w:color="auto"/>
            </w:tcBorders>
            <w:shd w:val="clear" w:color="auto" w:fill="auto"/>
            <w:noWrap/>
            <w:vAlign w:val="center"/>
            <w:hideMark/>
          </w:tcPr>
          <w:p w:rsidR="000C25DF" w:rsidRPr="000C25DF" w:rsidRDefault="000C25DF" w:rsidP="00E36573">
            <w:pPr>
              <w:jc w:val="center"/>
              <w:rPr>
                <w:rFonts w:ascii="Arial" w:hAnsi="Arial" w:cs="Arial"/>
                <w:b/>
                <w:bCs/>
                <w:i/>
                <w:iCs/>
                <w:color w:val="000000"/>
                <w:sz w:val="26"/>
                <w:szCs w:val="26"/>
                <w:lang w:eastAsia="uk-UA"/>
              </w:rPr>
            </w:pPr>
            <w:r w:rsidRPr="000C25DF">
              <w:rPr>
                <w:rFonts w:ascii="Arial" w:hAnsi="Arial" w:cs="Arial"/>
                <w:b/>
                <w:bCs/>
                <w:i/>
                <w:iCs/>
                <w:color w:val="000000"/>
                <w:sz w:val="26"/>
                <w:szCs w:val="26"/>
                <w:lang w:eastAsia="uk-UA"/>
              </w:rPr>
              <w:t>7 364,7</w:t>
            </w:r>
          </w:p>
        </w:tc>
        <w:tc>
          <w:tcPr>
            <w:tcW w:w="1701" w:type="dxa"/>
            <w:tcBorders>
              <w:top w:val="nil"/>
              <w:left w:val="nil"/>
              <w:bottom w:val="single" w:sz="4" w:space="0" w:color="auto"/>
              <w:right w:val="single" w:sz="4" w:space="0" w:color="auto"/>
            </w:tcBorders>
            <w:shd w:val="clear" w:color="auto" w:fill="auto"/>
            <w:noWrap/>
            <w:vAlign w:val="center"/>
            <w:hideMark/>
          </w:tcPr>
          <w:p w:rsidR="000C25DF" w:rsidRPr="000C25DF" w:rsidRDefault="000C25DF" w:rsidP="00E36573">
            <w:pPr>
              <w:jc w:val="center"/>
              <w:rPr>
                <w:rFonts w:ascii="Arial" w:hAnsi="Arial" w:cs="Arial"/>
                <w:b/>
                <w:bCs/>
                <w:i/>
                <w:iCs/>
                <w:color w:val="000000"/>
                <w:sz w:val="26"/>
                <w:szCs w:val="26"/>
                <w:lang w:eastAsia="uk-UA"/>
              </w:rPr>
            </w:pPr>
            <w:r w:rsidRPr="000C25DF">
              <w:rPr>
                <w:rFonts w:ascii="Arial" w:hAnsi="Arial" w:cs="Arial"/>
                <w:b/>
                <w:bCs/>
                <w:i/>
                <w:iCs/>
                <w:color w:val="000000"/>
                <w:sz w:val="26"/>
                <w:szCs w:val="26"/>
                <w:lang w:eastAsia="uk-UA"/>
              </w:rPr>
              <w:t>7 364,4</w:t>
            </w:r>
          </w:p>
        </w:tc>
        <w:tc>
          <w:tcPr>
            <w:tcW w:w="1559" w:type="dxa"/>
            <w:tcBorders>
              <w:top w:val="nil"/>
              <w:left w:val="nil"/>
              <w:bottom w:val="single" w:sz="4" w:space="0" w:color="auto"/>
              <w:right w:val="single" w:sz="4" w:space="0" w:color="auto"/>
            </w:tcBorders>
            <w:shd w:val="clear" w:color="auto" w:fill="auto"/>
            <w:noWrap/>
            <w:vAlign w:val="center"/>
            <w:hideMark/>
          </w:tcPr>
          <w:p w:rsidR="000C25DF" w:rsidRPr="000C25DF" w:rsidRDefault="000C25DF" w:rsidP="00E36573">
            <w:pPr>
              <w:jc w:val="center"/>
              <w:rPr>
                <w:rFonts w:ascii="Arial" w:hAnsi="Arial" w:cs="Arial"/>
                <w:b/>
                <w:bCs/>
                <w:i/>
                <w:iCs/>
                <w:color w:val="000000"/>
                <w:sz w:val="26"/>
                <w:szCs w:val="26"/>
                <w:lang w:eastAsia="uk-UA"/>
              </w:rPr>
            </w:pPr>
            <w:r w:rsidRPr="000C25DF">
              <w:rPr>
                <w:rFonts w:ascii="Arial" w:hAnsi="Arial" w:cs="Arial"/>
                <w:b/>
                <w:bCs/>
                <w:i/>
                <w:iCs/>
                <w:color w:val="000000"/>
                <w:sz w:val="26"/>
                <w:szCs w:val="26"/>
                <w:lang w:eastAsia="uk-UA"/>
              </w:rPr>
              <w:t>100,0</w:t>
            </w:r>
          </w:p>
        </w:tc>
      </w:tr>
      <w:tr w:rsidR="000C25DF" w:rsidRPr="000C25DF" w:rsidTr="000C25DF">
        <w:trPr>
          <w:trHeight w:val="405"/>
        </w:trPr>
        <w:tc>
          <w:tcPr>
            <w:tcW w:w="5359" w:type="dxa"/>
            <w:tcBorders>
              <w:top w:val="nil"/>
              <w:left w:val="single" w:sz="4" w:space="0" w:color="auto"/>
              <w:bottom w:val="single" w:sz="4" w:space="0" w:color="auto"/>
              <w:right w:val="single" w:sz="4" w:space="0" w:color="auto"/>
            </w:tcBorders>
            <w:shd w:val="clear" w:color="auto" w:fill="auto"/>
            <w:noWrap/>
            <w:vAlign w:val="center"/>
          </w:tcPr>
          <w:p w:rsidR="000C25DF" w:rsidRPr="000C25DF" w:rsidRDefault="000C25DF" w:rsidP="00E36573">
            <w:pPr>
              <w:rPr>
                <w:rFonts w:ascii="Arial" w:hAnsi="Arial" w:cs="Arial"/>
                <w:b/>
                <w:bCs/>
                <w:color w:val="000000"/>
                <w:sz w:val="26"/>
                <w:szCs w:val="26"/>
                <w:lang w:eastAsia="uk-UA"/>
              </w:rPr>
            </w:pPr>
            <w:r w:rsidRPr="000C25DF">
              <w:rPr>
                <w:rFonts w:ascii="Arial" w:hAnsi="Arial" w:cs="Arial"/>
                <w:b/>
                <w:bCs/>
                <w:color w:val="000000"/>
                <w:sz w:val="26"/>
                <w:szCs w:val="26"/>
                <w:lang w:eastAsia="uk-UA"/>
              </w:rPr>
              <w:t>благоустрій  території Музею народної архітектури та побуту</w:t>
            </w:r>
          </w:p>
        </w:tc>
        <w:tc>
          <w:tcPr>
            <w:tcW w:w="1559" w:type="dxa"/>
            <w:tcBorders>
              <w:top w:val="nil"/>
              <w:left w:val="nil"/>
              <w:bottom w:val="single" w:sz="4" w:space="0" w:color="auto"/>
              <w:right w:val="single" w:sz="4" w:space="0" w:color="auto"/>
            </w:tcBorders>
            <w:shd w:val="clear" w:color="auto" w:fill="auto"/>
            <w:noWrap/>
            <w:vAlign w:val="center"/>
          </w:tcPr>
          <w:p w:rsidR="000C25DF" w:rsidRPr="000C25DF" w:rsidRDefault="000C25DF" w:rsidP="00E36573">
            <w:pPr>
              <w:jc w:val="center"/>
              <w:rPr>
                <w:rFonts w:ascii="Arial" w:hAnsi="Arial" w:cs="Arial"/>
                <w:b/>
                <w:bCs/>
                <w:color w:val="000000"/>
                <w:sz w:val="26"/>
                <w:szCs w:val="26"/>
                <w:lang w:eastAsia="uk-UA"/>
              </w:rPr>
            </w:pPr>
            <w:r w:rsidRPr="000C25DF">
              <w:rPr>
                <w:rFonts w:ascii="Arial" w:hAnsi="Arial" w:cs="Arial"/>
                <w:b/>
                <w:bCs/>
                <w:color w:val="000000"/>
                <w:sz w:val="26"/>
                <w:szCs w:val="26"/>
                <w:lang w:eastAsia="uk-UA"/>
              </w:rPr>
              <w:t>1 700,0</w:t>
            </w:r>
          </w:p>
        </w:tc>
        <w:tc>
          <w:tcPr>
            <w:tcW w:w="1701" w:type="dxa"/>
            <w:tcBorders>
              <w:top w:val="nil"/>
              <w:left w:val="nil"/>
              <w:bottom w:val="single" w:sz="4" w:space="0" w:color="auto"/>
              <w:right w:val="single" w:sz="4" w:space="0" w:color="auto"/>
            </w:tcBorders>
            <w:shd w:val="clear" w:color="auto" w:fill="auto"/>
            <w:noWrap/>
            <w:vAlign w:val="center"/>
          </w:tcPr>
          <w:p w:rsidR="000C25DF" w:rsidRPr="000C25DF" w:rsidRDefault="000C25DF" w:rsidP="00E36573">
            <w:pPr>
              <w:jc w:val="center"/>
              <w:rPr>
                <w:rFonts w:ascii="Arial" w:hAnsi="Arial" w:cs="Arial"/>
                <w:b/>
                <w:bCs/>
                <w:color w:val="000000"/>
                <w:sz w:val="26"/>
                <w:szCs w:val="26"/>
                <w:lang w:eastAsia="uk-UA"/>
              </w:rPr>
            </w:pPr>
            <w:r w:rsidRPr="000C25DF">
              <w:rPr>
                <w:rFonts w:ascii="Arial" w:hAnsi="Arial" w:cs="Arial"/>
                <w:b/>
                <w:bCs/>
                <w:color w:val="000000"/>
                <w:sz w:val="26"/>
                <w:szCs w:val="26"/>
                <w:lang w:eastAsia="uk-UA"/>
              </w:rPr>
              <w:t>1 485.6</w:t>
            </w:r>
          </w:p>
        </w:tc>
        <w:tc>
          <w:tcPr>
            <w:tcW w:w="1559" w:type="dxa"/>
            <w:tcBorders>
              <w:top w:val="nil"/>
              <w:left w:val="nil"/>
              <w:bottom w:val="single" w:sz="4" w:space="0" w:color="auto"/>
              <w:right w:val="single" w:sz="4" w:space="0" w:color="auto"/>
            </w:tcBorders>
            <w:shd w:val="clear" w:color="auto" w:fill="auto"/>
            <w:noWrap/>
            <w:vAlign w:val="center"/>
          </w:tcPr>
          <w:p w:rsidR="000C25DF" w:rsidRPr="000C25DF" w:rsidRDefault="000C25DF" w:rsidP="00E36573">
            <w:pPr>
              <w:jc w:val="center"/>
              <w:rPr>
                <w:rFonts w:ascii="Arial" w:hAnsi="Arial" w:cs="Arial"/>
                <w:b/>
                <w:bCs/>
                <w:i/>
                <w:iCs/>
                <w:color w:val="000000"/>
                <w:sz w:val="26"/>
                <w:szCs w:val="26"/>
                <w:lang w:eastAsia="uk-UA"/>
              </w:rPr>
            </w:pPr>
            <w:r w:rsidRPr="000C25DF">
              <w:rPr>
                <w:rFonts w:ascii="Arial" w:hAnsi="Arial" w:cs="Arial"/>
                <w:b/>
                <w:bCs/>
                <w:i/>
                <w:iCs/>
                <w:color w:val="000000"/>
                <w:sz w:val="26"/>
                <w:szCs w:val="26"/>
                <w:lang w:eastAsia="uk-UA"/>
              </w:rPr>
              <w:t>87,4</w:t>
            </w:r>
          </w:p>
        </w:tc>
      </w:tr>
      <w:tr w:rsidR="000C25DF" w:rsidRPr="000C25DF" w:rsidTr="000C25DF">
        <w:trPr>
          <w:trHeight w:val="405"/>
        </w:trPr>
        <w:tc>
          <w:tcPr>
            <w:tcW w:w="5359" w:type="dxa"/>
            <w:tcBorders>
              <w:top w:val="nil"/>
              <w:left w:val="single" w:sz="4" w:space="0" w:color="auto"/>
              <w:bottom w:val="single" w:sz="4" w:space="0" w:color="auto"/>
              <w:right w:val="single" w:sz="4" w:space="0" w:color="auto"/>
            </w:tcBorders>
            <w:shd w:val="clear" w:color="auto" w:fill="auto"/>
            <w:noWrap/>
            <w:vAlign w:val="center"/>
            <w:hideMark/>
          </w:tcPr>
          <w:p w:rsidR="000C25DF" w:rsidRPr="000C25DF" w:rsidRDefault="000C25DF" w:rsidP="00E36573">
            <w:pPr>
              <w:rPr>
                <w:rFonts w:ascii="Arial" w:hAnsi="Arial" w:cs="Arial"/>
                <w:b/>
                <w:bCs/>
                <w:color w:val="000000"/>
                <w:sz w:val="26"/>
                <w:szCs w:val="26"/>
                <w:lang w:eastAsia="uk-UA"/>
              </w:rPr>
            </w:pPr>
            <w:r w:rsidRPr="000C25DF">
              <w:rPr>
                <w:rFonts w:ascii="Arial" w:hAnsi="Arial" w:cs="Arial"/>
                <w:b/>
                <w:bCs/>
                <w:color w:val="000000"/>
                <w:sz w:val="26"/>
                <w:szCs w:val="26"/>
                <w:lang w:eastAsia="uk-UA"/>
              </w:rPr>
              <w:t>видатки на виконання робіт ЛКП “Лев”</w:t>
            </w:r>
          </w:p>
        </w:tc>
        <w:tc>
          <w:tcPr>
            <w:tcW w:w="1559" w:type="dxa"/>
            <w:tcBorders>
              <w:top w:val="nil"/>
              <w:left w:val="nil"/>
              <w:bottom w:val="single" w:sz="4" w:space="0" w:color="auto"/>
              <w:right w:val="single" w:sz="4" w:space="0" w:color="auto"/>
            </w:tcBorders>
            <w:shd w:val="clear" w:color="auto" w:fill="auto"/>
            <w:noWrap/>
            <w:vAlign w:val="center"/>
            <w:hideMark/>
          </w:tcPr>
          <w:p w:rsidR="000C25DF" w:rsidRPr="000C25DF" w:rsidRDefault="000C25DF" w:rsidP="00E36573">
            <w:pPr>
              <w:jc w:val="center"/>
              <w:rPr>
                <w:rFonts w:ascii="Arial" w:hAnsi="Arial" w:cs="Arial"/>
                <w:b/>
                <w:bCs/>
                <w:color w:val="000000"/>
                <w:sz w:val="26"/>
                <w:szCs w:val="26"/>
                <w:lang w:eastAsia="uk-UA"/>
              </w:rPr>
            </w:pPr>
            <w:r w:rsidRPr="000C25DF">
              <w:rPr>
                <w:rFonts w:ascii="Arial" w:hAnsi="Arial" w:cs="Arial"/>
                <w:b/>
                <w:bCs/>
                <w:color w:val="000000"/>
                <w:sz w:val="26"/>
                <w:szCs w:val="26"/>
                <w:lang w:eastAsia="uk-UA"/>
              </w:rPr>
              <w:t>7 275,3</w:t>
            </w:r>
          </w:p>
        </w:tc>
        <w:tc>
          <w:tcPr>
            <w:tcW w:w="1701" w:type="dxa"/>
            <w:tcBorders>
              <w:top w:val="nil"/>
              <w:left w:val="nil"/>
              <w:bottom w:val="single" w:sz="4" w:space="0" w:color="auto"/>
              <w:right w:val="single" w:sz="4" w:space="0" w:color="auto"/>
            </w:tcBorders>
            <w:shd w:val="clear" w:color="auto" w:fill="auto"/>
            <w:noWrap/>
            <w:vAlign w:val="center"/>
            <w:hideMark/>
          </w:tcPr>
          <w:p w:rsidR="000C25DF" w:rsidRPr="000C25DF" w:rsidRDefault="000C25DF" w:rsidP="00E36573">
            <w:pPr>
              <w:jc w:val="center"/>
              <w:rPr>
                <w:rFonts w:ascii="Arial" w:hAnsi="Arial" w:cs="Arial"/>
                <w:b/>
                <w:bCs/>
                <w:color w:val="000000"/>
                <w:sz w:val="26"/>
                <w:szCs w:val="26"/>
                <w:lang w:eastAsia="uk-UA"/>
              </w:rPr>
            </w:pPr>
            <w:r w:rsidRPr="000C25DF">
              <w:rPr>
                <w:rFonts w:ascii="Arial" w:hAnsi="Arial" w:cs="Arial"/>
                <w:b/>
                <w:bCs/>
                <w:color w:val="000000"/>
                <w:sz w:val="26"/>
                <w:szCs w:val="26"/>
                <w:lang w:eastAsia="uk-UA"/>
              </w:rPr>
              <w:t>7 272,7</w:t>
            </w:r>
          </w:p>
        </w:tc>
        <w:tc>
          <w:tcPr>
            <w:tcW w:w="1559" w:type="dxa"/>
            <w:tcBorders>
              <w:top w:val="nil"/>
              <w:left w:val="nil"/>
              <w:bottom w:val="single" w:sz="4" w:space="0" w:color="auto"/>
              <w:right w:val="single" w:sz="4" w:space="0" w:color="auto"/>
            </w:tcBorders>
            <w:shd w:val="clear" w:color="auto" w:fill="auto"/>
            <w:noWrap/>
            <w:vAlign w:val="center"/>
            <w:hideMark/>
          </w:tcPr>
          <w:p w:rsidR="000C25DF" w:rsidRPr="000C25DF" w:rsidRDefault="000C25DF" w:rsidP="00E36573">
            <w:pPr>
              <w:jc w:val="center"/>
              <w:rPr>
                <w:rFonts w:ascii="Arial" w:hAnsi="Arial" w:cs="Arial"/>
                <w:b/>
                <w:bCs/>
                <w:i/>
                <w:iCs/>
                <w:color w:val="000000"/>
                <w:sz w:val="26"/>
                <w:szCs w:val="26"/>
                <w:lang w:eastAsia="uk-UA"/>
              </w:rPr>
            </w:pPr>
            <w:r w:rsidRPr="000C25DF">
              <w:rPr>
                <w:rFonts w:ascii="Arial" w:hAnsi="Arial" w:cs="Arial"/>
                <w:b/>
                <w:bCs/>
                <w:i/>
                <w:iCs/>
                <w:color w:val="000000"/>
                <w:sz w:val="26"/>
                <w:szCs w:val="26"/>
                <w:lang w:eastAsia="uk-UA"/>
              </w:rPr>
              <w:t>100,0</w:t>
            </w:r>
          </w:p>
        </w:tc>
      </w:tr>
      <w:tr w:rsidR="000C25DF" w:rsidRPr="000C25DF" w:rsidTr="000C25DF">
        <w:trPr>
          <w:trHeight w:val="480"/>
        </w:trPr>
        <w:tc>
          <w:tcPr>
            <w:tcW w:w="5359" w:type="dxa"/>
            <w:tcBorders>
              <w:top w:val="nil"/>
              <w:left w:val="single" w:sz="4" w:space="0" w:color="auto"/>
              <w:bottom w:val="single" w:sz="4" w:space="0" w:color="auto"/>
              <w:right w:val="single" w:sz="4" w:space="0" w:color="auto"/>
            </w:tcBorders>
            <w:shd w:val="clear" w:color="auto" w:fill="auto"/>
            <w:vAlign w:val="center"/>
            <w:hideMark/>
          </w:tcPr>
          <w:p w:rsidR="000C25DF" w:rsidRPr="000C25DF" w:rsidRDefault="000C25DF" w:rsidP="00E36573">
            <w:pPr>
              <w:rPr>
                <w:rFonts w:ascii="Arial" w:hAnsi="Arial" w:cs="Arial"/>
                <w:b/>
                <w:bCs/>
                <w:color w:val="000000"/>
                <w:sz w:val="26"/>
                <w:szCs w:val="26"/>
                <w:lang w:eastAsia="uk-UA"/>
              </w:rPr>
            </w:pPr>
            <w:r w:rsidRPr="000C25DF">
              <w:rPr>
                <w:rFonts w:ascii="Arial" w:hAnsi="Arial" w:cs="Arial"/>
                <w:b/>
                <w:bCs/>
                <w:color w:val="000000"/>
                <w:sz w:val="26"/>
                <w:szCs w:val="26"/>
                <w:lang w:eastAsia="uk-UA"/>
              </w:rPr>
              <w:t>захоронення невідомих та безрідних</w:t>
            </w:r>
          </w:p>
        </w:tc>
        <w:tc>
          <w:tcPr>
            <w:tcW w:w="1559" w:type="dxa"/>
            <w:tcBorders>
              <w:top w:val="nil"/>
              <w:left w:val="nil"/>
              <w:bottom w:val="single" w:sz="4" w:space="0" w:color="auto"/>
              <w:right w:val="single" w:sz="4" w:space="0" w:color="auto"/>
            </w:tcBorders>
            <w:shd w:val="clear" w:color="auto" w:fill="auto"/>
            <w:noWrap/>
            <w:vAlign w:val="center"/>
            <w:hideMark/>
          </w:tcPr>
          <w:p w:rsidR="000C25DF" w:rsidRPr="000C25DF" w:rsidRDefault="000C25DF" w:rsidP="00E36573">
            <w:pPr>
              <w:jc w:val="center"/>
              <w:rPr>
                <w:rFonts w:ascii="Arial" w:hAnsi="Arial" w:cs="Arial"/>
                <w:b/>
                <w:bCs/>
                <w:color w:val="000000"/>
                <w:sz w:val="26"/>
                <w:szCs w:val="26"/>
                <w:lang w:eastAsia="uk-UA"/>
              </w:rPr>
            </w:pPr>
            <w:r w:rsidRPr="000C25DF">
              <w:rPr>
                <w:rFonts w:ascii="Arial" w:hAnsi="Arial" w:cs="Arial"/>
                <w:b/>
                <w:bCs/>
                <w:color w:val="000000"/>
                <w:sz w:val="26"/>
                <w:szCs w:val="26"/>
                <w:lang w:eastAsia="uk-UA"/>
              </w:rPr>
              <w:t>936,7</w:t>
            </w:r>
          </w:p>
        </w:tc>
        <w:tc>
          <w:tcPr>
            <w:tcW w:w="1701" w:type="dxa"/>
            <w:tcBorders>
              <w:top w:val="nil"/>
              <w:left w:val="nil"/>
              <w:bottom w:val="single" w:sz="4" w:space="0" w:color="auto"/>
              <w:right w:val="single" w:sz="4" w:space="0" w:color="auto"/>
            </w:tcBorders>
            <w:shd w:val="clear" w:color="auto" w:fill="auto"/>
            <w:noWrap/>
            <w:vAlign w:val="center"/>
            <w:hideMark/>
          </w:tcPr>
          <w:p w:rsidR="000C25DF" w:rsidRPr="000C25DF" w:rsidRDefault="000C25DF" w:rsidP="00E36573">
            <w:pPr>
              <w:jc w:val="center"/>
              <w:rPr>
                <w:rFonts w:ascii="Arial" w:hAnsi="Arial" w:cs="Arial"/>
                <w:b/>
                <w:bCs/>
                <w:color w:val="000000"/>
                <w:sz w:val="26"/>
                <w:szCs w:val="26"/>
                <w:lang w:eastAsia="uk-UA"/>
              </w:rPr>
            </w:pPr>
            <w:r w:rsidRPr="000C25DF">
              <w:rPr>
                <w:rFonts w:ascii="Arial" w:hAnsi="Arial" w:cs="Arial"/>
                <w:b/>
                <w:bCs/>
                <w:color w:val="000000"/>
                <w:sz w:val="26"/>
                <w:szCs w:val="26"/>
                <w:lang w:eastAsia="uk-UA"/>
              </w:rPr>
              <w:t>923,8</w:t>
            </w:r>
          </w:p>
        </w:tc>
        <w:tc>
          <w:tcPr>
            <w:tcW w:w="1559" w:type="dxa"/>
            <w:tcBorders>
              <w:top w:val="nil"/>
              <w:left w:val="nil"/>
              <w:bottom w:val="single" w:sz="4" w:space="0" w:color="auto"/>
              <w:right w:val="single" w:sz="4" w:space="0" w:color="auto"/>
            </w:tcBorders>
            <w:shd w:val="clear" w:color="auto" w:fill="auto"/>
            <w:noWrap/>
            <w:vAlign w:val="center"/>
            <w:hideMark/>
          </w:tcPr>
          <w:p w:rsidR="000C25DF" w:rsidRPr="000C25DF" w:rsidRDefault="000C25DF" w:rsidP="00E36573">
            <w:pPr>
              <w:jc w:val="center"/>
              <w:rPr>
                <w:rFonts w:ascii="Arial" w:hAnsi="Arial" w:cs="Arial"/>
                <w:b/>
                <w:bCs/>
                <w:i/>
                <w:color w:val="000000"/>
                <w:sz w:val="26"/>
                <w:szCs w:val="26"/>
                <w:lang w:eastAsia="uk-UA"/>
              </w:rPr>
            </w:pPr>
            <w:r w:rsidRPr="000C25DF">
              <w:rPr>
                <w:rFonts w:ascii="Arial" w:hAnsi="Arial" w:cs="Arial"/>
                <w:b/>
                <w:bCs/>
                <w:i/>
                <w:color w:val="000000"/>
                <w:sz w:val="26"/>
                <w:szCs w:val="26"/>
                <w:lang w:eastAsia="uk-UA"/>
              </w:rPr>
              <w:t>98,7</w:t>
            </w:r>
          </w:p>
        </w:tc>
      </w:tr>
      <w:tr w:rsidR="000C25DF" w:rsidRPr="000C25DF" w:rsidTr="000C25DF">
        <w:trPr>
          <w:trHeight w:val="435"/>
        </w:trPr>
        <w:tc>
          <w:tcPr>
            <w:tcW w:w="5359" w:type="dxa"/>
            <w:tcBorders>
              <w:top w:val="nil"/>
              <w:left w:val="single" w:sz="4" w:space="0" w:color="auto"/>
              <w:bottom w:val="single" w:sz="4" w:space="0" w:color="auto"/>
              <w:right w:val="single" w:sz="4" w:space="0" w:color="auto"/>
            </w:tcBorders>
            <w:shd w:val="clear" w:color="auto" w:fill="auto"/>
            <w:vAlign w:val="center"/>
            <w:hideMark/>
          </w:tcPr>
          <w:p w:rsidR="000C25DF" w:rsidRPr="000C25DF" w:rsidRDefault="000C25DF" w:rsidP="00E36573">
            <w:pPr>
              <w:rPr>
                <w:rFonts w:ascii="Arial" w:hAnsi="Arial" w:cs="Arial"/>
                <w:b/>
                <w:bCs/>
                <w:color w:val="000000"/>
                <w:sz w:val="26"/>
                <w:szCs w:val="26"/>
                <w:lang w:eastAsia="uk-UA"/>
              </w:rPr>
            </w:pPr>
            <w:r w:rsidRPr="000C25DF">
              <w:rPr>
                <w:rFonts w:ascii="Arial" w:hAnsi="Arial" w:cs="Arial"/>
                <w:b/>
                <w:bCs/>
                <w:color w:val="000000"/>
                <w:sz w:val="26"/>
                <w:szCs w:val="26"/>
                <w:lang w:eastAsia="uk-UA"/>
              </w:rPr>
              <w:t>послуги з охорони території кладовищ</w:t>
            </w:r>
          </w:p>
        </w:tc>
        <w:tc>
          <w:tcPr>
            <w:tcW w:w="1559" w:type="dxa"/>
            <w:tcBorders>
              <w:top w:val="nil"/>
              <w:left w:val="nil"/>
              <w:bottom w:val="single" w:sz="4" w:space="0" w:color="auto"/>
              <w:right w:val="single" w:sz="4" w:space="0" w:color="auto"/>
            </w:tcBorders>
            <w:shd w:val="clear" w:color="auto" w:fill="auto"/>
            <w:noWrap/>
            <w:vAlign w:val="center"/>
            <w:hideMark/>
          </w:tcPr>
          <w:p w:rsidR="000C25DF" w:rsidRPr="000C25DF" w:rsidRDefault="000C25DF" w:rsidP="00E36573">
            <w:pPr>
              <w:jc w:val="center"/>
              <w:rPr>
                <w:rFonts w:ascii="Arial" w:hAnsi="Arial" w:cs="Arial"/>
                <w:b/>
                <w:bCs/>
                <w:color w:val="000000"/>
                <w:sz w:val="26"/>
                <w:szCs w:val="26"/>
                <w:lang w:eastAsia="uk-UA"/>
              </w:rPr>
            </w:pPr>
            <w:r w:rsidRPr="000C25DF">
              <w:rPr>
                <w:rFonts w:ascii="Arial" w:hAnsi="Arial" w:cs="Arial"/>
                <w:b/>
                <w:bCs/>
                <w:color w:val="000000"/>
                <w:sz w:val="26"/>
                <w:szCs w:val="26"/>
                <w:lang w:eastAsia="uk-UA"/>
              </w:rPr>
              <w:t>1 849,7</w:t>
            </w:r>
          </w:p>
        </w:tc>
        <w:tc>
          <w:tcPr>
            <w:tcW w:w="1701" w:type="dxa"/>
            <w:tcBorders>
              <w:top w:val="nil"/>
              <w:left w:val="nil"/>
              <w:bottom w:val="single" w:sz="4" w:space="0" w:color="auto"/>
              <w:right w:val="single" w:sz="4" w:space="0" w:color="auto"/>
            </w:tcBorders>
            <w:shd w:val="clear" w:color="auto" w:fill="auto"/>
            <w:noWrap/>
            <w:vAlign w:val="center"/>
            <w:hideMark/>
          </w:tcPr>
          <w:p w:rsidR="000C25DF" w:rsidRPr="000C25DF" w:rsidRDefault="000C25DF" w:rsidP="00E36573">
            <w:pPr>
              <w:jc w:val="center"/>
              <w:rPr>
                <w:rFonts w:ascii="Arial" w:hAnsi="Arial" w:cs="Arial"/>
                <w:b/>
                <w:bCs/>
                <w:color w:val="000000"/>
                <w:sz w:val="26"/>
                <w:szCs w:val="26"/>
                <w:lang w:eastAsia="uk-UA"/>
              </w:rPr>
            </w:pPr>
            <w:r w:rsidRPr="000C25DF">
              <w:rPr>
                <w:rFonts w:ascii="Arial" w:hAnsi="Arial" w:cs="Arial"/>
                <w:b/>
                <w:bCs/>
                <w:color w:val="000000"/>
                <w:sz w:val="26"/>
                <w:szCs w:val="26"/>
                <w:lang w:eastAsia="uk-UA"/>
              </w:rPr>
              <w:t>1 822,5</w:t>
            </w:r>
          </w:p>
        </w:tc>
        <w:tc>
          <w:tcPr>
            <w:tcW w:w="1559" w:type="dxa"/>
            <w:tcBorders>
              <w:top w:val="nil"/>
              <w:left w:val="nil"/>
              <w:bottom w:val="single" w:sz="4" w:space="0" w:color="auto"/>
              <w:right w:val="single" w:sz="4" w:space="0" w:color="auto"/>
            </w:tcBorders>
            <w:shd w:val="clear" w:color="auto" w:fill="auto"/>
            <w:noWrap/>
            <w:vAlign w:val="center"/>
            <w:hideMark/>
          </w:tcPr>
          <w:p w:rsidR="000C25DF" w:rsidRPr="000C25DF" w:rsidRDefault="000C25DF" w:rsidP="00E36573">
            <w:pPr>
              <w:jc w:val="center"/>
              <w:rPr>
                <w:rFonts w:ascii="Arial" w:hAnsi="Arial" w:cs="Arial"/>
                <w:b/>
                <w:bCs/>
                <w:i/>
                <w:color w:val="000000"/>
                <w:sz w:val="26"/>
                <w:szCs w:val="26"/>
                <w:lang w:eastAsia="uk-UA"/>
              </w:rPr>
            </w:pPr>
            <w:r w:rsidRPr="000C25DF">
              <w:rPr>
                <w:rFonts w:ascii="Arial" w:hAnsi="Arial" w:cs="Arial"/>
                <w:b/>
                <w:bCs/>
                <w:i/>
                <w:color w:val="000000"/>
                <w:sz w:val="26"/>
                <w:szCs w:val="26"/>
                <w:lang w:eastAsia="uk-UA"/>
              </w:rPr>
              <w:t>98,6</w:t>
            </w:r>
          </w:p>
        </w:tc>
      </w:tr>
      <w:tr w:rsidR="000C25DF" w:rsidRPr="000C25DF" w:rsidTr="000C25DF">
        <w:trPr>
          <w:trHeight w:val="435"/>
        </w:trPr>
        <w:tc>
          <w:tcPr>
            <w:tcW w:w="5359" w:type="dxa"/>
            <w:tcBorders>
              <w:top w:val="nil"/>
              <w:left w:val="single" w:sz="4" w:space="0" w:color="auto"/>
              <w:bottom w:val="single" w:sz="4" w:space="0" w:color="auto"/>
              <w:right w:val="single" w:sz="4" w:space="0" w:color="auto"/>
            </w:tcBorders>
            <w:shd w:val="clear" w:color="auto" w:fill="auto"/>
            <w:vAlign w:val="center"/>
            <w:hideMark/>
          </w:tcPr>
          <w:p w:rsidR="000C25DF" w:rsidRPr="000C25DF" w:rsidRDefault="000C25DF" w:rsidP="00E36573">
            <w:pPr>
              <w:rPr>
                <w:rFonts w:ascii="Arial" w:hAnsi="Arial" w:cs="Arial"/>
                <w:b/>
                <w:bCs/>
                <w:color w:val="000000"/>
                <w:sz w:val="26"/>
                <w:szCs w:val="26"/>
                <w:lang w:eastAsia="uk-UA"/>
              </w:rPr>
            </w:pPr>
            <w:r w:rsidRPr="000C25DF">
              <w:rPr>
                <w:rFonts w:ascii="Arial" w:hAnsi="Arial" w:cs="Arial"/>
                <w:b/>
                <w:bCs/>
                <w:color w:val="000000"/>
                <w:sz w:val="26"/>
                <w:szCs w:val="26"/>
                <w:lang w:eastAsia="uk-UA"/>
              </w:rPr>
              <w:t>утримання місць поховань</w:t>
            </w:r>
          </w:p>
        </w:tc>
        <w:tc>
          <w:tcPr>
            <w:tcW w:w="1559" w:type="dxa"/>
            <w:tcBorders>
              <w:top w:val="nil"/>
              <w:left w:val="nil"/>
              <w:bottom w:val="single" w:sz="4" w:space="0" w:color="auto"/>
              <w:right w:val="single" w:sz="4" w:space="0" w:color="auto"/>
            </w:tcBorders>
            <w:shd w:val="clear" w:color="auto" w:fill="auto"/>
            <w:noWrap/>
            <w:vAlign w:val="center"/>
            <w:hideMark/>
          </w:tcPr>
          <w:p w:rsidR="000C25DF" w:rsidRPr="000C25DF" w:rsidRDefault="000C25DF" w:rsidP="00E36573">
            <w:pPr>
              <w:jc w:val="center"/>
              <w:rPr>
                <w:rFonts w:ascii="Arial" w:hAnsi="Arial" w:cs="Arial"/>
                <w:b/>
                <w:bCs/>
                <w:color w:val="000000"/>
                <w:sz w:val="26"/>
                <w:szCs w:val="26"/>
                <w:lang w:eastAsia="uk-UA"/>
              </w:rPr>
            </w:pPr>
            <w:r w:rsidRPr="000C25DF">
              <w:rPr>
                <w:rFonts w:ascii="Arial" w:hAnsi="Arial" w:cs="Arial"/>
                <w:b/>
                <w:bCs/>
                <w:color w:val="000000"/>
                <w:sz w:val="26"/>
                <w:szCs w:val="26"/>
                <w:lang w:eastAsia="uk-UA"/>
              </w:rPr>
              <w:t>11 071,3</w:t>
            </w:r>
          </w:p>
        </w:tc>
        <w:tc>
          <w:tcPr>
            <w:tcW w:w="1701" w:type="dxa"/>
            <w:tcBorders>
              <w:top w:val="nil"/>
              <w:left w:val="nil"/>
              <w:bottom w:val="single" w:sz="4" w:space="0" w:color="auto"/>
              <w:right w:val="single" w:sz="4" w:space="0" w:color="auto"/>
            </w:tcBorders>
            <w:shd w:val="clear" w:color="auto" w:fill="auto"/>
            <w:noWrap/>
            <w:vAlign w:val="center"/>
            <w:hideMark/>
          </w:tcPr>
          <w:p w:rsidR="000C25DF" w:rsidRPr="000C25DF" w:rsidRDefault="000C25DF" w:rsidP="00E36573">
            <w:pPr>
              <w:jc w:val="center"/>
              <w:rPr>
                <w:rFonts w:ascii="Arial" w:hAnsi="Arial" w:cs="Arial"/>
                <w:b/>
                <w:bCs/>
                <w:color w:val="000000"/>
                <w:sz w:val="26"/>
                <w:szCs w:val="26"/>
                <w:lang w:eastAsia="uk-UA"/>
              </w:rPr>
            </w:pPr>
            <w:r w:rsidRPr="000C25DF">
              <w:rPr>
                <w:rFonts w:ascii="Arial" w:hAnsi="Arial" w:cs="Arial"/>
                <w:b/>
                <w:bCs/>
                <w:color w:val="000000"/>
                <w:sz w:val="26"/>
                <w:szCs w:val="26"/>
                <w:lang w:eastAsia="uk-UA"/>
              </w:rPr>
              <w:t>11 033,5</w:t>
            </w:r>
          </w:p>
        </w:tc>
        <w:tc>
          <w:tcPr>
            <w:tcW w:w="1559" w:type="dxa"/>
            <w:tcBorders>
              <w:top w:val="nil"/>
              <w:left w:val="nil"/>
              <w:bottom w:val="single" w:sz="4" w:space="0" w:color="auto"/>
              <w:right w:val="single" w:sz="4" w:space="0" w:color="auto"/>
            </w:tcBorders>
            <w:shd w:val="clear" w:color="auto" w:fill="auto"/>
            <w:noWrap/>
            <w:vAlign w:val="center"/>
            <w:hideMark/>
          </w:tcPr>
          <w:p w:rsidR="000C25DF" w:rsidRPr="000C25DF" w:rsidRDefault="000C25DF" w:rsidP="00E36573">
            <w:pPr>
              <w:jc w:val="center"/>
              <w:rPr>
                <w:rFonts w:ascii="Arial" w:hAnsi="Arial" w:cs="Arial"/>
                <w:b/>
                <w:bCs/>
                <w:i/>
                <w:color w:val="000000"/>
                <w:sz w:val="26"/>
                <w:szCs w:val="26"/>
                <w:lang w:eastAsia="uk-UA"/>
              </w:rPr>
            </w:pPr>
            <w:r w:rsidRPr="000C25DF">
              <w:rPr>
                <w:rFonts w:ascii="Arial" w:hAnsi="Arial" w:cs="Arial"/>
                <w:b/>
                <w:bCs/>
                <w:i/>
                <w:color w:val="000000"/>
                <w:sz w:val="26"/>
                <w:szCs w:val="26"/>
                <w:lang w:eastAsia="uk-UA"/>
              </w:rPr>
              <w:t>99,7</w:t>
            </w:r>
          </w:p>
        </w:tc>
      </w:tr>
      <w:tr w:rsidR="000C25DF" w:rsidRPr="000C25DF" w:rsidTr="000C25DF">
        <w:trPr>
          <w:trHeight w:val="317"/>
        </w:trPr>
        <w:tc>
          <w:tcPr>
            <w:tcW w:w="5359" w:type="dxa"/>
            <w:tcBorders>
              <w:top w:val="nil"/>
              <w:left w:val="single" w:sz="4" w:space="0" w:color="auto"/>
              <w:bottom w:val="single" w:sz="4" w:space="0" w:color="auto"/>
              <w:right w:val="single" w:sz="4" w:space="0" w:color="auto"/>
            </w:tcBorders>
            <w:shd w:val="clear" w:color="auto" w:fill="auto"/>
            <w:vAlign w:val="center"/>
            <w:hideMark/>
          </w:tcPr>
          <w:p w:rsidR="000C25DF" w:rsidRPr="000C25DF" w:rsidRDefault="000C25DF" w:rsidP="00E36573">
            <w:pPr>
              <w:rPr>
                <w:rFonts w:ascii="Arial" w:hAnsi="Arial" w:cs="Arial"/>
                <w:b/>
                <w:bCs/>
                <w:color w:val="000000"/>
                <w:sz w:val="26"/>
                <w:szCs w:val="26"/>
                <w:lang w:eastAsia="uk-UA"/>
              </w:rPr>
            </w:pPr>
            <w:r w:rsidRPr="000C25DF">
              <w:rPr>
                <w:rFonts w:ascii="Arial" w:hAnsi="Arial" w:cs="Arial"/>
                <w:b/>
                <w:bCs/>
                <w:color w:val="000000"/>
                <w:sz w:val="26"/>
                <w:szCs w:val="26"/>
                <w:lang w:eastAsia="uk-UA"/>
              </w:rPr>
              <w:t xml:space="preserve">утримання елементів зовнішнього освітлення </w:t>
            </w:r>
          </w:p>
        </w:tc>
        <w:tc>
          <w:tcPr>
            <w:tcW w:w="1559" w:type="dxa"/>
            <w:tcBorders>
              <w:top w:val="nil"/>
              <w:left w:val="nil"/>
              <w:bottom w:val="single" w:sz="4" w:space="0" w:color="auto"/>
              <w:right w:val="single" w:sz="4" w:space="0" w:color="auto"/>
            </w:tcBorders>
            <w:shd w:val="clear" w:color="auto" w:fill="auto"/>
            <w:noWrap/>
            <w:vAlign w:val="center"/>
            <w:hideMark/>
          </w:tcPr>
          <w:p w:rsidR="000C25DF" w:rsidRPr="000C25DF" w:rsidRDefault="000C25DF" w:rsidP="00E36573">
            <w:pPr>
              <w:jc w:val="center"/>
              <w:rPr>
                <w:rFonts w:ascii="Arial" w:hAnsi="Arial" w:cs="Arial"/>
                <w:b/>
                <w:bCs/>
                <w:color w:val="000000"/>
                <w:sz w:val="26"/>
                <w:szCs w:val="26"/>
                <w:lang w:eastAsia="uk-UA"/>
              </w:rPr>
            </w:pPr>
            <w:r w:rsidRPr="000C25DF">
              <w:rPr>
                <w:rFonts w:ascii="Arial" w:hAnsi="Arial" w:cs="Arial"/>
                <w:b/>
                <w:bCs/>
                <w:color w:val="000000"/>
                <w:sz w:val="26"/>
                <w:szCs w:val="26"/>
                <w:lang w:eastAsia="uk-UA"/>
              </w:rPr>
              <w:t>39 808,6</w:t>
            </w:r>
          </w:p>
        </w:tc>
        <w:tc>
          <w:tcPr>
            <w:tcW w:w="1701" w:type="dxa"/>
            <w:tcBorders>
              <w:top w:val="nil"/>
              <w:left w:val="nil"/>
              <w:bottom w:val="single" w:sz="4" w:space="0" w:color="auto"/>
              <w:right w:val="single" w:sz="4" w:space="0" w:color="auto"/>
            </w:tcBorders>
            <w:shd w:val="clear" w:color="auto" w:fill="auto"/>
            <w:noWrap/>
            <w:vAlign w:val="center"/>
            <w:hideMark/>
          </w:tcPr>
          <w:p w:rsidR="000C25DF" w:rsidRPr="000C25DF" w:rsidRDefault="000C25DF" w:rsidP="00E36573">
            <w:pPr>
              <w:jc w:val="center"/>
              <w:rPr>
                <w:rFonts w:ascii="Arial" w:hAnsi="Arial" w:cs="Arial"/>
                <w:b/>
                <w:bCs/>
                <w:color w:val="000000"/>
                <w:sz w:val="26"/>
                <w:szCs w:val="26"/>
                <w:lang w:eastAsia="uk-UA"/>
              </w:rPr>
            </w:pPr>
            <w:r w:rsidRPr="000C25DF">
              <w:rPr>
                <w:rFonts w:ascii="Arial" w:hAnsi="Arial" w:cs="Arial"/>
                <w:b/>
                <w:bCs/>
                <w:color w:val="000000"/>
                <w:sz w:val="26"/>
                <w:szCs w:val="26"/>
                <w:lang w:eastAsia="uk-UA"/>
              </w:rPr>
              <w:t>39 697,5</w:t>
            </w:r>
          </w:p>
        </w:tc>
        <w:tc>
          <w:tcPr>
            <w:tcW w:w="1559" w:type="dxa"/>
            <w:tcBorders>
              <w:top w:val="nil"/>
              <w:left w:val="nil"/>
              <w:bottom w:val="single" w:sz="4" w:space="0" w:color="auto"/>
              <w:right w:val="single" w:sz="4" w:space="0" w:color="auto"/>
            </w:tcBorders>
            <w:shd w:val="clear" w:color="auto" w:fill="auto"/>
            <w:noWrap/>
            <w:vAlign w:val="center"/>
            <w:hideMark/>
          </w:tcPr>
          <w:p w:rsidR="000C25DF" w:rsidRPr="000C25DF" w:rsidRDefault="000C25DF" w:rsidP="00E36573">
            <w:pPr>
              <w:jc w:val="center"/>
              <w:rPr>
                <w:rFonts w:ascii="Arial" w:hAnsi="Arial" w:cs="Arial"/>
                <w:b/>
                <w:bCs/>
                <w:i/>
                <w:color w:val="000000"/>
                <w:sz w:val="26"/>
                <w:szCs w:val="26"/>
                <w:lang w:eastAsia="uk-UA"/>
              </w:rPr>
            </w:pPr>
            <w:r w:rsidRPr="000C25DF">
              <w:rPr>
                <w:rFonts w:ascii="Arial" w:hAnsi="Arial" w:cs="Arial"/>
                <w:b/>
                <w:bCs/>
                <w:i/>
                <w:color w:val="000000"/>
                <w:sz w:val="26"/>
                <w:szCs w:val="26"/>
                <w:lang w:eastAsia="uk-UA"/>
              </w:rPr>
              <w:t>99,8</w:t>
            </w:r>
          </w:p>
        </w:tc>
      </w:tr>
      <w:tr w:rsidR="000C25DF" w:rsidRPr="000C25DF" w:rsidTr="000C25DF">
        <w:trPr>
          <w:trHeight w:val="278"/>
        </w:trPr>
        <w:tc>
          <w:tcPr>
            <w:tcW w:w="5359" w:type="dxa"/>
            <w:tcBorders>
              <w:top w:val="nil"/>
              <w:left w:val="single" w:sz="4" w:space="0" w:color="auto"/>
              <w:bottom w:val="single" w:sz="4" w:space="0" w:color="auto"/>
              <w:right w:val="single" w:sz="4" w:space="0" w:color="auto"/>
            </w:tcBorders>
            <w:shd w:val="clear" w:color="auto" w:fill="auto"/>
            <w:vAlign w:val="center"/>
            <w:hideMark/>
          </w:tcPr>
          <w:p w:rsidR="000C25DF" w:rsidRPr="000C25DF" w:rsidRDefault="000C25DF" w:rsidP="00E36573">
            <w:pPr>
              <w:rPr>
                <w:rFonts w:ascii="Arial" w:hAnsi="Arial" w:cs="Arial"/>
                <w:b/>
                <w:bCs/>
                <w:i/>
                <w:iCs/>
                <w:color w:val="000000"/>
                <w:sz w:val="26"/>
                <w:szCs w:val="26"/>
                <w:lang w:eastAsia="uk-UA"/>
              </w:rPr>
            </w:pPr>
            <w:r w:rsidRPr="000C25DF">
              <w:rPr>
                <w:rFonts w:ascii="Arial" w:hAnsi="Arial" w:cs="Arial"/>
                <w:b/>
                <w:bCs/>
                <w:i/>
                <w:iCs/>
                <w:color w:val="000000"/>
                <w:sz w:val="26"/>
                <w:szCs w:val="26"/>
                <w:lang w:eastAsia="uk-UA"/>
              </w:rPr>
              <w:t>вуличне освітлення</w:t>
            </w:r>
          </w:p>
        </w:tc>
        <w:tc>
          <w:tcPr>
            <w:tcW w:w="1559" w:type="dxa"/>
            <w:tcBorders>
              <w:top w:val="nil"/>
              <w:left w:val="nil"/>
              <w:bottom w:val="single" w:sz="4" w:space="0" w:color="auto"/>
              <w:right w:val="single" w:sz="4" w:space="0" w:color="auto"/>
            </w:tcBorders>
            <w:shd w:val="clear" w:color="auto" w:fill="auto"/>
            <w:noWrap/>
            <w:vAlign w:val="center"/>
            <w:hideMark/>
          </w:tcPr>
          <w:p w:rsidR="000C25DF" w:rsidRPr="000C25DF" w:rsidRDefault="000C25DF" w:rsidP="00E36573">
            <w:pPr>
              <w:jc w:val="center"/>
              <w:rPr>
                <w:rFonts w:ascii="Arial" w:hAnsi="Arial" w:cs="Arial"/>
                <w:b/>
                <w:bCs/>
                <w:i/>
                <w:iCs/>
                <w:color w:val="000000"/>
                <w:sz w:val="26"/>
                <w:szCs w:val="26"/>
                <w:lang w:eastAsia="uk-UA"/>
              </w:rPr>
            </w:pPr>
            <w:r w:rsidRPr="000C25DF">
              <w:rPr>
                <w:rFonts w:ascii="Arial" w:hAnsi="Arial" w:cs="Arial"/>
                <w:b/>
                <w:bCs/>
                <w:i/>
                <w:iCs/>
                <w:color w:val="000000"/>
                <w:sz w:val="26"/>
                <w:szCs w:val="26"/>
                <w:lang w:eastAsia="uk-UA"/>
              </w:rPr>
              <w:t>115 284,0</w:t>
            </w:r>
          </w:p>
        </w:tc>
        <w:tc>
          <w:tcPr>
            <w:tcW w:w="1701" w:type="dxa"/>
            <w:tcBorders>
              <w:top w:val="nil"/>
              <w:left w:val="nil"/>
              <w:bottom w:val="single" w:sz="4" w:space="0" w:color="auto"/>
              <w:right w:val="single" w:sz="4" w:space="0" w:color="auto"/>
            </w:tcBorders>
            <w:shd w:val="clear" w:color="auto" w:fill="auto"/>
            <w:noWrap/>
            <w:vAlign w:val="center"/>
            <w:hideMark/>
          </w:tcPr>
          <w:p w:rsidR="000C25DF" w:rsidRPr="000C25DF" w:rsidRDefault="000C25DF" w:rsidP="00E36573">
            <w:pPr>
              <w:jc w:val="center"/>
              <w:rPr>
                <w:rFonts w:ascii="Arial" w:hAnsi="Arial" w:cs="Arial"/>
                <w:b/>
                <w:bCs/>
                <w:i/>
                <w:iCs/>
                <w:color w:val="000000"/>
                <w:sz w:val="26"/>
                <w:szCs w:val="26"/>
                <w:lang w:eastAsia="uk-UA"/>
              </w:rPr>
            </w:pPr>
            <w:r w:rsidRPr="000C25DF">
              <w:rPr>
                <w:rFonts w:ascii="Arial" w:hAnsi="Arial" w:cs="Arial"/>
                <w:b/>
                <w:bCs/>
                <w:i/>
                <w:iCs/>
                <w:color w:val="000000"/>
                <w:sz w:val="26"/>
                <w:szCs w:val="26"/>
                <w:lang w:eastAsia="uk-UA"/>
              </w:rPr>
              <w:t>115 123,8</w:t>
            </w:r>
          </w:p>
        </w:tc>
        <w:tc>
          <w:tcPr>
            <w:tcW w:w="1559" w:type="dxa"/>
            <w:tcBorders>
              <w:top w:val="nil"/>
              <w:left w:val="nil"/>
              <w:bottom w:val="single" w:sz="4" w:space="0" w:color="auto"/>
              <w:right w:val="single" w:sz="4" w:space="0" w:color="auto"/>
            </w:tcBorders>
            <w:shd w:val="clear" w:color="auto" w:fill="auto"/>
            <w:noWrap/>
            <w:vAlign w:val="center"/>
            <w:hideMark/>
          </w:tcPr>
          <w:p w:rsidR="000C25DF" w:rsidRPr="000C25DF" w:rsidRDefault="000C25DF" w:rsidP="00E36573">
            <w:pPr>
              <w:jc w:val="center"/>
              <w:rPr>
                <w:rFonts w:ascii="Arial" w:hAnsi="Arial" w:cs="Arial"/>
                <w:b/>
                <w:bCs/>
                <w:i/>
                <w:color w:val="000000"/>
                <w:sz w:val="26"/>
                <w:szCs w:val="26"/>
                <w:lang w:eastAsia="uk-UA"/>
              </w:rPr>
            </w:pPr>
            <w:r w:rsidRPr="000C25DF">
              <w:rPr>
                <w:rFonts w:ascii="Arial" w:hAnsi="Arial" w:cs="Arial"/>
                <w:b/>
                <w:bCs/>
                <w:i/>
                <w:color w:val="000000"/>
                <w:sz w:val="26"/>
                <w:szCs w:val="26"/>
                <w:lang w:eastAsia="uk-UA"/>
              </w:rPr>
              <w:t>99,9</w:t>
            </w:r>
          </w:p>
        </w:tc>
      </w:tr>
      <w:tr w:rsidR="000C25DF" w:rsidRPr="000C25DF" w:rsidTr="000C25DF">
        <w:trPr>
          <w:trHeight w:val="552"/>
        </w:trPr>
        <w:tc>
          <w:tcPr>
            <w:tcW w:w="5359" w:type="dxa"/>
            <w:tcBorders>
              <w:top w:val="nil"/>
              <w:left w:val="single" w:sz="4" w:space="0" w:color="auto"/>
              <w:bottom w:val="single" w:sz="4" w:space="0" w:color="auto"/>
              <w:right w:val="single" w:sz="4" w:space="0" w:color="auto"/>
            </w:tcBorders>
            <w:shd w:val="clear" w:color="auto" w:fill="auto"/>
            <w:vAlign w:val="center"/>
            <w:hideMark/>
          </w:tcPr>
          <w:p w:rsidR="000C25DF" w:rsidRPr="000C25DF" w:rsidRDefault="000C25DF" w:rsidP="00E36573">
            <w:pPr>
              <w:rPr>
                <w:rFonts w:ascii="Arial" w:hAnsi="Arial" w:cs="Arial"/>
                <w:b/>
                <w:bCs/>
                <w:i/>
                <w:iCs/>
                <w:color w:val="000000"/>
                <w:sz w:val="26"/>
                <w:szCs w:val="26"/>
                <w:lang w:eastAsia="uk-UA"/>
              </w:rPr>
            </w:pPr>
            <w:r w:rsidRPr="000C25DF">
              <w:rPr>
                <w:rFonts w:ascii="Arial" w:hAnsi="Arial" w:cs="Arial"/>
                <w:b/>
                <w:bCs/>
                <w:i/>
                <w:iCs/>
                <w:color w:val="000000"/>
                <w:sz w:val="26"/>
                <w:szCs w:val="26"/>
                <w:lang w:eastAsia="uk-UA"/>
              </w:rPr>
              <w:t>Виконання громадських робіт (Парк культури та відпочинку ім. Б. Хмельницького)</w:t>
            </w:r>
          </w:p>
        </w:tc>
        <w:tc>
          <w:tcPr>
            <w:tcW w:w="1559" w:type="dxa"/>
            <w:tcBorders>
              <w:top w:val="nil"/>
              <w:left w:val="nil"/>
              <w:bottom w:val="single" w:sz="4" w:space="0" w:color="auto"/>
              <w:right w:val="single" w:sz="4" w:space="0" w:color="auto"/>
            </w:tcBorders>
            <w:shd w:val="clear" w:color="auto" w:fill="auto"/>
            <w:noWrap/>
            <w:vAlign w:val="center"/>
            <w:hideMark/>
          </w:tcPr>
          <w:p w:rsidR="000C25DF" w:rsidRPr="000C25DF" w:rsidRDefault="000C25DF" w:rsidP="00E36573">
            <w:pPr>
              <w:jc w:val="center"/>
              <w:rPr>
                <w:rFonts w:ascii="Arial" w:hAnsi="Arial" w:cs="Arial"/>
                <w:b/>
                <w:bCs/>
                <w:i/>
                <w:iCs/>
                <w:color w:val="000000"/>
                <w:sz w:val="26"/>
                <w:szCs w:val="26"/>
                <w:lang w:eastAsia="uk-UA"/>
              </w:rPr>
            </w:pPr>
          </w:p>
        </w:tc>
        <w:tc>
          <w:tcPr>
            <w:tcW w:w="1701" w:type="dxa"/>
            <w:tcBorders>
              <w:top w:val="nil"/>
              <w:left w:val="nil"/>
              <w:bottom w:val="single" w:sz="4" w:space="0" w:color="auto"/>
              <w:right w:val="single" w:sz="4" w:space="0" w:color="auto"/>
            </w:tcBorders>
            <w:shd w:val="clear" w:color="auto" w:fill="auto"/>
            <w:noWrap/>
            <w:vAlign w:val="center"/>
            <w:hideMark/>
          </w:tcPr>
          <w:p w:rsidR="000C25DF" w:rsidRPr="000C25DF" w:rsidRDefault="000C25DF" w:rsidP="00E36573">
            <w:pPr>
              <w:jc w:val="center"/>
              <w:rPr>
                <w:rFonts w:ascii="Arial" w:hAnsi="Arial" w:cs="Arial"/>
                <w:b/>
                <w:bCs/>
                <w:i/>
                <w:iCs/>
                <w:color w:val="000000"/>
                <w:sz w:val="26"/>
                <w:szCs w:val="26"/>
                <w:lang w:eastAsia="uk-UA"/>
              </w:rPr>
            </w:pPr>
            <w:r w:rsidRPr="000C25DF">
              <w:rPr>
                <w:rFonts w:ascii="Arial" w:hAnsi="Arial" w:cs="Arial"/>
                <w:b/>
                <w:bCs/>
                <w:i/>
                <w:iCs/>
                <w:color w:val="000000"/>
                <w:sz w:val="26"/>
                <w:szCs w:val="26"/>
                <w:lang w:eastAsia="uk-UA"/>
              </w:rPr>
              <w:t> </w:t>
            </w:r>
          </w:p>
        </w:tc>
        <w:tc>
          <w:tcPr>
            <w:tcW w:w="1559" w:type="dxa"/>
            <w:tcBorders>
              <w:top w:val="nil"/>
              <w:left w:val="nil"/>
              <w:bottom w:val="single" w:sz="4" w:space="0" w:color="auto"/>
              <w:right w:val="single" w:sz="4" w:space="0" w:color="auto"/>
            </w:tcBorders>
            <w:shd w:val="clear" w:color="auto" w:fill="auto"/>
            <w:noWrap/>
            <w:vAlign w:val="center"/>
            <w:hideMark/>
          </w:tcPr>
          <w:p w:rsidR="000C25DF" w:rsidRPr="000C25DF" w:rsidRDefault="000C25DF" w:rsidP="00E36573">
            <w:pPr>
              <w:jc w:val="center"/>
              <w:rPr>
                <w:rFonts w:ascii="Arial" w:hAnsi="Arial" w:cs="Arial"/>
                <w:b/>
                <w:bCs/>
                <w:i/>
                <w:color w:val="000000"/>
                <w:sz w:val="26"/>
                <w:szCs w:val="26"/>
                <w:lang w:eastAsia="uk-UA"/>
              </w:rPr>
            </w:pPr>
            <w:r w:rsidRPr="000C25DF">
              <w:rPr>
                <w:rFonts w:ascii="Arial" w:hAnsi="Arial" w:cs="Arial"/>
                <w:b/>
                <w:bCs/>
                <w:i/>
                <w:color w:val="000000"/>
                <w:sz w:val="26"/>
                <w:szCs w:val="26"/>
                <w:lang w:eastAsia="uk-UA"/>
              </w:rPr>
              <w:t> </w:t>
            </w:r>
          </w:p>
        </w:tc>
      </w:tr>
      <w:tr w:rsidR="000C25DF" w:rsidRPr="000C25DF" w:rsidTr="000C25DF">
        <w:trPr>
          <w:trHeight w:val="330"/>
        </w:trPr>
        <w:tc>
          <w:tcPr>
            <w:tcW w:w="5359" w:type="dxa"/>
            <w:tcBorders>
              <w:top w:val="nil"/>
              <w:left w:val="single" w:sz="4" w:space="0" w:color="auto"/>
              <w:bottom w:val="single" w:sz="4" w:space="0" w:color="auto"/>
              <w:right w:val="single" w:sz="4" w:space="0" w:color="auto"/>
            </w:tcBorders>
            <w:shd w:val="clear" w:color="auto" w:fill="auto"/>
            <w:noWrap/>
            <w:vAlign w:val="center"/>
            <w:hideMark/>
          </w:tcPr>
          <w:p w:rsidR="000C25DF" w:rsidRPr="000C25DF" w:rsidRDefault="000C25DF" w:rsidP="00E36573">
            <w:pPr>
              <w:rPr>
                <w:rFonts w:ascii="Arial" w:hAnsi="Arial" w:cs="Arial"/>
                <w:b/>
                <w:bCs/>
                <w:i/>
                <w:iCs/>
                <w:color w:val="000000"/>
                <w:sz w:val="26"/>
                <w:szCs w:val="26"/>
                <w:lang w:eastAsia="uk-UA"/>
              </w:rPr>
            </w:pPr>
            <w:r w:rsidRPr="000C25DF">
              <w:rPr>
                <w:rFonts w:ascii="Arial" w:hAnsi="Arial" w:cs="Arial"/>
                <w:b/>
                <w:bCs/>
                <w:i/>
                <w:iCs/>
                <w:color w:val="000000"/>
                <w:sz w:val="26"/>
                <w:szCs w:val="26"/>
                <w:lang w:eastAsia="uk-UA"/>
              </w:rPr>
              <w:t>утримання парків міста</w:t>
            </w:r>
          </w:p>
        </w:tc>
        <w:tc>
          <w:tcPr>
            <w:tcW w:w="1559" w:type="dxa"/>
            <w:tcBorders>
              <w:top w:val="nil"/>
              <w:left w:val="nil"/>
              <w:bottom w:val="single" w:sz="4" w:space="0" w:color="auto"/>
              <w:right w:val="single" w:sz="4" w:space="0" w:color="auto"/>
            </w:tcBorders>
            <w:shd w:val="clear" w:color="auto" w:fill="auto"/>
            <w:noWrap/>
            <w:vAlign w:val="center"/>
            <w:hideMark/>
          </w:tcPr>
          <w:p w:rsidR="000C25DF" w:rsidRPr="000C25DF" w:rsidRDefault="000C25DF" w:rsidP="00E36573">
            <w:pPr>
              <w:jc w:val="center"/>
              <w:rPr>
                <w:rFonts w:ascii="Arial" w:hAnsi="Arial" w:cs="Arial"/>
                <w:b/>
                <w:bCs/>
                <w:i/>
                <w:iCs/>
                <w:color w:val="000000"/>
                <w:sz w:val="26"/>
                <w:szCs w:val="26"/>
                <w:lang w:eastAsia="uk-UA"/>
              </w:rPr>
            </w:pPr>
            <w:r w:rsidRPr="000C25DF">
              <w:rPr>
                <w:rFonts w:ascii="Arial" w:hAnsi="Arial" w:cs="Arial"/>
                <w:b/>
                <w:bCs/>
                <w:i/>
                <w:iCs/>
                <w:color w:val="000000"/>
                <w:sz w:val="26"/>
                <w:szCs w:val="26"/>
                <w:lang w:eastAsia="uk-UA"/>
              </w:rPr>
              <w:t>95 465,6</w:t>
            </w:r>
          </w:p>
        </w:tc>
        <w:tc>
          <w:tcPr>
            <w:tcW w:w="1701" w:type="dxa"/>
            <w:tcBorders>
              <w:top w:val="nil"/>
              <w:left w:val="nil"/>
              <w:bottom w:val="single" w:sz="4" w:space="0" w:color="auto"/>
              <w:right w:val="single" w:sz="4" w:space="0" w:color="auto"/>
            </w:tcBorders>
            <w:shd w:val="clear" w:color="auto" w:fill="auto"/>
            <w:noWrap/>
            <w:vAlign w:val="center"/>
            <w:hideMark/>
          </w:tcPr>
          <w:p w:rsidR="000C25DF" w:rsidRPr="000C25DF" w:rsidRDefault="000C25DF" w:rsidP="00E36573">
            <w:pPr>
              <w:jc w:val="center"/>
              <w:rPr>
                <w:rFonts w:ascii="Arial" w:hAnsi="Arial" w:cs="Arial"/>
                <w:b/>
                <w:bCs/>
                <w:i/>
                <w:iCs/>
                <w:color w:val="000000"/>
                <w:sz w:val="26"/>
                <w:szCs w:val="26"/>
                <w:lang w:eastAsia="uk-UA"/>
              </w:rPr>
            </w:pPr>
            <w:r w:rsidRPr="000C25DF">
              <w:rPr>
                <w:rFonts w:ascii="Arial" w:hAnsi="Arial" w:cs="Arial"/>
                <w:b/>
                <w:bCs/>
                <w:i/>
                <w:iCs/>
                <w:color w:val="000000"/>
                <w:sz w:val="26"/>
                <w:szCs w:val="26"/>
                <w:lang w:eastAsia="uk-UA"/>
              </w:rPr>
              <w:t>83 569,9</w:t>
            </w:r>
          </w:p>
        </w:tc>
        <w:tc>
          <w:tcPr>
            <w:tcW w:w="1559" w:type="dxa"/>
            <w:tcBorders>
              <w:top w:val="nil"/>
              <w:left w:val="nil"/>
              <w:bottom w:val="single" w:sz="4" w:space="0" w:color="auto"/>
              <w:right w:val="single" w:sz="4" w:space="0" w:color="auto"/>
            </w:tcBorders>
            <w:shd w:val="clear" w:color="auto" w:fill="auto"/>
            <w:noWrap/>
            <w:vAlign w:val="center"/>
            <w:hideMark/>
          </w:tcPr>
          <w:p w:rsidR="000C25DF" w:rsidRPr="000C25DF" w:rsidRDefault="000C25DF" w:rsidP="00E36573">
            <w:pPr>
              <w:jc w:val="center"/>
              <w:rPr>
                <w:rFonts w:ascii="Arial" w:hAnsi="Arial" w:cs="Arial"/>
                <w:b/>
                <w:i/>
                <w:color w:val="000000"/>
                <w:sz w:val="26"/>
                <w:szCs w:val="26"/>
                <w:lang w:eastAsia="uk-UA"/>
              </w:rPr>
            </w:pPr>
            <w:r w:rsidRPr="000C25DF">
              <w:rPr>
                <w:rFonts w:ascii="Arial" w:hAnsi="Arial" w:cs="Arial"/>
                <w:b/>
                <w:i/>
                <w:color w:val="000000"/>
                <w:sz w:val="26"/>
                <w:szCs w:val="26"/>
                <w:lang w:eastAsia="uk-UA"/>
              </w:rPr>
              <w:t>87,6</w:t>
            </w:r>
          </w:p>
        </w:tc>
      </w:tr>
      <w:tr w:rsidR="000C25DF" w:rsidRPr="000C25DF" w:rsidTr="000C25DF">
        <w:trPr>
          <w:trHeight w:val="405"/>
        </w:trPr>
        <w:tc>
          <w:tcPr>
            <w:tcW w:w="5359" w:type="dxa"/>
            <w:tcBorders>
              <w:top w:val="nil"/>
              <w:left w:val="single" w:sz="4" w:space="0" w:color="auto"/>
              <w:bottom w:val="single" w:sz="4" w:space="0" w:color="auto"/>
              <w:right w:val="single" w:sz="4" w:space="0" w:color="auto"/>
            </w:tcBorders>
            <w:shd w:val="clear" w:color="auto" w:fill="auto"/>
            <w:vAlign w:val="center"/>
            <w:hideMark/>
          </w:tcPr>
          <w:p w:rsidR="000C25DF" w:rsidRPr="000C25DF" w:rsidRDefault="000C25DF" w:rsidP="00E36573">
            <w:pPr>
              <w:rPr>
                <w:rFonts w:ascii="Arial" w:hAnsi="Arial" w:cs="Arial"/>
                <w:b/>
                <w:bCs/>
                <w:color w:val="000000"/>
                <w:sz w:val="26"/>
                <w:szCs w:val="26"/>
                <w:lang w:eastAsia="uk-UA"/>
              </w:rPr>
            </w:pPr>
            <w:r w:rsidRPr="000C25DF">
              <w:rPr>
                <w:rFonts w:ascii="Arial" w:hAnsi="Arial" w:cs="Arial"/>
                <w:b/>
                <w:bCs/>
                <w:color w:val="000000"/>
                <w:sz w:val="26"/>
                <w:szCs w:val="26"/>
                <w:lang w:eastAsia="uk-UA"/>
              </w:rPr>
              <w:t>демонтаж рекламних щитів</w:t>
            </w:r>
          </w:p>
        </w:tc>
        <w:tc>
          <w:tcPr>
            <w:tcW w:w="1559" w:type="dxa"/>
            <w:tcBorders>
              <w:top w:val="nil"/>
              <w:left w:val="nil"/>
              <w:bottom w:val="single" w:sz="4" w:space="0" w:color="auto"/>
              <w:right w:val="single" w:sz="4" w:space="0" w:color="auto"/>
            </w:tcBorders>
            <w:shd w:val="clear" w:color="auto" w:fill="auto"/>
            <w:noWrap/>
            <w:vAlign w:val="center"/>
            <w:hideMark/>
          </w:tcPr>
          <w:p w:rsidR="000C25DF" w:rsidRPr="000C25DF" w:rsidRDefault="000C25DF" w:rsidP="00E36573">
            <w:pPr>
              <w:jc w:val="center"/>
              <w:rPr>
                <w:rFonts w:ascii="Arial" w:hAnsi="Arial" w:cs="Arial"/>
                <w:b/>
                <w:bCs/>
                <w:color w:val="000000"/>
                <w:sz w:val="26"/>
                <w:szCs w:val="26"/>
                <w:lang w:eastAsia="uk-UA"/>
              </w:rPr>
            </w:pPr>
            <w:r w:rsidRPr="000C25DF">
              <w:rPr>
                <w:rFonts w:ascii="Arial" w:hAnsi="Arial" w:cs="Arial"/>
                <w:b/>
                <w:bCs/>
                <w:color w:val="000000"/>
                <w:sz w:val="26"/>
                <w:szCs w:val="26"/>
                <w:lang w:eastAsia="uk-UA"/>
              </w:rPr>
              <w:t>1 010,0</w:t>
            </w:r>
          </w:p>
        </w:tc>
        <w:tc>
          <w:tcPr>
            <w:tcW w:w="1701" w:type="dxa"/>
            <w:tcBorders>
              <w:top w:val="nil"/>
              <w:left w:val="nil"/>
              <w:bottom w:val="single" w:sz="4" w:space="0" w:color="auto"/>
              <w:right w:val="single" w:sz="4" w:space="0" w:color="auto"/>
            </w:tcBorders>
            <w:shd w:val="clear" w:color="auto" w:fill="auto"/>
            <w:noWrap/>
            <w:vAlign w:val="center"/>
            <w:hideMark/>
          </w:tcPr>
          <w:p w:rsidR="000C25DF" w:rsidRPr="000C25DF" w:rsidRDefault="000C25DF" w:rsidP="00E36573">
            <w:pPr>
              <w:jc w:val="center"/>
              <w:rPr>
                <w:rFonts w:ascii="Arial" w:hAnsi="Arial" w:cs="Arial"/>
                <w:b/>
                <w:bCs/>
                <w:color w:val="000000"/>
                <w:sz w:val="26"/>
                <w:szCs w:val="26"/>
                <w:lang w:eastAsia="uk-UA"/>
              </w:rPr>
            </w:pPr>
            <w:r w:rsidRPr="000C25DF">
              <w:rPr>
                <w:rFonts w:ascii="Arial" w:hAnsi="Arial" w:cs="Arial"/>
                <w:b/>
                <w:bCs/>
                <w:color w:val="000000"/>
                <w:sz w:val="26"/>
                <w:szCs w:val="26"/>
                <w:lang w:eastAsia="uk-UA"/>
              </w:rPr>
              <w:t>1 007,4</w:t>
            </w:r>
          </w:p>
        </w:tc>
        <w:tc>
          <w:tcPr>
            <w:tcW w:w="1559" w:type="dxa"/>
            <w:tcBorders>
              <w:top w:val="nil"/>
              <w:left w:val="nil"/>
              <w:bottom w:val="single" w:sz="4" w:space="0" w:color="auto"/>
              <w:right w:val="single" w:sz="4" w:space="0" w:color="auto"/>
            </w:tcBorders>
            <w:shd w:val="clear" w:color="auto" w:fill="auto"/>
            <w:noWrap/>
            <w:vAlign w:val="center"/>
            <w:hideMark/>
          </w:tcPr>
          <w:p w:rsidR="000C25DF" w:rsidRPr="000C25DF" w:rsidRDefault="000C25DF" w:rsidP="00E36573">
            <w:pPr>
              <w:jc w:val="center"/>
              <w:rPr>
                <w:rFonts w:ascii="Arial" w:hAnsi="Arial" w:cs="Arial"/>
                <w:b/>
                <w:bCs/>
                <w:i/>
                <w:color w:val="000000"/>
                <w:sz w:val="26"/>
                <w:szCs w:val="26"/>
                <w:lang w:eastAsia="uk-UA"/>
              </w:rPr>
            </w:pPr>
            <w:r w:rsidRPr="000C25DF">
              <w:rPr>
                <w:rFonts w:ascii="Arial" w:hAnsi="Arial" w:cs="Arial"/>
                <w:b/>
                <w:bCs/>
                <w:i/>
                <w:color w:val="000000"/>
                <w:sz w:val="26"/>
                <w:szCs w:val="26"/>
                <w:lang w:eastAsia="uk-UA"/>
              </w:rPr>
              <w:t>99,7</w:t>
            </w:r>
          </w:p>
        </w:tc>
      </w:tr>
    </w:tbl>
    <w:p w:rsidR="000C25DF" w:rsidRPr="000C25DF" w:rsidRDefault="000C25DF" w:rsidP="00E36573">
      <w:pPr>
        <w:ind w:firstLine="708"/>
        <w:jc w:val="both"/>
        <w:rPr>
          <w:rFonts w:ascii="Arial" w:hAnsi="Arial" w:cs="Arial"/>
          <w:color w:val="000000"/>
          <w:sz w:val="26"/>
          <w:szCs w:val="26"/>
        </w:rPr>
      </w:pPr>
    </w:p>
    <w:p w:rsidR="000C25DF" w:rsidRPr="000C25DF" w:rsidRDefault="000C25DF" w:rsidP="00E36573">
      <w:pPr>
        <w:ind w:firstLine="708"/>
        <w:jc w:val="both"/>
        <w:rPr>
          <w:rFonts w:ascii="Arial" w:hAnsi="Arial" w:cs="Arial"/>
          <w:color w:val="000000"/>
          <w:sz w:val="26"/>
          <w:szCs w:val="26"/>
        </w:rPr>
      </w:pPr>
      <w:r w:rsidRPr="000C25DF">
        <w:rPr>
          <w:rFonts w:ascii="Arial" w:hAnsi="Arial" w:cs="Arial"/>
          <w:color w:val="000000"/>
          <w:sz w:val="26"/>
          <w:szCs w:val="26"/>
        </w:rPr>
        <w:t>За рахунок коштів бюджету Львівської МТГ проведені видатки на відшкодування втрат ЛМКП «Львівводоканал» за надані послуги з водопостачання населенню, яке проживає в зоні шкідливого впливу Грибовицького сміттєзвалища  в сумі 0,5 млн грн та ЛКП «Рембуд» за надані послуги населенню, яке проживає  у зоні депресійної лійки в сумі 26,8 млн грн.</w:t>
      </w:r>
    </w:p>
    <w:p w:rsidR="000C25DF" w:rsidRPr="000C25DF" w:rsidRDefault="000C25DF" w:rsidP="00E36573">
      <w:pPr>
        <w:ind w:firstLine="708"/>
        <w:jc w:val="both"/>
        <w:rPr>
          <w:rFonts w:ascii="Arial" w:hAnsi="Arial" w:cs="Arial"/>
          <w:color w:val="000000"/>
          <w:sz w:val="26"/>
          <w:szCs w:val="26"/>
        </w:rPr>
      </w:pPr>
      <w:r w:rsidRPr="000C25DF">
        <w:rPr>
          <w:rFonts w:ascii="Arial" w:hAnsi="Arial" w:cs="Arial"/>
          <w:color w:val="000000"/>
          <w:sz w:val="26"/>
          <w:szCs w:val="26"/>
        </w:rPr>
        <w:t>Видатки на відшкодування додаткових витрат на вивезення твердих побутови</w:t>
      </w:r>
      <w:r w:rsidR="00F22621">
        <w:rPr>
          <w:rFonts w:ascii="Arial" w:hAnsi="Arial" w:cs="Arial"/>
          <w:color w:val="000000"/>
          <w:sz w:val="26"/>
          <w:szCs w:val="26"/>
        </w:rPr>
        <w:t>х відходів склали 114,1 млн грн або на 14,9 млн грн більше проведених видатків у 2021 році.</w:t>
      </w:r>
    </w:p>
    <w:p w:rsidR="000C25DF" w:rsidRPr="000C25DF" w:rsidRDefault="000C25DF" w:rsidP="00E36573">
      <w:pPr>
        <w:ind w:firstLine="708"/>
        <w:jc w:val="both"/>
        <w:rPr>
          <w:rFonts w:ascii="Arial" w:hAnsi="Arial" w:cs="Arial"/>
          <w:color w:val="000000"/>
          <w:sz w:val="26"/>
          <w:szCs w:val="26"/>
        </w:rPr>
      </w:pPr>
      <w:r w:rsidRPr="000C25DF">
        <w:rPr>
          <w:rFonts w:ascii="Arial" w:hAnsi="Arial" w:cs="Arial"/>
          <w:color w:val="000000"/>
          <w:sz w:val="26"/>
          <w:szCs w:val="26"/>
        </w:rPr>
        <w:t>На фінансову підтримку теплопостачальних підприємств спрямовано 580,5 млн грн. На програму організації підтримки та реалізації стратегічних ініціатив ЛКП “Зелене місто” спрямовано 9,0 млн грн.</w:t>
      </w:r>
    </w:p>
    <w:p w:rsidR="000C25DF" w:rsidRPr="00EE51AB" w:rsidRDefault="000C25DF" w:rsidP="00E36573">
      <w:pPr>
        <w:ind w:firstLine="708"/>
        <w:jc w:val="both"/>
        <w:rPr>
          <w:rFonts w:ascii="Arial" w:hAnsi="Arial" w:cs="Arial"/>
          <w:color w:val="000000"/>
          <w:sz w:val="16"/>
          <w:szCs w:val="16"/>
        </w:rPr>
      </w:pPr>
    </w:p>
    <w:p w:rsidR="000C25DF" w:rsidRPr="000C25DF" w:rsidRDefault="000C25DF" w:rsidP="00E36573">
      <w:pPr>
        <w:ind w:firstLine="708"/>
        <w:jc w:val="both"/>
        <w:rPr>
          <w:rFonts w:ascii="Arial" w:hAnsi="Arial" w:cs="Arial"/>
          <w:color w:val="000000"/>
          <w:sz w:val="26"/>
          <w:szCs w:val="26"/>
        </w:rPr>
      </w:pPr>
      <w:r w:rsidRPr="000C25DF">
        <w:rPr>
          <w:rFonts w:ascii="Arial" w:hAnsi="Arial" w:cs="Arial"/>
          <w:color w:val="000000"/>
          <w:sz w:val="26"/>
          <w:szCs w:val="26"/>
        </w:rPr>
        <w:t>Видатки на іншу діяльність у сфері житлово-комунального господарства склали 13,2 млн грн в тому числі на програму забезпечення контролю та нагляду за станом благоустрою, зовнішньої реклами, малих архітектурних форм (вивісок) та навколишнього природного середовища -</w:t>
      </w:r>
      <w:r w:rsidR="00911716">
        <w:rPr>
          <w:rFonts w:ascii="Arial" w:hAnsi="Arial" w:cs="Arial"/>
          <w:color w:val="000000"/>
          <w:sz w:val="26"/>
          <w:szCs w:val="26"/>
        </w:rPr>
        <w:t xml:space="preserve"> </w:t>
      </w:r>
      <w:r w:rsidRPr="000C25DF">
        <w:rPr>
          <w:rFonts w:ascii="Arial" w:hAnsi="Arial" w:cs="Arial"/>
          <w:color w:val="000000"/>
          <w:sz w:val="26"/>
          <w:szCs w:val="26"/>
        </w:rPr>
        <w:t>3,5 млн грн, програму розвитку інноваційних проєктів міської інфраструктури – 6,8 млн грн, програму топографо-</w:t>
      </w:r>
      <w:r w:rsidRPr="000C25DF">
        <w:rPr>
          <w:rFonts w:ascii="Arial" w:hAnsi="Arial" w:cs="Arial"/>
          <w:color w:val="000000"/>
          <w:sz w:val="26"/>
          <w:szCs w:val="26"/>
        </w:rPr>
        <w:lastRenderedPageBreak/>
        <w:t>геодезичних досліджень для реалізації проєктів міської інфраструктури- 0,6 млн грн.</w:t>
      </w:r>
    </w:p>
    <w:p w:rsidR="000C25DF" w:rsidRPr="000C25DF" w:rsidRDefault="000C25DF" w:rsidP="00E36573">
      <w:pPr>
        <w:ind w:firstLine="708"/>
        <w:jc w:val="both"/>
        <w:rPr>
          <w:rFonts w:ascii="Arial" w:hAnsi="Arial" w:cs="Arial"/>
          <w:color w:val="000000"/>
          <w:sz w:val="26"/>
          <w:szCs w:val="26"/>
        </w:rPr>
      </w:pPr>
      <w:r w:rsidRPr="000C25DF">
        <w:rPr>
          <w:rFonts w:ascii="Arial" w:hAnsi="Arial" w:cs="Arial"/>
          <w:color w:val="000000"/>
          <w:sz w:val="26"/>
          <w:szCs w:val="26"/>
        </w:rPr>
        <w:t>Відшкодування за тимчасове проживання мешканців відселених з аварійних будинків склали 1,1 млн грн.</w:t>
      </w:r>
    </w:p>
    <w:p w:rsidR="000C25DF" w:rsidRPr="00EE51AB" w:rsidRDefault="000C25DF" w:rsidP="00E36573">
      <w:pPr>
        <w:ind w:firstLine="708"/>
        <w:jc w:val="both"/>
        <w:rPr>
          <w:rFonts w:ascii="Arial" w:hAnsi="Arial" w:cs="Arial"/>
          <w:color w:val="000000"/>
          <w:sz w:val="16"/>
          <w:szCs w:val="16"/>
        </w:rPr>
      </w:pPr>
    </w:p>
    <w:p w:rsidR="000C25DF" w:rsidRPr="000C25DF" w:rsidRDefault="000C25DF" w:rsidP="00E36573">
      <w:pPr>
        <w:ind w:firstLine="708"/>
        <w:jc w:val="both"/>
        <w:rPr>
          <w:rFonts w:ascii="Arial" w:hAnsi="Arial" w:cs="Arial"/>
          <w:color w:val="000000"/>
          <w:sz w:val="26"/>
          <w:szCs w:val="26"/>
        </w:rPr>
      </w:pPr>
      <w:r w:rsidRPr="000C25DF">
        <w:rPr>
          <w:rFonts w:ascii="Arial" w:hAnsi="Arial" w:cs="Arial"/>
          <w:color w:val="000000"/>
          <w:sz w:val="26"/>
          <w:szCs w:val="26"/>
        </w:rPr>
        <w:t xml:space="preserve">Видатки  на утримання та розвиток </w:t>
      </w:r>
      <w:r w:rsidRPr="000C25DF">
        <w:rPr>
          <w:rFonts w:ascii="Arial" w:hAnsi="Arial" w:cs="Arial"/>
          <w:b/>
          <w:color w:val="000000"/>
          <w:sz w:val="26"/>
          <w:szCs w:val="26"/>
        </w:rPr>
        <w:t xml:space="preserve">транспортної інфраструктури </w:t>
      </w:r>
      <w:r w:rsidR="007C4EB7">
        <w:rPr>
          <w:rFonts w:ascii="Arial" w:hAnsi="Arial" w:cs="Arial"/>
          <w:color w:val="000000"/>
          <w:sz w:val="26"/>
          <w:szCs w:val="26"/>
        </w:rPr>
        <w:t xml:space="preserve">проведені в сумі </w:t>
      </w:r>
      <w:r w:rsidRPr="000C25DF">
        <w:rPr>
          <w:rFonts w:ascii="Arial" w:hAnsi="Arial" w:cs="Arial"/>
          <w:color w:val="000000"/>
          <w:sz w:val="26"/>
          <w:szCs w:val="26"/>
        </w:rPr>
        <w:t>8,5 млн грн,  які спрямовані на обслуговування світлофорних об’єктів та оплату електроенергії світлофорів.</w:t>
      </w:r>
    </w:p>
    <w:p w:rsidR="000C25DF" w:rsidRPr="000C25DF" w:rsidRDefault="000C25DF" w:rsidP="00E36573">
      <w:pPr>
        <w:ind w:firstLine="708"/>
        <w:jc w:val="both"/>
        <w:rPr>
          <w:rFonts w:ascii="Arial" w:hAnsi="Arial" w:cs="Arial"/>
          <w:color w:val="000000"/>
          <w:sz w:val="26"/>
          <w:szCs w:val="26"/>
        </w:rPr>
      </w:pPr>
      <w:r w:rsidRPr="000C25DF">
        <w:rPr>
          <w:rFonts w:ascii="Arial" w:hAnsi="Arial" w:cs="Arial"/>
          <w:color w:val="000000"/>
          <w:sz w:val="26"/>
          <w:szCs w:val="26"/>
        </w:rPr>
        <w:t>На програму забезпечення діяльності у сфері дорожнього господарства Львівської міської територіальної громади спрямовано 7,5 млн грн.</w:t>
      </w:r>
    </w:p>
    <w:p w:rsidR="000C25DF" w:rsidRPr="000C25DF" w:rsidRDefault="000C25DF" w:rsidP="00E36573">
      <w:pPr>
        <w:ind w:firstLine="709"/>
        <w:jc w:val="both"/>
        <w:rPr>
          <w:rFonts w:ascii="Arial" w:hAnsi="Arial" w:cs="Arial"/>
          <w:color w:val="000000"/>
          <w:sz w:val="26"/>
          <w:szCs w:val="26"/>
        </w:rPr>
      </w:pPr>
      <w:r w:rsidRPr="000C25DF">
        <w:rPr>
          <w:rFonts w:ascii="Arial" w:hAnsi="Arial" w:cs="Arial"/>
          <w:color w:val="000000"/>
          <w:sz w:val="26"/>
          <w:szCs w:val="26"/>
        </w:rPr>
        <w:t xml:space="preserve">На </w:t>
      </w:r>
      <w:r w:rsidRPr="000C25DF">
        <w:rPr>
          <w:rFonts w:ascii="Arial" w:hAnsi="Arial" w:cs="Arial"/>
          <w:b/>
          <w:color w:val="000000"/>
          <w:sz w:val="26"/>
          <w:szCs w:val="26"/>
        </w:rPr>
        <w:t>надання пільгових молодіжних кредитів</w:t>
      </w:r>
      <w:r w:rsidRPr="000C25DF">
        <w:rPr>
          <w:rFonts w:ascii="Arial" w:hAnsi="Arial" w:cs="Arial"/>
          <w:color w:val="000000"/>
          <w:sz w:val="26"/>
          <w:szCs w:val="26"/>
        </w:rPr>
        <w:t xml:space="preserve"> спрямовано 9,7 млн грн за рахунок загального фонду, видатки на обслуговування пільгових молодіжних кредитів склали 1,2 млн грн.   </w:t>
      </w:r>
    </w:p>
    <w:p w:rsidR="000C25DF" w:rsidRPr="000C25DF" w:rsidRDefault="000C25DF" w:rsidP="00E36573">
      <w:pPr>
        <w:ind w:firstLine="708"/>
        <w:jc w:val="both"/>
        <w:rPr>
          <w:rFonts w:ascii="Arial" w:hAnsi="Arial" w:cs="Arial"/>
          <w:color w:val="000000"/>
          <w:sz w:val="26"/>
          <w:szCs w:val="26"/>
        </w:rPr>
      </w:pPr>
      <w:r w:rsidRPr="000C25DF">
        <w:rPr>
          <w:rFonts w:ascii="Arial" w:hAnsi="Arial" w:cs="Arial"/>
          <w:color w:val="000000"/>
          <w:sz w:val="26"/>
          <w:szCs w:val="26"/>
        </w:rPr>
        <w:t xml:space="preserve">На </w:t>
      </w:r>
      <w:r w:rsidRPr="000C25DF">
        <w:rPr>
          <w:rFonts w:ascii="Arial" w:hAnsi="Arial" w:cs="Arial"/>
          <w:b/>
          <w:color w:val="000000"/>
          <w:sz w:val="26"/>
          <w:szCs w:val="26"/>
        </w:rPr>
        <w:t>заходи з енергозбереження</w:t>
      </w:r>
      <w:r w:rsidRPr="000C25DF">
        <w:rPr>
          <w:rFonts w:ascii="Arial" w:hAnsi="Arial" w:cs="Arial"/>
          <w:color w:val="000000"/>
          <w:sz w:val="26"/>
          <w:szCs w:val="26"/>
        </w:rPr>
        <w:t xml:space="preserve"> спрямовано 5,7 млн грн</w:t>
      </w:r>
      <w:r w:rsidRPr="000C25DF">
        <w:rPr>
          <w:rFonts w:ascii="Arial" w:hAnsi="Arial" w:cs="Arial"/>
          <w:color w:val="000000"/>
          <w:sz w:val="26"/>
          <w:szCs w:val="26"/>
          <w:lang w:val="ru-RU"/>
        </w:rPr>
        <w:t>,</w:t>
      </w:r>
      <w:r w:rsidRPr="000C25DF">
        <w:rPr>
          <w:rFonts w:ascii="Arial" w:hAnsi="Arial" w:cs="Arial"/>
          <w:color w:val="000000"/>
          <w:sz w:val="26"/>
          <w:szCs w:val="26"/>
        </w:rPr>
        <w:t xml:space="preserve"> на відшкодування частини кредитів, отриманих  ОСББ, ЖБК  («Теплий дім») </w:t>
      </w:r>
    </w:p>
    <w:p w:rsidR="000C25DF" w:rsidRPr="000C25DF" w:rsidRDefault="000C25DF" w:rsidP="00E36573">
      <w:pPr>
        <w:ind w:firstLine="708"/>
        <w:jc w:val="both"/>
        <w:rPr>
          <w:rFonts w:ascii="Arial" w:hAnsi="Arial" w:cs="Arial"/>
          <w:color w:val="000000"/>
          <w:sz w:val="26"/>
          <w:szCs w:val="26"/>
        </w:rPr>
      </w:pPr>
      <w:r w:rsidRPr="000C25DF">
        <w:rPr>
          <w:rFonts w:ascii="Arial" w:hAnsi="Arial" w:cs="Arial"/>
          <w:color w:val="000000"/>
          <w:sz w:val="26"/>
          <w:szCs w:val="26"/>
        </w:rPr>
        <w:t xml:space="preserve">На </w:t>
      </w:r>
      <w:r w:rsidRPr="000C25DF">
        <w:rPr>
          <w:rFonts w:ascii="Arial" w:hAnsi="Arial" w:cs="Arial"/>
          <w:b/>
          <w:color w:val="000000"/>
          <w:sz w:val="26"/>
          <w:szCs w:val="26"/>
        </w:rPr>
        <w:t xml:space="preserve">запобігання та ліквідацію надзвичайних ситуацій та наслідків стихійного лиха </w:t>
      </w:r>
      <w:r w:rsidRPr="000C25DF">
        <w:rPr>
          <w:rFonts w:ascii="Arial" w:hAnsi="Arial" w:cs="Arial"/>
          <w:color w:val="000000"/>
          <w:sz w:val="26"/>
          <w:szCs w:val="26"/>
        </w:rPr>
        <w:t>використано 0,3 млн. грн.</w:t>
      </w:r>
    </w:p>
    <w:p w:rsidR="000C25DF" w:rsidRPr="00EE51AB" w:rsidRDefault="000C25DF" w:rsidP="00E36573">
      <w:pPr>
        <w:ind w:firstLine="708"/>
        <w:jc w:val="both"/>
        <w:rPr>
          <w:rFonts w:ascii="Arial" w:hAnsi="Arial" w:cs="Arial"/>
          <w:color w:val="FF0000"/>
          <w:sz w:val="16"/>
          <w:szCs w:val="16"/>
        </w:rPr>
      </w:pPr>
    </w:p>
    <w:p w:rsidR="00E2536A" w:rsidRPr="00D502D1" w:rsidRDefault="00E2536A" w:rsidP="00E36573">
      <w:pPr>
        <w:ind w:firstLine="708"/>
        <w:jc w:val="both"/>
        <w:rPr>
          <w:rFonts w:ascii="Arial" w:hAnsi="Arial" w:cs="Arial"/>
          <w:sz w:val="26"/>
          <w:szCs w:val="26"/>
        </w:rPr>
      </w:pPr>
      <w:r w:rsidRPr="00D502D1">
        <w:rPr>
          <w:rFonts w:ascii="Arial" w:hAnsi="Arial" w:cs="Arial"/>
          <w:sz w:val="26"/>
          <w:szCs w:val="26"/>
        </w:rPr>
        <w:t xml:space="preserve">З  </w:t>
      </w:r>
      <w:r w:rsidRPr="00D502D1">
        <w:rPr>
          <w:rFonts w:ascii="Arial" w:hAnsi="Arial" w:cs="Arial"/>
          <w:b/>
          <w:sz w:val="26"/>
          <w:szCs w:val="26"/>
        </w:rPr>
        <w:t>резервного фонду</w:t>
      </w:r>
      <w:r w:rsidRPr="00D502D1">
        <w:rPr>
          <w:rFonts w:ascii="Arial" w:hAnsi="Arial" w:cs="Arial"/>
          <w:sz w:val="26"/>
          <w:szCs w:val="26"/>
        </w:rPr>
        <w:t xml:space="preserve"> бюджету за 202</w:t>
      </w:r>
      <w:r w:rsidRPr="00D502D1">
        <w:rPr>
          <w:rFonts w:ascii="Arial" w:hAnsi="Arial" w:cs="Arial"/>
          <w:sz w:val="26"/>
          <w:szCs w:val="26"/>
          <w:lang w:val="ru-RU"/>
        </w:rPr>
        <w:t>2</w:t>
      </w:r>
      <w:r w:rsidR="00440079" w:rsidRPr="00D502D1">
        <w:rPr>
          <w:rFonts w:ascii="Arial" w:hAnsi="Arial" w:cs="Arial"/>
          <w:sz w:val="26"/>
          <w:szCs w:val="26"/>
        </w:rPr>
        <w:t xml:space="preserve"> рік</w:t>
      </w:r>
      <w:r w:rsidRPr="00D502D1">
        <w:rPr>
          <w:rFonts w:ascii="Arial" w:hAnsi="Arial" w:cs="Arial"/>
          <w:sz w:val="26"/>
          <w:szCs w:val="26"/>
        </w:rPr>
        <w:t xml:space="preserve"> спрямовано </w:t>
      </w:r>
      <w:r w:rsidR="00D502D1" w:rsidRPr="00D502D1">
        <w:rPr>
          <w:rFonts w:ascii="Arial" w:hAnsi="Arial" w:cs="Arial"/>
          <w:sz w:val="26"/>
          <w:szCs w:val="26"/>
        </w:rPr>
        <w:t>7</w:t>
      </w:r>
      <w:r w:rsidRPr="00D502D1">
        <w:rPr>
          <w:rFonts w:ascii="Arial" w:hAnsi="Arial" w:cs="Arial"/>
          <w:sz w:val="26"/>
          <w:szCs w:val="26"/>
        </w:rPr>
        <w:t>,7 млн грн для проведення невідкладних аварійно-відновлювальних робіт. Інформація про спрямування резервного фонду додається.</w:t>
      </w:r>
    </w:p>
    <w:p w:rsidR="00E2536A" w:rsidRPr="00EE51AB" w:rsidRDefault="00E2536A" w:rsidP="00E36573">
      <w:pPr>
        <w:shd w:val="clear" w:color="auto" w:fill="FFFFFF"/>
        <w:autoSpaceDE w:val="0"/>
        <w:ind w:right="1" w:firstLine="766"/>
        <w:jc w:val="both"/>
        <w:rPr>
          <w:rFonts w:ascii="Arial" w:hAnsi="Arial" w:cs="Arial"/>
          <w:sz w:val="16"/>
          <w:szCs w:val="16"/>
        </w:rPr>
      </w:pPr>
    </w:p>
    <w:p w:rsidR="00E36573" w:rsidRPr="00CA1F79" w:rsidRDefault="00E36573" w:rsidP="00E36573">
      <w:pPr>
        <w:shd w:val="clear" w:color="auto" w:fill="FFFFFF"/>
        <w:autoSpaceDE w:val="0"/>
        <w:ind w:right="1" w:firstLine="766"/>
        <w:jc w:val="both"/>
        <w:rPr>
          <w:rFonts w:ascii="Arial" w:hAnsi="Arial" w:cs="Arial"/>
          <w:bCs/>
          <w:sz w:val="26"/>
          <w:szCs w:val="26"/>
        </w:rPr>
      </w:pPr>
      <w:r w:rsidRPr="00CA1F79">
        <w:rPr>
          <w:rFonts w:ascii="Arial" w:hAnsi="Arial" w:cs="Arial"/>
          <w:sz w:val="26"/>
          <w:szCs w:val="26"/>
        </w:rPr>
        <w:t>За 2022 р</w:t>
      </w:r>
      <w:r>
        <w:rPr>
          <w:rFonts w:ascii="Arial" w:hAnsi="Arial" w:cs="Arial"/>
          <w:sz w:val="26"/>
          <w:szCs w:val="26"/>
        </w:rPr>
        <w:t>і</w:t>
      </w:r>
      <w:r w:rsidRPr="00CA1F79">
        <w:rPr>
          <w:rFonts w:ascii="Arial" w:hAnsi="Arial" w:cs="Arial"/>
          <w:sz w:val="26"/>
          <w:szCs w:val="26"/>
        </w:rPr>
        <w:t xml:space="preserve">к до </w:t>
      </w:r>
      <w:r w:rsidRPr="00CA1F79">
        <w:rPr>
          <w:rFonts w:ascii="Arial" w:hAnsi="Arial" w:cs="Arial"/>
          <w:b/>
          <w:bCs/>
          <w:sz w:val="26"/>
          <w:szCs w:val="26"/>
        </w:rPr>
        <w:t>спеціального фонду</w:t>
      </w:r>
      <w:r w:rsidRPr="00CA1F79">
        <w:rPr>
          <w:rFonts w:ascii="Arial" w:hAnsi="Arial" w:cs="Arial"/>
          <w:bCs/>
          <w:sz w:val="26"/>
          <w:szCs w:val="26"/>
        </w:rPr>
        <w:t xml:space="preserve"> бюджету Львівської МТГ, без міжбюджетих трансфертів надійшло 442,5 млн грн, що становить 45,8 відсотка до плану або на 524,4 млн грн менше. </w:t>
      </w:r>
    </w:p>
    <w:p w:rsidR="00E36573" w:rsidRPr="00E2536A" w:rsidRDefault="00E36573" w:rsidP="00E36573">
      <w:pPr>
        <w:ind w:right="1" w:firstLine="766"/>
        <w:jc w:val="both"/>
        <w:rPr>
          <w:rFonts w:ascii="Arial" w:hAnsi="Arial" w:cs="Arial"/>
          <w:color w:val="FF0000"/>
          <w:sz w:val="26"/>
          <w:szCs w:val="26"/>
          <w:lang w:val="ru-RU"/>
        </w:rPr>
      </w:pPr>
      <w:r w:rsidRPr="00CA1F79">
        <w:rPr>
          <w:rFonts w:ascii="Arial" w:hAnsi="Arial" w:cs="Arial"/>
          <w:b/>
          <w:sz w:val="26"/>
          <w:szCs w:val="26"/>
        </w:rPr>
        <w:t>До бюджету розвитку</w:t>
      </w:r>
      <w:r w:rsidRPr="00CA1F79">
        <w:rPr>
          <w:rFonts w:ascii="Arial" w:hAnsi="Arial" w:cs="Arial"/>
          <w:sz w:val="26"/>
          <w:szCs w:val="26"/>
        </w:rPr>
        <w:t xml:space="preserve"> надійшло 290,3 млн грн, що становить </w:t>
      </w:r>
      <w:r w:rsidRPr="00CA1F79">
        <w:rPr>
          <w:rFonts w:ascii="Arial" w:hAnsi="Arial" w:cs="Arial"/>
          <w:sz w:val="26"/>
          <w:szCs w:val="26"/>
          <w:lang w:val="ru-RU"/>
        </w:rPr>
        <w:t>35</w:t>
      </w:r>
      <w:r w:rsidR="00EE51AB">
        <w:rPr>
          <w:rFonts w:ascii="Arial" w:hAnsi="Arial" w:cs="Arial"/>
          <w:sz w:val="26"/>
          <w:szCs w:val="26"/>
          <w:lang w:val="ru-RU"/>
        </w:rPr>
        <w:t xml:space="preserve"> </w:t>
      </w:r>
      <w:r w:rsidRPr="00CA1F79">
        <w:rPr>
          <w:rFonts w:ascii="Arial" w:hAnsi="Arial" w:cs="Arial"/>
          <w:sz w:val="26"/>
          <w:szCs w:val="26"/>
        </w:rPr>
        <w:t>відсотків до запланованих 829,0 млн грн</w:t>
      </w:r>
      <w:r w:rsidRPr="00E2536A">
        <w:rPr>
          <w:rFonts w:ascii="Arial" w:hAnsi="Arial" w:cs="Arial"/>
          <w:i/>
          <w:color w:val="FF0000"/>
          <w:sz w:val="26"/>
          <w:szCs w:val="26"/>
        </w:rPr>
        <w:t>.</w:t>
      </w:r>
    </w:p>
    <w:p w:rsidR="00E36573" w:rsidRPr="00CA1F79" w:rsidRDefault="00E36573" w:rsidP="00E36573">
      <w:pPr>
        <w:ind w:right="1" w:firstLine="766"/>
        <w:jc w:val="both"/>
        <w:rPr>
          <w:rFonts w:ascii="Arial" w:hAnsi="Arial" w:cs="Arial"/>
          <w:sz w:val="26"/>
          <w:szCs w:val="26"/>
        </w:rPr>
      </w:pPr>
      <w:r w:rsidRPr="00CA1F79">
        <w:rPr>
          <w:rFonts w:ascii="Arial" w:hAnsi="Arial" w:cs="Arial"/>
          <w:sz w:val="26"/>
          <w:szCs w:val="26"/>
        </w:rPr>
        <w:t>Надходження екологічного податку до бюджету Львівської МТГ у 2022 році становлять 4,4 млн грн при плані 3,8 млн грн.</w:t>
      </w:r>
    </w:p>
    <w:p w:rsidR="00E36573" w:rsidRPr="00EE51AB" w:rsidRDefault="00E36573" w:rsidP="00E36573">
      <w:pPr>
        <w:ind w:right="1" w:firstLine="766"/>
        <w:jc w:val="both"/>
        <w:rPr>
          <w:rFonts w:ascii="Arial" w:hAnsi="Arial" w:cs="Arial"/>
          <w:color w:val="FF0000"/>
          <w:sz w:val="16"/>
          <w:szCs w:val="16"/>
        </w:rPr>
      </w:pPr>
    </w:p>
    <w:p w:rsidR="000C25DF" w:rsidRPr="000C25DF" w:rsidRDefault="000C25DF" w:rsidP="00E36573">
      <w:pPr>
        <w:ind w:firstLine="709"/>
        <w:jc w:val="both"/>
        <w:rPr>
          <w:rFonts w:ascii="Arial" w:hAnsi="Arial" w:cs="Arial"/>
          <w:color w:val="000000"/>
          <w:sz w:val="26"/>
          <w:szCs w:val="26"/>
        </w:rPr>
      </w:pPr>
      <w:r w:rsidRPr="000C25DF">
        <w:rPr>
          <w:rFonts w:ascii="Arial" w:hAnsi="Arial" w:cs="Arial"/>
          <w:color w:val="000000"/>
          <w:sz w:val="26"/>
          <w:szCs w:val="26"/>
        </w:rPr>
        <w:t xml:space="preserve">Видатки </w:t>
      </w:r>
      <w:r w:rsidRPr="000C25DF">
        <w:rPr>
          <w:rFonts w:ascii="Arial" w:hAnsi="Arial" w:cs="Arial"/>
          <w:b/>
          <w:color w:val="000000"/>
          <w:sz w:val="26"/>
          <w:szCs w:val="26"/>
        </w:rPr>
        <w:t>бюджету розвитку</w:t>
      </w:r>
      <w:r w:rsidRPr="000C25DF">
        <w:rPr>
          <w:rFonts w:ascii="Arial" w:hAnsi="Arial" w:cs="Arial"/>
          <w:color w:val="000000"/>
          <w:sz w:val="26"/>
          <w:szCs w:val="26"/>
        </w:rPr>
        <w:t xml:space="preserve"> склали 2 230,2 млн грн або 61,</w:t>
      </w:r>
      <w:r w:rsidRPr="000C25DF">
        <w:rPr>
          <w:rFonts w:ascii="Arial" w:hAnsi="Arial" w:cs="Arial"/>
          <w:color w:val="000000"/>
          <w:sz w:val="26"/>
          <w:szCs w:val="26"/>
          <w:lang w:val="ru-RU"/>
        </w:rPr>
        <w:t>8</w:t>
      </w:r>
      <w:r w:rsidRPr="000C25DF">
        <w:rPr>
          <w:rFonts w:ascii="Arial" w:hAnsi="Arial" w:cs="Arial"/>
          <w:color w:val="000000"/>
          <w:sz w:val="26"/>
          <w:szCs w:val="26"/>
        </w:rPr>
        <w:t xml:space="preserve"> відсотка до річного плану (3 610,7 млн грн).</w:t>
      </w:r>
    </w:p>
    <w:p w:rsidR="000C25DF" w:rsidRPr="000C25DF" w:rsidRDefault="000C25DF" w:rsidP="00E36573">
      <w:pPr>
        <w:pStyle w:val="a9"/>
        <w:ind w:right="29"/>
        <w:jc w:val="both"/>
        <w:rPr>
          <w:rFonts w:ascii="Arial" w:hAnsi="Arial" w:cs="Arial"/>
          <w:color w:val="000000"/>
          <w:sz w:val="26"/>
          <w:szCs w:val="26"/>
        </w:rPr>
      </w:pPr>
    </w:p>
    <w:p w:rsidR="000C25DF" w:rsidRPr="000C25DF" w:rsidRDefault="000C25DF" w:rsidP="00E36573">
      <w:pPr>
        <w:ind w:right="29" w:firstLine="708"/>
        <w:jc w:val="both"/>
        <w:rPr>
          <w:rFonts w:ascii="Arial" w:hAnsi="Arial" w:cs="Arial"/>
          <w:color w:val="000000"/>
          <w:sz w:val="26"/>
          <w:szCs w:val="26"/>
        </w:rPr>
      </w:pPr>
      <w:r w:rsidRPr="000C25DF">
        <w:rPr>
          <w:rFonts w:ascii="Arial" w:hAnsi="Arial" w:cs="Arial"/>
          <w:color w:val="000000"/>
          <w:sz w:val="26"/>
          <w:szCs w:val="26"/>
        </w:rPr>
        <w:t>З вказаної суми за рахунок доходів бюджету розвитку, запозичень та коштів переданих із загального фонду видатки склали 2 224,9 млн грн, які скеровані на:</w:t>
      </w:r>
    </w:p>
    <w:p w:rsidR="000C25DF" w:rsidRPr="000C25DF" w:rsidRDefault="000C25DF" w:rsidP="00E36573">
      <w:pPr>
        <w:numPr>
          <w:ilvl w:val="0"/>
          <w:numId w:val="29"/>
        </w:numPr>
        <w:tabs>
          <w:tab w:val="left" w:pos="993"/>
        </w:tabs>
        <w:suppressAutoHyphens w:val="0"/>
        <w:ind w:left="0" w:firstLine="708"/>
        <w:jc w:val="both"/>
        <w:rPr>
          <w:rFonts w:ascii="Arial" w:hAnsi="Arial" w:cs="Arial"/>
          <w:color w:val="000000"/>
          <w:sz w:val="26"/>
          <w:szCs w:val="26"/>
        </w:rPr>
      </w:pPr>
      <w:r w:rsidRPr="000C25DF">
        <w:rPr>
          <w:rFonts w:ascii="Arial" w:hAnsi="Arial" w:cs="Arial"/>
          <w:color w:val="000000"/>
          <w:sz w:val="26"/>
          <w:szCs w:val="26"/>
        </w:rPr>
        <w:t xml:space="preserve">охорону здоров’я – 263,8 млн грн; </w:t>
      </w:r>
    </w:p>
    <w:p w:rsidR="000C25DF" w:rsidRPr="000C25DF" w:rsidRDefault="000C25DF" w:rsidP="00E36573">
      <w:pPr>
        <w:numPr>
          <w:ilvl w:val="0"/>
          <w:numId w:val="29"/>
        </w:numPr>
        <w:tabs>
          <w:tab w:val="left" w:pos="993"/>
        </w:tabs>
        <w:suppressAutoHyphens w:val="0"/>
        <w:ind w:left="0" w:firstLine="708"/>
        <w:jc w:val="both"/>
        <w:rPr>
          <w:rFonts w:ascii="Arial" w:hAnsi="Arial" w:cs="Arial"/>
          <w:color w:val="000000"/>
          <w:sz w:val="26"/>
          <w:szCs w:val="26"/>
        </w:rPr>
      </w:pPr>
      <w:r w:rsidRPr="000C25DF">
        <w:rPr>
          <w:rFonts w:ascii="Arial" w:hAnsi="Arial" w:cs="Arial"/>
          <w:color w:val="000000"/>
          <w:sz w:val="26"/>
          <w:szCs w:val="26"/>
        </w:rPr>
        <w:t>заходи безпеки, підтримки територіальної оборони, громадського порядку та оповіщення населення – 191,0 млн грн</w:t>
      </w:r>
    </w:p>
    <w:p w:rsidR="000C25DF" w:rsidRPr="000C25DF" w:rsidRDefault="000C25DF" w:rsidP="00E36573">
      <w:pPr>
        <w:numPr>
          <w:ilvl w:val="0"/>
          <w:numId w:val="29"/>
        </w:numPr>
        <w:tabs>
          <w:tab w:val="left" w:pos="993"/>
        </w:tabs>
        <w:suppressAutoHyphens w:val="0"/>
        <w:ind w:left="0" w:firstLine="708"/>
        <w:jc w:val="both"/>
        <w:rPr>
          <w:rFonts w:ascii="Arial" w:hAnsi="Arial" w:cs="Arial"/>
          <w:color w:val="000000"/>
          <w:sz w:val="26"/>
          <w:szCs w:val="26"/>
        </w:rPr>
      </w:pPr>
      <w:r w:rsidRPr="000C25DF">
        <w:rPr>
          <w:rFonts w:ascii="Arial" w:hAnsi="Arial" w:cs="Arial"/>
          <w:color w:val="000000"/>
          <w:sz w:val="26"/>
          <w:szCs w:val="26"/>
        </w:rPr>
        <w:t>освіту, культуру, молодь і спорт, соціальний захист  – 94,5 млн грн;</w:t>
      </w:r>
    </w:p>
    <w:p w:rsidR="000C25DF" w:rsidRPr="000C25DF" w:rsidRDefault="000C25DF" w:rsidP="00E36573">
      <w:pPr>
        <w:numPr>
          <w:ilvl w:val="0"/>
          <w:numId w:val="29"/>
        </w:numPr>
        <w:tabs>
          <w:tab w:val="left" w:pos="993"/>
        </w:tabs>
        <w:suppressAutoHyphens w:val="0"/>
        <w:ind w:left="0" w:firstLine="708"/>
        <w:jc w:val="both"/>
        <w:rPr>
          <w:rFonts w:ascii="Arial" w:hAnsi="Arial" w:cs="Arial"/>
          <w:color w:val="000000"/>
          <w:sz w:val="26"/>
          <w:szCs w:val="26"/>
        </w:rPr>
      </w:pPr>
      <w:r w:rsidRPr="000C25DF">
        <w:rPr>
          <w:rFonts w:ascii="Arial" w:hAnsi="Arial" w:cs="Arial"/>
          <w:color w:val="000000"/>
          <w:sz w:val="26"/>
          <w:szCs w:val="26"/>
        </w:rPr>
        <w:t>реконструкцію та капітальний ремонт доріг –  275,2 млн грн;</w:t>
      </w:r>
    </w:p>
    <w:p w:rsidR="000C25DF" w:rsidRPr="000C25DF" w:rsidRDefault="000C25DF" w:rsidP="00E36573">
      <w:pPr>
        <w:numPr>
          <w:ilvl w:val="0"/>
          <w:numId w:val="29"/>
        </w:numPr>
        <w:tabs>
          <w:tab w:val="left" w:pos="993"/>
        </w:tabs>
        <w:suppressAutoHyphens w:val="0"/>
        <w:ind w:left="0" w:firstLine="708"/>
        <w:jc w:val="both"/>
        <w:rPr>
          <w:rFonts w:ascii="Arial" w:hAnsi="Arial" w:cs="Arial"/>
          <w:color w:val="000000"/>
          <w:sz w:val="26"/>
          <w:szCs w:val="26"/>
        </w:rPr>
      </w:pPr>
      <w:r w:rsidRPr="000C25DF">
        <w:rPr>
          <w:rFonts w:ascii="Arial" w:hAnsi="Arial" w:cs="Arial"/>
          <w:color w:val="000000"/>
          <w:sz w:val="26"/>
          <w:szCs w:val="26"/>
        </w:rPr>
        <w:t>трансферти іншим бюджетам – 13,6 млн грн;</w:t>
      </w:r>
    </w:p>
    <w:p w:rsidR="000C25DF" w:rsidRPr="000C25DF" w:rsidRDefault="000C25DF" w:rsidP="00E36573">
      <w:pPr>
        <w:numPr>
          <w:ilvl w:val="0"/>
          <w:numId w:val="29"/>
        </w:numPr>
        <w:tabs>
          <w:tab w:val="left" w:pos="993"/>
        </w:tabs>
        <w:suppressAutoHyphens w:val="0"/>
        <w:ind w:left="0" w:firstLine="708"/>
        <w:jc w:val="both"/>
        <w:rPr>
          <w:rFonts w:ascii="Arial" w:hAnsi="Arial" w:cs="Arial"/>
          <w:color w:val="000000"/>
          <w:sz w:val="26"/>
          <w:szCs w:val="26"/>
        </w:rPr>
      </w:pPr>
      <w:r w:rsidRPr="000C25DF">
        <w:rPr>
          <w:rFonts w:ascii="Arial" w:hAnsi="Arial" w:cs="Arial"/>
          <w:color w:val="000000"/>
          <w:sz w:val="26"/>
          <w:szCs w:val="26"/>
        </w:rPr>
        <w:t>гарантійні зобов’язання – 437,4 млн грн;</w:t>
      </w:r>
    </w:p>
    <w:p w:rsidR="000C25DF" w:rsidRPr="000C25DF" w:rsidRDefault="000C25DF" w:rsidP="00E36573">
      <w:pPr>
        <w:numPr>
          <w:ilvl w:val="0"/>
          <w:numId w:val="29"/>
        </w:numPr>
        <w:tabs>
          <w:tab w:val="left" w:pos="993"/>
        </w:tabs>
        <w:suppressAutoHyphens w:val="0"/>
        <w:ind w:left="0" w:firstLine="708"/>
        <w:jc w:val="both"/>
        <w:rPr>
          <w:rFonts w:ascii="Arial" w:hAnsi="Arial" w:cs="Arial"/>
          <w:color w:val="000000"/>
          <w:sz w:val="26"/>
          <w:szCs w:val="26"/>
        </w:rPr>
      </w:pPr>
      <w:r w:rsidRPr="000C25DF">
        <w:rPr>
          <w:rFonts w:ascii="Arial" w:hAnsi="Arial" w:cs="Arial"/>
          <w:color w:val="000000"/>
          <w:sz w:val="26"/>
          <w:szCs w:val="26"/>
        </w:rPr>
        <w:t>внески в статутні капітали та статутні капітали стратегічно важливих підприємств – 831,0 млн грн;</w:t>
      </w:r>
    </w:p>
    <w:p w:rsidR="000C25DF" w:rsidRPr="000C25DF" w:rsidRDefault="000C25DF" w:rsidP="00E36573">
      <w:pPr>
        <w:numPr>
          <w:ilvl w:val="0"/>
          <w:numId w:val="29"/>
        </w:numPr>
        <w:tabs>
          <w:tab w:val="left" w:pos="993"/>
        </w:tabs>
        <w:suppressAutoHyphens w:val="0"/>
        <w:ind w:left="0" w:firstLine="708"/>
        <w:jc w:val="both"/>
        <w:rPr>
          <w:rFonts w:ascii="Arial" w:hAnsi="Arial" w:cs="Arial"/>
          <w:color w:val="000000"/>
          <w:sz w:val="26"/>
          <w:szCs w:val="26"/>
        </w:rPr>
      </w:pPr>
      <w:r w:rsidRPr="000C25DF">
        <w:rPr>
          <w:rFonts w:ascii="Arial" w:hAnsi="Arial" w:cs="Arial"/>
          <w:color w:val="000000"/>
          <w:sz w:val="26"/>
          <w:szCs w:val="26"/>
        </w:rPr>
        <w:t xml:space="preserve">заходи щодо ліквідації надзвичайних ситуацій – 11,3 млн грн; </w:t>
      </w:r>
    </w:p>
    <w:p w:rsidR="000C25DF" w:rsidRDefault="000C25DF" w:rsidP="00E36573">
      <w:pPr>
        <w:numPr>
          <w:ilvl w:val="0"/>
          <w:numId w:val="29"/>
        </w:numPr>
        <w:tabs>
          <w:tab w:val="left" w:pos="993"/>
        </w:tabs>
        <w:suppressAutoHyphens w:val="0"/>
        <w:ind w:left="0" w:firstLine="708"/>
        <w:jc w:val="both"/>
        <w:rPr>
          <w:rFonts w:ascii="Arial" w:hAnsi="Arial" w:cs="Arial"/>
          <w:color w:val="000000"/>
          <w:sz w:val="26"/>
          <w:szCs w:val="26"/>
        </w:rPr>
      </w:pPr>
      <w:r w:rsidRPr="000C25DF">
        <w:rPr>
          <w:rFonts w:ascii="Arial" w:hAnsi="Arial" w:cs="Arial"/>
          <w:color w:val="000000"/>
          <w:sz w:val="26"/>
          <w:szCs w:val="26"/>
        </w:rPr>
        <w:t>інші видатки – 112,4</w:t>
      </w:r>
      <w:r>
        <w:rPr>
          <w:rFonts w:ascii="Arial" w:hAnsi="Arial" w:cs="Arial"/>
          <w:color w:val="000000"/>
          <w:sz w:val="26"/>
          <w:szCs w:val="26"/>
        </w:rPr>
        <w:t xml:space="preserve"> млн грн.</w:t>
      </w:r>
    </w:p>
    <w:p w:rsidR="000C25DF" w:rsidRPr="007C4EB7" w:rsidRDefault="000C25DF" w:rsidP="00E36573">
      <w:pPr>
        <w:tabs>
          <w:tab w:val="left" w:pos="993"/>
        </w:tabs>
        <w:suppressAutoHyphens w:val="0"/>
        <w:ind w:firstLine="708"/>
        <w:jc w:val="both"/>
        <w:rPr>
          <w:rFonts w:ascii="Arial" w:hAnsi="Arial" w:cs="Arial"/>
          <w:color w:val="000000"/>
          <w:sz w:val="16"/>
          <w:szCs w:val="16"/>
        </w:rPr>
      </w:pPr>
      <w:r w:rsidRPr="000C25DF">
        <w:rPr>
          <w:rFonts w:ascii="Arial" w:hAnsi="Arial" w:cs="Arial"/>
          <w:color w:val="000000"/>
          <w:sz w:val="26"/>
          <w:szCs w:val="26"/>
        </w:rPr>
        <w:t xml:space="preserve"> </w:t>
      </w:r>
    </w:p>
    <w:p w:rsidR="000C25DF" w:rsidRPr="000C25DF" w:rsidRDefault="000C25DF" w:rsidP="00E36573">
      <w:pPr>
        <w:ind w:right="29" w:firstLine="708"/>
        <w:jc w:val="both"/>
        <w:rPr>
          <w:rFonts w:ascii="Arial" w:hAnsi="Arial" w:cs="Arial"/>
          <w:color w:val="000000"/>
          <w:sz w:val="26"/>
          <w:szCs w:val="26"/>
        </w:rPr>
      </w:pPr>
      <w:r w:rsidRPr="000C25DF">
        <w:rPr>
          <w:rFonts w:ascii="Arial" w:hAnsi="Arial" w:cs="Arial"/>
          <w:color w:val="000000"/>
          <w:sz w:val="26"/>
          <w:szCs w:val="26"/>
        </w:rPr>
        <w:lastRenderedPageBreak/>
        <w:t>За рахунок субвенцій з державного та обласного бюджетів видатки бюджету розвитку проведені в сумі 5,3</w:t>
      </w:r>
      <w:r w:rsidRPr="000C25DF">
        <w:rPr>
          <w:rFonts w:ascii="Arial" w:hAnsi="Arial" w:cs="Arial"/>
          <w:color w:val="000000"/>
          <w:sz w:val="26"/>
          <w:szCs w:val="26"/>
          <w:lang w:val="ru-RU"/>
        </w:rPr>
        <w:t xml:space="preserve"> </w:t>
      </w:r>
      <w:r w:rsidRPr="000C25DF">
        <w:rPr>
          <w:rFonts w:ascii="Arial" w:hAnsi="Arial" w:cs="Arial"/>
          <w:color w:val="000000"/>
          <w:sz w:val="26"/>
          <w:szCs w:val="26"/>
        </w:rPr>
        <w:t>млн грн, в тому числі на:</w:t>
      </w:r>
    </w:p>
    <w:p w:rsidR="000C25DF" w:rsidRPr="000C25DF" w:rsidRDefault="000C25DF" w:rsidP="00E36573">
      <w:pPr>
        <w:pStyle w:val="a9"/>
        <w:numPr>
          <w:ilvl w:val="0"/>
          <w:numId w:val="23"/>
        </w:numPr>
        <w:shd w:val="clear" w:color="auto" w:fill="FFFFFF"/>
        <w:tabs>
          <w:tab w:val="left" w:pos="993"/>
        </w:tabs>
        <w:autoSpaceDE w:val="0"/>
        <w:autoSpaceDN w:val="0"/>
        <w:adjustRightInd w:val="0"/>
        <w:ind w:left="0" w:right="-93" w:firstLine="708"/>
        <w:jc w:val="both"/>
        <w:rPr>
          <w:rFonts w:ascii="Arial" w:hAnsi="Arial" w:cs="Arial"/>
          <w:color w:val="000000"/>
          <w:sz w:val="26"/>
          <w:szCs w:val="26"/>
          <w:lang w:val="uk-UA"/>
        </w:rPr>
      </w:pPr>
      <w:r w:rsidRPr="000C25DF">
        <w:rPr>
          <w:rFonts w:ascii="Arial" w:eastAsia="Calibri" w:hAnsi="Arial" w:cs="Arial"/>
          <w:color w:val="000000"/>
          <w:sz w:val="26"/>
          <w:szCs w:val="26"/>
          <w:lang w:val="uk-UA" w:eastAsia="en-US"/>
        </w:rPr>
        <w:t xml:space="preserve">закупівлю опорними закладами охорони здоров’я послуг щодо проектування та встановлення кисневих станцій за рахунок залишку коштів відповідної субвенції з державного бюджету, що утворився на початок бюджетного періоду в обласному бюджеті </w:t>
      </w:r>
      <w:r w:rsidRPr="000C25DF">
        <w:rPr>
          <w:rFonts w:ascii="Arial" w:hAnsi="Arial" w:cs="Arial"/>
          <w:color w:val="000000"/>
          <w:sz w:val="26"/>
          <w:szCs w:val="26"/>
          <w:lang w:val="uk-UA"/>
        </w:rPr>
        <w:t>– 1,3 млн грн;</w:t>
      </w:r>
    </w:p>
    <w:p w:rsidR="000C25DF" w:rsidRPr="000C25DF" w:rsidRDefault="000C25DF" w:rsidP="00E36573">
      <w:pPr>
        <w:pStyle w:val="a9"/>
        <w:numPr>
          <w:ilvl w:val="0"/>
          <w:numId w:val="23"/>
        </w:numPr>
        <w:shd w:val="clear" w:color="auto" w:fill="FFFFFF"/>
        <w:tabs>
          <w:tab w:val="left" w:pos="993"/>
        </w:tabs>
        <w:autoSpaceDE w:val="0"/>
        <w:autoSpaceDN w:val="0"/>
        <w:adjustRightInd w:val="0"/>
        <w:ind w:left="0" w:right="-93" w:firstLine="708"/>
        <w:jc w:val="both"/>
        <w:rPr>
          <w:rFonts w:ascii="Arial" w:hAnsi="Arial" w:cs="Arial"/>
          <w:color w:val="000000"/>
          <w:sz w:val="26"/>
          <w:szCs w:val="26"/>
          <w:lang w:val="uk-UA"/>
        </w:rPr>
      </w:pPr>
      <w:r w:rsidRPr="000C25DF">
        <w:rPr>
          <w:rFonts w:ascii="Arial" w:hAnsi="Arial" w:cs="Arial"/>
          <w:color w:val="000000"/>
          <w:sz w:val="26"/>
          <w:szCs w:val="26"/>
          <w:lang w:val="uk-UA"/>
        </w:rPr>
        <w:t xml:space="preserve">реалізацію інфраструктурних проектів та розвиток об'єктів соціально-культурної сфери – </w:t>
      </w:r>
      <w:r w:rsidRPr="000C25DF">
        <w:rPr>
          <w:rFonts w:ascii="Arial" w:hAnsi="Arial" w:cs="Arial"/>
          <w:color w:val="000000"/>
          <w:sz w:val="26"/>
          <w:szCs w:val="26"/>
        </w:rPr>
        <w:t>2</w:t>
      </w:r>
      <w:r w:rsidRPr="000C25DF">
        <w:rPr>
          <w:rFonts w:ascii="Arial" w:hAnsi="Arial" w:cs="Arial"/>
          <w:color w:val="000000"/>
          <w:sz w:val="26"/>
          <w:szCs w:val="26"/>
          <w:lang w:val="uk-UA"/>
        </w:rPr>
        <w:t>,</w:t>
      </w:r>
      <w:r w:rsidRPr="000C25DF">
        <w:rPr>
          <w:rFonts w:ascii="Arial" w:hAnsi="Arial" w:cs="Arial"/>
          <w:color w:val="000000"/>
          <w:sz w:val="26"/>
          <w:szCs w:val="26"/>
        </w:rPr>
        <w:t>0</w:t>
      </w:r>
      <w:r w:rsidRPr="000C25DF">
        <w:rPr>
          <w:rFonts w:ascii="Arial" w:hAnsi="Arial" w:cs="Arial"/>
          <w:color w:val="000000"/>
          <w:sz w:val="26"/>
          <w:szCs w:val="26"/>
          <w:lang w:val="uk-UA"/>
        </w:rPr>
        <w:t xml:space="preserve"> млн грн</w:t>
      </w:r>
      <w:r w:rsidRPr="000C25DF">
        <w:rPr>
          <w:rFonts w:ascii="Arial" w:hAnsi="Arial" w:cs="Arial"/>
          <w:color w:val="000000"/>
          <w:sz w:val="26"/>
          <w:szCs w:val="26"/>
        </w:rPr>
        <w:t>;</w:t>
      </w:r>
    </w:p>
    <w:p w:rsidR="000C25DF" w:rsidRPr="000C25DF" w:rsidRDefault="000C25DF" w:rsidP="00E36573">
      <w:pPr>
        <w:pStyle w:val="a9"/>
        <w:numPr>
          <w:ilvl w:val="0"/>
          <w:numId w:val="23"/>
        </w:numPr>
        <w:shd w:val="clear" w:color="auto" w:fill="FFFFFF"/>
        <w:tabs>
          <w:tab w:val="left" w:pos="993"/>
        </w:tabs>
        <w:autoSpaceDE w:val="0"/>
        <w:autoSpaceDN w:val="0"/>
        <w:adjustRightInd w:val="0"/>
        <w:ind w:left="0" w:right="-93" w:firstLine="708"/>
        <w:jc w:val="both"/>
        <w:rPr>
          <w:rFonts w:ascii="Arial" w:hAnsi="Arial" w:cs="Arial"/>
          <w:color w:val="000000"/>
          <w:sz w:val="26"/>
          <w:szCs w:val="26"/>
          <w:lang w:val="uk-UA"/>
        </w:rPr>
      </w:pPr>
      <w:r w:rsidRPr="000C25DF">
        <w:rPr>
          <w:rFonts w:ascii="Arial" w:hAnsi="Arial" w:cs="Arial"/>
          <w:color w:val="000000"/>
          <w:sz w:val="26"/>
          <w:szCs w:val="26"/>
          <w:lang w:val="uk-UA"/>
        </w:rPr>
        <w:t>капітальний ремонт військового містечка за рахунок субвенції</w:t>
      </w:r>
      <w:r w:rsidRPr="000C25DF">
        <w:rPr>
          <w:rFonts w:ascii="Arial" w:hAnsi="Arial" w:cs="Arial"/>
          <w:color w:val="000000"/>
          <w:sz w:val="26"/>
          <w:szCs w:val="26"/>
        </w:rPr>
        <w:t xml:space="preserve"> </w:t>
      </w:r>
      <w:r w:rsidRPr="000C25DF">
        <w:rPr>
          <w:rFonts w:ascii="Arial" w:hAnsi="Arial" w:cs="Arial"/>
          <w:color w:val="000000"/>
          <w:sz w:val="26"/>
          <w:szCs w:val="26"/>
          <w:lang w:val="uk-UA"/>
        </w:rPr>
        <w:t>з обласного бюджету – 2,0 млн грн</w:t>
      </w:r>
      <w:r w:rsidRPr="000C25DF">
        <w:rPr>
          <w:rFonts w:ascii="Arial" w:hAnsi="Arial" w:cs="Arial"/>
          <w:color w:val="000000"/>
          <w:sz w:val="26"/>
          <w:szCs w:val="26"/>
        </w:rPr>
        <w:t>;</w:t>
      </w:r>
    </w:p>
    <w:p w:rsidR="00C71853" w:rsidRPr="007C4EB7" w:rsidRDefault="00C71853" w:rsidP="00E36573">
      <w:pPr>
        <w:suppressAutoHyphens w:val="0"/>
        <w:ind w:firstLine="708"/>
        <w:jc w:val="both"/>
        <w:rPr>
          <w:rFonts w:ascii="Arial" w:hAnsi="Arial" w:cs="Arial"/>
          <w:color w:val="FF0000"/>
          <w:sz w:val="16"/>
          <w:szCs w:val="16"/>
        </w:rPr>
      </w:pPr>
    </w:p>
    <w:p w:rsidR="00C71853" w:rsidRPr="00C71853" w:rsidRDefault="00C71853" w:rsidP="00E36573">
      <w:pPr>
        <w:ind w:firstLine="709"/>
        <w:jc w:val="both"/>
        <w:rPr>
          <w:rFonts w:ascii="Arial" w:hAnsi="Arial" w:cs="Arial"/>
          <w:spacing w:val="1"/>
          <w:sz w:val="28"/>
          <w:szCs w:val="28"/>
        </w:rPr>
      </w:pPr>
      <w:r>
        <w:rPr>
          <w:rFonts w:ascii="Arial" w:hAnsi="Arial" w:cs="Arial"/>
          <w:spacing w:val="1"/>
          <w:sz w:val="28"/>
          <w:szCs w:val="28"/>
        </w:rPr>
        <w:t>У 2022 році здійснено у повному обсязі</w:t>
      </w:r>
      <w:r w:rsidRPr="00C71853">
        <w:rPr>
          <w:rFonts w:ascii="Arial" w:hAnsi="Arial" w:cs="Arial"/>
          <w:spacing w:val="1"/>
          <w:sz w:val="28"/>
          <w:szCs w:val="28"/>
        </w:rPr>
        <w:t xml:space="preserve"> погашення облігацій </w:t>
      </w:r>
      <w:r w:rsidRPr="00C71853">
        <w:rPr>
          <w:rFonts w:ascii="Arial" w:hAnsi="Arial" w:cs="Arial"/>
          <w:sz w:val="28"/>
          <w:szCs w:val="28"/>
        </w:rPr>
        <w:t xml:space="preserve">внутрішньої місцевої позики серії “І”, випущених у 2019 році, на суму 300,0 млн грн </w:t>
      </w:r>
      <w:r w:rsidRPr="00C71853">
        <w:rPr>
          <w:rFonts w:ascii="Arial" w:hAnsi="Arial" w:cs="Arial"/>
          <w:spacing w:val="1"/>
          <w:sz w:val="28"/>
          <w:szCs w:val="28"/>
        </w:rPr>
        <w:t>у терміни 12.12.2022, визначений в рішенні про емісію ОВМП, щодо яких прийнято рішення про публічне/приватне розміщення.</w:t>
      </w:r>
    </w:p>
    <w:p w:rsidR="00C71853" w:rsidRPr="00C71853" w:rsidRDefault="00C71853" w:rsidP="00E36573">
      <w:pPr>
        <w:ind w:firstLine="709"/>
        <w:jc w:val="both"/>
        <w:rPr>
          <w:rFonts w:ascii="Arial" w:hAnsi="Arial" w:cs="Arial"/>
          <w:spacing w:val="1"/>
          <w:sz w:val="28"/>
          <w:szCs w:val="28"/>
        </w:rPr>
      </w:pPr>
      <w:r w:rsidRPr="00C71853">
        <w:rPr>
          <w:rFonts w:ascii="Arial" w:hAnsi="Arial" w:cs="Arial"/>
          <w:spacing w:val="1"/>
          <w:sz w:val="28"/>
          <w:szCs w:val="28"/>
        </w:rPr>
        <w:t>Протягом 2022 року згідно статті 2.04  кредитного договору між Львівською міською радою та Європейським  банком реконструкції та розвитку від 19.05.2021 року (операційний номер 52829) здійснено погашення кредиту двома рівними піврічними частками на загальну суму 11,0 млн євро або 373,3 млн євро.</w:t>
      </w:r>
    </w:p>
    <w:p w:rsidR="00E2536A" w:rsidRPr="007C4EB7" w:rsidRDefault="00E2536A" w:rsidP="00E36573">
      <w:pPr>
        <w:pStyle w:val="af5"/>
        <w:tabs>
          <w:tab w:val="left" w:pos="1134"/>
        </w:tabs>
        <w:ind w:firstLine="851"/>
        <w:jc w:val="both"/>
        <w:rPr>
          <w:rFonts w:ascii="Arial" w:hAnsi="Arial" w:cs="Arial"/>
          <w:sz w:val="16"/>
          <w:szCs w:val="16"/>
          <w:lang w:val="uk-UA"/>
        </w:rPr>
      </w:pPr>
    </w:p>
    <w:p w:rsidR="00E2536A" w:rsidRPr="00E36573" w:rsidRDefault="00E2536A" w:rsidP="00E36573">
      <w:pPr>
        <w:ind w:right="1" w:firstLine="766"/>
        <w:jc w:val="both"/>
        <w:rPr>
          <w:rFonts w:ascii="Arial" w:hAnsi="Arial" w:cs="Arial"/>
          <w:sz w:val="26"/>
          <w:szCs w:val="26"/>
        </w:rPr>
      </w:pPr>
      <w:r w:rsidRPr="00E36573">
        <w:rPr>
          <w:rFonts w:ascii="Arial" w:hAnsi="Arial" w:cs="Arial"/>
          <w:sz w:val="26"/>
          <w:szCs w:val="26"/>
        </w:rPr>
        <w:t xml:space="preserve">Надходження екологічного податку до бюджету Львівської МТГ за </w:t>
      </w:r>
      <w:r w:rsidR="00E36573" w:rsidRPr="00E36573">
        <w:rPr>
          <w:rFonts w:ascii="Arial" w:hAnsi="Arial" w:cs="Arial"/>
          <w:sz w:val="26"/>
          <w:szCs w:val="26"/>
        </w:rPr>
        <w:t>2022 рік</w:t>
      </w:r>
      <w:r w:rsidRPr="00E36573">
        <w:rPr>
          <w:rFonts w:ascii="Arial" w:hAnsi="Arial" w:cs="Arial"/>
          <w:sz w:val="26"/>
          <w:szCs w:val="26"/>
        </w:rPr>
        <w:t xml:space="preserve"> становлять </w:t>
      </w:r>
      <w:r w:rsidR="00E36573" w:rsidRPr="00E36573">
        <w:rPr>
          <w:rFonts w:ascii="Arial" w:hAnsi="Arial" w:cs="Arial"/>
          <w:sz w:val="26"/>
          <w:szCs w:val="26"/>
        </w:rPr>
        <w:t>4,4</w:t>
      </w:r>
      <w:r w:rsidRPr="00E36573">
        <w:rPr>
          <w:rFonts w:ascii="Arial" w:hAnsi="Arial" w:cs="Arial"/>
          <w:sz w:val="26"/>
          <w:szCs w:val="26"/>
        </w:rPr>
        <w:t xml:space="preserve"> млн грн при плані </w:t>
      </w:r>
      <w:r w:rsidR="00E36573" w:rsidRPr="00E36573">
        <w:rPr>
          <w:rFonts w:ascii="Arial" w:hAnsi="Arial" w:cs="Arial"/>
          <w:sz w:val="26"/>
          <w:szCs w:val="26"/>
        </w:rPr>
        <w:t>3,8</w:t>
      </w:r>
      <w:r w:rsidRPr="00E36573">
        <w:rPr>
          <w:rFonts w:ascii="Arial" w:hAnsi="Arial" w:cs="Arial"/>
          <w:sz w:val="26"/>
          <w:szCs w:val="26"/>
        </w:rPr>
        <w:t xml:space="preserve"> млн грн.</w:t>
      </w:r>
      <w:r w:rsidR="00E36573" w:rsidRPr="00E36573">
        <w:rPr>
          <w:rFonts w:ascii="Arial" w:hAnsi="Arial" w:cs="Arial"/>
          <w:sz w:val="26"/>
          <w:szCs w:val="26"/>
        </w:rPr>
        <w:t xml:space="preserve">, або на 0,6 млн грн більше. </w:t>
      </w:r>
      <w:r w:rsidRPr="00E36573">
        <w:rPr>
          <w:rFonts w:ascii="Arial" w:hAnsi="Arial" w:cs="Arial"/>
          <w:sz w:val="26"/>
          <w:szCs w:val="26"/>
        </w:rPr>
        <w:t xml:space="preserve"> Видатки з фонду охорони навколишнього природного середовища </w:t>
      </w:r>
      <w:r w:rsidR="00E36573" w:rsidRPr="00E36573">
        <w:rPr>
          <w:rFonts w:ascii="Arial" w:hAnsi="Arial" w:cs="Arial"/>
          <w:sz w:val="26"/>
          <w:szCs w:val="26"/>
        </w:rPr>
        <w:t xml:space="preserve">у 2022 році </w:t>
      </w:r>
      <w:r w:rsidRPr="00E36573">
        <w:rPr>
          <w:rFonts w:ascii="Arial" w:hAnsi="Arial" w:cs="Arial"/>
          <w:sz w:val="26"/>
          <w:szCs w:val="26"/>
        </w:rPr>
        <w:t xml:space="preserve"> не проводились.</w:t>
      </w:r>
    </w:p>
    <w:p w:rsidR="005F4CC3" w:rsidRPr="00E36573" w:rsidRDefault="005F4CC3" w:rsidP="00E36573">
      <w:pPr>
        <w:pStyle w:val="a9"/>
        <w:ind w:left="0" w:right="29" w:firstLine="708"/>
        <w:jc w:val="both"/>
        <w:rPr>
          <w:rFonts w:ascii="Arial" w:hAnsi="Arial" w:cs="Arial"/>
          <w:sz w:val="26"/>
          <w:szCs w:val="26"/>
          <w:lang w:val="uk-UA"/>
        </w:rPr>
      </w:pPr>
    </w:p>
    <w:p w:rsidR="009E6C32" w:rsidRPr="00E2536A" w:rsidRDefault="00C03A0A" w:rsidP="00E36573">
      <w:pPr>
        <w:ind w:right="29" w:firstLine="708"/>
        <w:jc w:val="both"/>
        <w:rPr>
          <w:rFonts w:ascii="Arial" w:hAnsi="Arial" w:cs="Arial"/>
          <w:sz w:val="26"/>
          <w:szCs w:val="26"/>
        </w:rPr>
      </w:pPr>
      <w:r w:rsidRPr="00E2536A">
        <w:rPr>
          <w:rFonts w:ascii="Arial" w:hAnsi="Arial" w:cs="Arial"/>
          <w:sz w:val="26"/>
          <w:szCs w:val="26"/>
        </w:rPr>
        <w:t>Інформація</w:t>
      </w:r>
      <w:r w:rsidR="009E6C32" w:rsidRPr="00E2536A">
        <w:rPr>
          <w:rFonts w:ascii="Arial" w:hAnsi="Arial" w:cs="Arial"/>
          <w:sz w:val="26"/>
          <w:szCs w:val="26"/>
        </w:rPr>
        <w:t xml:space="preserve"> про виконання </w:t>
      </w:r>
      <w:r w:rsidR="000B2A65" w:rsidRPr="00E2536A">
        <w:rPr>
          <w:rFonts w:ascii="Arial" w:hAnsi="Arial" w:cs="Arial"/>
          <w:sz w:val="26"/>
          <w:szCs w:val="26"/>
        </w:rPr>
        <w:t>бюджету Львівської міської територіальної громади</w:t>
      </w:r>
      <w:r w:rsidR="009E6C32" w:rsidRPr="00E2536A">
        <w:rPr>
          <w:rFonts w:ascii="Arial" w:hAnsi="Arial" w:cs="Arial"/>
          <w:sz w:val="26"/>
          <w:szCs w:val="26"/>
        </w:rPr>
        <w:t xml:space="preserve"> </w:t>
      </w:r>
      <w:r w:rsidR="00603A26" w:rsidRPr="00E2536A">
        <w:rPr>
          <w:rFonts w:ascii="Arial" w:hAnsi="Arial" w:cs="Arial"/>
          <w:sz w:val="26"/>
          <w:szCs w:val="26"/>
        </w:rPr>
        <w:t xml:space="preserve">за </w:t>
      </w:r>
      <w:r w:rsidR="002922AB" w:rsidRPr="00E2536A">
        <w:rPr>
          <w:rFonts w:ascii="Arial" w:hAnsi="Arial" w:cs="Arial"/>
          <w:sz w:val="26"/>
          <w:szCs w:val="26"/>
        </w:rPr>
        <w:t>20</w:t>
      </w:r>
      <w:r w:rsidR="00D82FE5" w:rsidRPr="00E2536A">
        <w:rPr>
          <w:rFonts w:ascii="Arial" w:hAnsi="Arial" w:cs="Arial"/>
          <w:sz w:val="26"/>
          <w:szCs w:val="26"/>
        </w:rPr>
        <w:t>2</w:t>
      </w:r>
      <w:r w:rsidR="00AA2E24" w:rsidRPr="00E2536A">
        <w:rPr>
          <w:rFonts w:ascii="Arial" w:hAnsi="Arial" w:cs="Arial"/>
          <w:sz w:val="26"/>
          <w:szCs w:val="26"/>
        </w:rPr>
        <w:t>2</w:t>
      </w:r>
      <w:r w:rsidR="002922AB" w:rsidRPr="00E2536A">
        <w:rPr>
          <w:rFonts w:ascii="Arial" w:hAnsi="Arial" w:cs="Arial"/>
          <w:sz w:val="26"/>
          <w:szCs w:val="26"/>
        </w:rPr>
        <w:t xml:space="preserve"> рік</w:t>
      </w:r>
      <w:r w:rsidR="005B6D0C" w:rsidRPr="00E2536A">
        <w:rPr>
          <w:rFonts w:ascii="Arial" w:hAnsi="Arial" w:cs="Arial"/>
          <w:sz w:val="26"/>
          <w:szCs w:val="26"/>
        </w:rPr>
        <w:t xml:space="preserve"> </w:t>
      </w:r>
      <w:r w:rsidR="009E6C32" w:rsidRPr="00E2536A">
        <w:rPr>
          <w:rFonts w:ascii="Arial" w:hAnsi="Arial" w:cs="Arial"/>
          <w:sz w:val="26"/>
          <w:szCs w:val="26"/>
        </w:rPr>
        <w:t>дода</w:t>
      </w:r>
      <w:r w:rsidRPr="00E2536A">
        <w:rPr>
          <w:rFonts w:ascii="Arial" w:hAnsi="Arial" w:cs="Arial"/>
          <w:sz w:val="26"/>
          <w:szCs w:val="26"/>
        </w:rPr>
        <w:t>є</w:t>
      </w:r>
      <w:r w:rsidR="009E6C32" w:rsidRPr="00E2536A">
        <w:rPr>
          <w:rFonts w:ascii="Arial" w:hAnsi="Arial" w:cs="Arial"/>
          <w:sz w:val="26"/>
          <w:szCs w:val="26"/>
        </w:rPr>
        <w:t>ться.</w:t>
      </w:r>
    </w:p>
    <w:p w:rsidR="009E6C32" w:rsidRDefault="009E6C32" w:rsidP="00E36573">
      <w:pPr>
        <w:ind w:right="29" w:firstLine="708"/>
        <w:jc w:val="both"/>
        <w:rPr>
          <w:rFonts w:ascii="Arial" w:hAnsi="Arial" w:cs="Arial"/>
          <w:sz w:val="26"/>
          <w:szCs w:val="26"/>
        </w:rPr>
      </w:pPr>
    </w:p>
    <w:p w:rsidR="00EE51AB" w:rsidRDefault="00EE51AB" w:rsidP="00E36573">
      <w:pPr>
        <w:ind w:right="29" w:firstLine="708"/>
        <w:jc w:val="both"/>
        <w:rPr>
          <w:rFonts w:ascii="Arial" w:hAnsi="Arial" w:cs="Arial"/>
          <w:sz w:val="26"/>
          <w:szCs w:val="26"/>
        </w:rPr>
      </w:pPr>
    </w:p>
    <w:p w:rsidR="00F46AD8" w:rsidRPr="00E2536A" w:rsidRDefault="00F46AD8" w:rsidP="00E36573">
      <w:pPr>
        <w:ind w:right="29" w:firstLine="708"/>
        <w:jc w:val="both"/>
        <w:rPr>
          <w:rFonts w:ascii="Arial" w:hAnsi="Arial" w:cs="Arial"/>
          <w:sz w:val="26"/>
          <w:szCs w:val="26"/>
        </w:rPr>
      </w:pPr>
    </w:p>
    <w:p w:rsidR="007C4EB7" w:rsidRDefault="007C4EB7" w:rsidP="00AA2E24">
      <w:pPr>
        <w:shd w:val="clear" w:color="auto" w:fill="FFFFFF"/>
        <w:autoSpaceDE w:val="0"/>
        <w:autoSpaceDN w:val="0"/>
        <w:adjustRightInd w:val="0"/>
        <w:ind w:left="-57" w:right="-93" w:firstLine="57"/>
        <w:rPr>
          <w:rFonts w:ascii="Arial" w:hAnsi="Arial" w:cs="Arial"/>
          <w:sz w:val="26"/>
          <w:szCs w:val="26"/>
        </w:rPr>
      </w:pPr>
    </w:p>
    <w:p w:rsidR="0095126D" w:rsidRPr="00E2536A" w:rsidRDefault="00913FF5" w:rsidP="00AA2E24">
      <w:pPr>
        <w:shd w:val="clear" w:color="auto" w:fill="FFFFFF"/>
        <w:autoSpaceDE w:val="0"/>
        <w:autoSpaceDN w:val="0"/>
        <w:adjustRightInd w:val="0"/>
        <w:ind w:left="-57" w:right="-93" w:firstLine="57"/>
        <w:rPr>
          <w:rFonts w:ascii="Arial" w:hAnsi="Arial" w:cs="Arial"/>
          <w:sz w:val="26"/>
          <w:szCs w:val="26"/>
          <w:lang w:val="en-US"/>
        </w:rPr>
      </w:pPr>
      <w:r w:rsidRPr="00E2536A">
        <w:rPr>
          <w:rFonts w:ascii="Arial" w:hAnsi="Arial" w:cs="Arial"/>
          <w:sz w:val="26"/>
          <w:szCs w:val="26"/>
        </w:rPr>
        <w:t>Директор департаменту</w:t>
      </w:r>
      <w:r w:rsidRPr="00E2536A">
        <w:rPr>
          <w:rFonts w:ascii="Arial" w:hAnsi="Arial" w:cs="Arial"/>
          <w:sz w:val="26"/>
          <w:szCs w:val="26"/>
        </w:rPr>
        <w:tab/>
      </w:r>
      <w:r w:rsidRPr="00E2536A">
        <w:rPr>
          <w:rFonts w:ascii="Arial" w:hAnsi="Arial" w:cs="Arial"/>
          <w:sz w:val="26"/>
          <w:szCs w:val="26"/>
        </w:rPr>
        <w:tab/>
      </w:r>
      <w:r w:rsidR="00AA2E24" w:rsidRPr="00E2536A">
        <w:rPr>
          <w:rFonts w:ascii="Arial" w:hAnsi="Arial" w:cs="Arial"/>
          <w:sz w:val="26"/>
          <w:szCs w:val="26"/>
        </w:rPr>
        <w:tab/>
      </w:r>
      <w:r w:rsidRPr="00E2536A">
        <w:rPr>
          <w:rFonts w:ascii="Arial" w:hAnsi="Arial" w:cs="Arial"/>
          <w:sz w:val="26"/>
          <w:szCs w:val="26"/>
        </w:rPr>
        <w:tab/>
      </w:r>
      <w:r w:rsidRPr="00E2536A">
        <w:rPr>
          <w:rFonts w:ascii="Arial" w:hAnsi="Arial" w:cs="Arial"/>
          <w:sz w:val="26"/>
          <w:szCs w:val="26"/>
        </w:rPr>
        <w:tab/>
      </w:r>
      <w:r w:rsidRPr="00E2536A">
        <w:rPr>
          <w:rFonts w:ascii="Arial" w:hAnsi="Arial" w:cs="Arial"/>
          <w:sz w:val="26"/>
          <w:szCs w:val="26"/>
        </w:rPr>
        <w:tab/>
      </w:r>
      <w:r w:rsidR="00AA2E24" w:rsidRPr="00E2536A">
        <w:rPr>
          <w:rFonts w:ascii="Arial" w:hAnsi="Arial" w:cs="Arial"/>
          <w:sz w:val="26"/>
          <w:szCs w:val="26"/>
        </w:rPr>
        <w:t>Вікторія ДОВЖИК</w:t>
      </w:r>
    </w:p>
    <w:sectPr w:rsidR="0095126D" w:rsidRPr="00E2536A" w:rsidSect="00911716">
      <w:headerReference w:type="default" r:id="rId10"/>
      <w:footnotePr>
        <w:pos w:val="beneathText"/>
      </w:footnotePr>
      <w:pgSz w:w="12240" w:h="15840"/>
      <w:pgMar w:top="794" w:right="758" w:bottom="709" w:left="1531" w:header="709"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4AED" w:rsidRDefault="00754AED">
      <w:r>
        <w:separator/>
      </w:r>
    </w:p>
  </w:endnote>
  <w:endnote w:type="continuationSeparator" w:id="0">
    <w:p w:rsidR="00754AED" w:rsidRDefault="00754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w:panose1 w:val="02020603050405020304"/>
    <w:charset w:val="CC"/>
    <w:family w:val="roman"/>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choolDL">
    <w:altName w:val="Times New Roman"/>
    <w:charset w:val="00"/>
    <w:family w:val="auto"/>
    <w:pitch w:val="variable"/>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4AED" w:rsidRDefault="00754AED">
      <w:r>
        <w:separator/>
      </w:r>
    </w:p>
  </w:footnote>
  <w:footnote w:type="continuationSeparator" w:id="0">
    <w:p w:rsidR="00754AED" w:rsidRDefault="00754A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7CBD" w:rsidRDefault="00391792">
    <w:pPr>
      <w:pStyle w:val="a8"/>
      <w:ind w:right="360"/>
    </w:pPr>
    <w:r>
      <w:pict>
        <v:shapetype id="_x0000_t202" coordsize="21600,21600" o:spt="202" path="m,l,21600r21600,l21600,xe">
          <v:stroke joinstyle="miter"/>
          <v:path gradientshapeok="t" o:connecttype="rect"/>
        </v:shapetype>
        <v:shape id="_x0000_s2049" type="#_x0000_t202" style="position:absolute;margin-left:-1294.35pt;margin-top:.05pt;width:21.8pt;height:13.5pt;z-index:251657728;mso-wrap-distance-left:0;mso-wrap-distance-right:0;mso-position-horizontal:right;mso-position-horizontal-relative:margin" stroked="f">
          <v:fill color2="black"/>
          <v:textbox style="mso-next-textbox:#_x0000_s2049" inset="0,0,0,0">
            <w:txbxContent>
              <w:p w:rsidR="00957CBD" w:rsidRDefault="00957CBD">
                <w:pPr>
                  <w:pStyle w:val="a8"/>
                </w:pPr>
                <w:r>
                  <w:rPr>
                    <w:rStyle w:val="a3"/>
                  </w:rPr>
                  <w:fldChar w:fldCharType="begin"/>
                </w:r>
                <w:r>
                  <w:rPr>
                    <w:rStyle w:val="a3"/>
                  </w:rPr>
                  <w:instrText xml:space="preserve"> PAGE \*ARABIC </w:instrText>
                </w:r>
                <w:r>
                  <w:rPr>
                    <w:rStyle w:val="a3"/>
                  </w:rPr>
                  <w:fldChar w:fldCharType="separate"/>
                </w:r>
                <w:r w:rsidR="00391792">
                  <w:rPr>
                    <w:rStyle w:val="a3"/>
                    <w:noProof/>
                  </w:rPr>
                  <w:t>10</w:t>
                </w:r>
                <w:r>
                  <w:rPr>
                    <w:rStyle w:val="a3"/>
                  </w:rPr>
                  <w:fldChar w:fldCharType="end"/>
                </w:r>
              </w:p>
            </w:txbxContent>
          </v:textbox>
          <w10:wrap anchorx="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81385"/>
    <w:multiLevelType w:val="hybridMultilevel"/>
    <w:tmpl w:val="EABA8D76"/>
    <w:lvl w:ilvl="0" w:tplc="3A206F9A">
      <w:numFmt w:val="bullet"/>
      <w:lvlText w:val="-"/>
      <w:lvlJc w:val="left"/>
      <w:pPr>
        <w:ind w:left="1068" w:hanging="360"/>
      </w:pPr>
      <w:rPr>
        <w:rFonts w:ascii="Times" w:eastAsia="Times New Roman" w:hAnsi="Times" w:cs="Times"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 w15:restartNumberingAfterBreak="0">
    <w:nsid w:val="0A7C73A9"/>
    <w:multiLevelType w:val="hybridMultilevel"/>
    <w:tmpl w:val="5C74660C"/>
    <w:lvl w:ilvl="0" w:tplc="927AC8A8">
      <w:numFmt w:val="bullet"/>
      <w:lvlText w:val="-"/>
      <w:lvlJc w:val="left"/>
      <w:pPr>
        <w:tabs>
          <w:tab w:val="num" w:pos="786"/>
        </w:tabs>
        <w:ind w:left="786" w:hanging="360"/>
      </w:pPr>
      <w:rPr>
        <w:rFonts w:ascii="Times New Roman" w:eastAsia="Times New Roman" w:hAnsi="Times New Roman" w:cs="Times New Roman"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0E667EA8"/>
    <w:multiLevelType w:val="hybridMultilevel"/>
    <w:tmpl w:val="724C2840"/>
    <w:lvl w:ilvl="0" w:tplc="DFE4BE7E">
      <w:numFmt w:val="bullet"/>
      <w:lvlText w:val="-"/>
      <w:lvlJc w:val="left"/>
      <w:pPr>
        <w:ind w:left="420" w:hanging="360"/>
      </w:pPr>
      <w:rPr>
        <w:rFonts w:ascii="Times New Roman" w:eastAsia="Times New Roman" w:hAnsi="Times New Roman" w:cs="Times New Roman" w:hint="default"/>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abstractNum w:abstractNumId="3" w15:restartNumberingAfterBreak="0">
    <w:nsid w:val="1E5B3356"/>
    <w:multiLevelType w:val="hybridMultilevel"/>
    <w:tmpl w:val="72CA14DC"/>
    <w:lvl w:ilvl="0" w:tplc="586A3CD6">
      <w:numFmt w:val="bullet"/>
      <w:lvlText w:val="-"/>
      <w:lvlJc w:val="left"/>
      <w:pPr>
        <w:tabs>
          <w:tab w:val="num" w:pos="1110"/>
        </w:tabs>
        <w:ind w:left="1110" w:hanging="360"/>
      </w:pPr>
      <w:rPr>
        <w:rFonts w:ascii="Times New Roman" w:eastAsia="Times New Roman" w:hAnsi="Times New Roman" w:cs="Times New Roman"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4" w15:restartNumberingAfterBreak="0">
    <w:nsid w:val="20B86C53"/>
    <w:multiLevelType w:val="hybridMultilevel"/>
    <w:tmpl w:val="DE96D784"/>
    <w:lvl w:ilvl="0" w:tplc="CCF0CDC8">
      <w:numFmt w:val="bullet"/>
      <w:lvlText w:val="-"/>
      <w:lvlJc w:val="left"/>
      <w:pPr>
        <w:ind w:left="1428" w:hanging="360"/>
      </w:pPr>
      <w:rPr>
        <w:rFonts w:ascii="Times New Roman" w:eastAsia="Times New Roman" w:hAnsi="Times New Roman" w:cs="Times New Roman" w:hint="default"/>
        <w:color w:val="000000"/>
        <w:sz w:val="26"/>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2361681E"/>
    <w:multiLevelType w:val="hybridMultilevel"/>
    <w:tmpl w:val="1C544B76"/>
    <w:lvl w:ilvl="0" w:tplc="CCF0CDC8">
      <w:numFmt w:val="bullet"/>
      <w:lvlText w:val="-"/>
      <w:lvlJc w:val="left"/>
      <w:pPr>
        <w:ind w:left="1428" w:hanging="360"/>
      </w:pPr>
      <w:rPr>
        <w:rFonts w:ascii="Times New Roman" w:eastAsia="Times New Roman" w:hAnsi="Times New Roman" w:cs="Times New Roman" w:hint="default"/>
        <w:color w:val="000000"/>
        <w:sz w:val="26"/>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24DC4269"/>
    <w:multiLevelType w:val="hybridMultilevel"/>
    <w:tmpl w:val="CC4E5AF4"/>
    <w:lvl w:ilvl="0" w:tplc="CCF0CDC8">
      <w:numFmt w:val="bullet"/>
      <w:lvlText w:val="-"/>
      <w:lvlJc w:val="left"/>
      <w:pPr>
        <w:ind w:left="1428" w:hanging="360"/>
      </w:pPr>
      <w:rPr>
        <w:rFonts w:ascii="Times New Roman" w:eastAsia="Times New Roman" w:hAnsi="Times New Roman" w:cs="Times New Roman" w:hint="default"/>
        <w:color w:val="000000"/>
        <w:sz w:val="26"/>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30212C98"/>
    <w:multiLevelType w:val="hybridMultilevel"/>
    <w:tmpl w:val="FB5CC2C8"/>
    <w:lvl w:ilvl="0" w:tplc="CCF0CDC8">
      <w:numFmt w:val="bullet"/>
      <w:lvlText w:val="-"/>
      <w:lvlJc w:val="left"/>
      <w:pPr>
        <w:ind w:left="1428" w:hanging="360"/>
      </w:pPr>
      <w:rPr>
        <w:rFonts w:ascii="Times New Roman" w:eastAsia="Times New Roman" w:hAnsi="Times New Roman" w:cs="Times New Roman" w:hint="default"/>
        <w:color w:val="000000"/>
        <w:sz w:val="26"/>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321750D4"/>
    <w:multiLevelType w:val="hybridMultilevel"/>
    <w:tmpl w:val="C0CCF9AE"/>
    <w:lvl w:ilvl="0" w:tplc="C5C0D856">
      <w:start w:val="1"/>
      <w:numFmt w:val="decimal"/>
      <w:lvlText w:val="%1."/>
      <w:lvlJc w:val="left"/>
      <w:pPr>
        <w:tabs>
          <w:tab w:val="num" w:pos="720"/>
        </w:tabs>
        <w:ind w:left="720" w:hanging="360"/>
      </w:pPr>
      <w:rPr>
        <w:rFonts w:hint="default"/>
        <w:b/>
      </w:rPr>
    </w:lvl>
    <w:lvl w:ilvl="1" w:tplc="2DA8D90E">
      <w:start w:val="2009"/>
      <w:numFmt w:val="decimal"/>
      <w:lvlText w:val="%2"/>
      <w:lvlJc w:val="left"/>
      <w:pPr>
        <w:tabs>
          <w:tab w:val="num" w:pos="2580"/>
        </w:tabs>
        <w:ind w:left="2580" w:hanging="1500"/>
      </w:pPr>
      <w:rPr>
        <w:rFont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363B2386"/>
    <w:multiLevelType w:val="hybridMultilevel"/>
    <w:tmpl w:val="1C0675E0"/>
    <w:lvl w:ilvl="0" w:tplc="CCF0CDC8">
      <w:numFmt w:val="bullet"/>
      <w:lvlText w:val="-"/>
      <w:lvlJc w:val="left"/>
      <w:pPr>
        <w:ind w:left="2133" w:hanging="360"/>
      </w:pPr>
      <w:rPr>
        <w:rFonts w:ascii="Times New Roman" w:eastAsia="Times New Roman" w:hAnsi="Times New Roman" w:cs="Times New Roman" w:hint="default"/>
        <w:color w:val="000000"/>
        <w:sz w:val="26"/>
      </w:rPr>
    </w:lvl>
    <w:lvl w:ilvl="1" w:tplc="04220003" w:tentative="1">
      <w:start w:val="1"/>
      <w:numFmt w:val="bullet"/>
      <w:lvlText w:val="o"/>
      <w:lvlJc w:val="left"/>
      <w:pPr>
        <w:ind w:left="2145" w:hanging="360"/>
      </w:pPr>
      <w:rPr>
        <w:rFonts w:ascii="Courier New" w:hAnsi="Courier New" w:cs="Courier New" w:hint="default"/>
      </w:rPr>
    </w:lvl>
    <w:lvl w:ilvl="2" w:tplc="04220005" w:tentative="1">
      <w:start w:val="1"/>
      <w:numFmt w:val="bullet"/>
      <w:lvlText w:val=""/>
      <w:lvlJc w:val="left"/>
      <w:pPr>
        <w:ind w:left="2865" w:hanging="360"/>
      </w:pPr>
      <w:rPr>
        <w:rFonts w:ascii="Wingdings" w:hAnsi="Wingdings" w:hint="default"/>
      </w:rPr>
    </w:lvl>
    <w:lvl w:ilvl="3" w:tplc="04220001" w:tentative="1">
      <w:start w:val="1"/>
      <w:numFmt w:val="bullet"/>
      <w:lvlText w:val=""/>
      <w:lvlJc w:val="left"/>
      <w:pPr>
        <w:ind w:left="3585" w:hanging="360"/>
      </w:pPr>
      <w:rPr>
        <w:rFonts w:ascii="Symbol" w:hAnsi="Symbol" w:hint="default"/>
      </w:rPr>
    </w:lvl>
    <w:lvl w:ilvl="4" w:tplc="04220003" w:tentative="1">
      <w:start w:val="1"/>
      <w:numFmt w:val="bullet"/>
      <w:lvlText w:val="o"/>
      <w:lvlJc w:val="left"/>
      <w:pPr>
        <w:ind w:left="4305" w:hanging="360"/>
      </w:pPr>
      <w:rPr>
        <w:rFonts w:ascii="Courier New" w:hAnsi="Courier New" w:cs="Courier New" w:hint="default"/>
      </w:rPr>
    </w:lvl>
    <w:lvl w:ilvl="5" w:tplc="04220005" w:tentative="1">
      <w:start w:val="1"/>
      <w:numFmt w:val="bullet"/>
      <w:lvlText w:val=""/>
      <w:lvlJc w:val="left"/>
      <w:pPr>
        <w:ind w:left="5025" w:hanging="360"/>
      </w:pPr>
      <w:rPr>
        <w:rFonts w:ascii="Wingdings" w:hAnsi="Wingdings" w:hint="default"/>
      </w:rPr>
    </w:lvl>
    <w:lvl w:ilvl="6" w:tplc="04220001" w:tentative="1">
      <w:start w:val="1"/>
      <w:numFmt w:val="bullet"/>
      <w:lvlText w:val=""/>
      <w:lvlJc w:val="left"/>
      <w:pPr>
        <w:ind w:left="5745" w:hanging="360"/>
      </w:pPr>
      <w:rPr>
        <w:rFonts w:ascii="Symbol" w:hAnsi="Symbol" w:hint="default"/>
      </w:rPr>
    </w:lvl>
    <w:lvl w:ilvl="7" w:tplc="04220003" w:tentative="1">
      <w:start w:val="1"/>
      <w:numFmt w:val="bullet"/>
      <w:lvlText w:val="o"/>
      <w:lvlJc w:val="left"/>
      <w:pPr>
        <w:ind w:left="6465" w:hanging="360"/>
      </w:pPr>
      <w:rPr>
        <w:rFonts w:ascii="Courier New" w:hAnsi="Courier New" w:cs="Courier New" w:hint="default"/>
      </w:rPr>
    </w:lvl>
    <w:lvl w:ilvl="8" w:tplc="04220005" w:tentative="1">
      <w:start w:val="1"/>
      <w:numFmt w:val="bullet"/>
      <w:lvlText w:val=""/>
      <w:lvlJc w:val="left"/>
      <w:pPr>
        <w:ind w:left="7185" w:hanging="360"/>
      </w:pPr>
      <w:rPr>
        <w:rFonts w:ascii="Wingdings" w:hAnsi="Wingdings" w:hint="default"/>
      </w:rPr>
    </w:lvl>
  </w:abstractNum>
  <w:abstractNum w:abstractNumId="10" w15:restartNumberingAfterBreak="0">
    <w:nsid w:val="37834BD2"/>
    <w:multiLevelType w:val="hybridMultilevel"/>
    <w:tmpl w:val="45BCA818"/>
    <w:lvl w:ilvl="0" w:tplc="3528B904">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11" w15:restartNumberingAfterBreak="0">
    <w:nsid w:val="3E3833CF"/>
    <w:multiLevelType w:val="hybridMultilevel"/>
    <w:tmpl w:val="B030A552"/>
    <w:lvl w:ilvl="0" w:tplc="CCF0CDC8">
      <w:numFmt w:val="bullet"/>
      <w:lvlText w:val="-"/>
      <w:lvlJc w:val="left"/>
      <w:pPr>
        <w:ind w:left="1428" w:hanging="360"/>
      </w:pPr>
      <w:rPr>
        <w:rFonts w:ascii="Times New Roman" w:eastAsia="Times New Roman" w:hAnsi="Times New Roman" w:cs="Times New Roman" w:hint="default"/>
        <w:color w:val="000000"/>
        <w:sz w:val="26"/>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15:restartNumberingAfterBreak="0">
    <w:nsid w:val="414E0942"/>
    <w:multiLevelType w:val="hybridMultilevel"/>
    <w:tmpl w:val="082E269A"/>
    <w:lvl w:ilvl="0" w:tplc="477E416E">
      <w:start w:val="2"/>
      <w:numFmt w:val="bullet"/>
      <w:lvlText w:val="-"/>
      <w:lvlJc w:val="left"/>
      <w:pPr>
        <w:tabs>
          <w:tab w:val="num" w:pos="567"/>
        </w:tabs>
        <w:ind w:left="0" w:firstLine="0"/>
      </w:pPr>
      <w:rPr>
        <w:rFonts w:ascii="Times New Roman" w:eastAsia="Times New Roman" w:hAnsi="Times New Roman" w:cs="Times New Roman" w:hint="default"/>
      </w:rPr>
    </w:lvl>
    <w:lvl w:ilvl="1" w:tplc="C07044CE">
      <w:start w:val="2"/>
      <w:numFmt w:val="bullet"/>
      <w:lvlText w:val="-"/>
      <w:lvlJc w:val="left"/>
      <w:pPr>
        <w:tabs>
          <w:tab w:val="num" w:pos="567"/>
        </w:tabs>
        <w:ind w:left="0" w:firstLine="0"/>
      </w:pPr>
      <w:rPr>
        <w:rFonts w:ascii="Times New Roman" w:eastAsia="Times New Roman" w:hAnsi="Times New Roman" w:cs="Times New Roman" w:hint="default"/>
      </w:rPr>
    </w:lvl>
    <w:lvl w:ilvl="2" w:tplc="04220005">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4F646DA"/>
    <w:multiLevelType w:val="hybridMultilevel"/>
    <w:tmpl w:val="2582564A"/>
    <w:lvl w:ilvl="0" w:tplc="2A568E36">
      <w:numFmt w:val="bullet"/>
      <w:lvlText w:val="-"/>
      <w:lvlJc w:val="left"/>
      <w:pPr>
        <w:tabs>
          <w:tab w:val="num" w:pos="1080"/>
        </w:tabs>
        <w:ind w:left="1080" w:hanging="360"/>
      </w:pPr>
      <w:rPr>
        <w:rFonts w:ascii="Times New Roman" w:eastAsia="Times New Roman" w:hAnsi="Times New Roman" w:cs="Times New Roman" w:hint="default"/>
      </w:rPr>
    </w:lvl>
    <w:lvl w:ilvl="1" w:tplc="04220003" w:tentative="1">
      <w:start w:val="1"/>
      <w:numFmt w:val="bullet"/>
      <w:lvlText w:val="o"/>
      <w:lvlJc w:val="left"/>
      <w:pPr>
        <w:tabs>
          <w:tab w:val="num" w:pos="1800"/>
        </w:tabs>
        <w:ind w:left="1800" w:hanging="360"/>
      </w:pPr>
      <w:rPr>
        <w:rFonts w:ascii="Courier New" w:hAnsi="Courier New" w:cs="Courier New" w:hint="default"/>
      </w:rPr>
    </w:lvl>
    <w:lvl w:ilvl="2" w:tplc="04220005" w:tentative="1">
      <w:start w:val="1"/>
      <w:numFmt w:val="bullet"/>
      <w:lvlText w:val=""/>
      <w:lvlJc w:val="left"/>
      <w:pPr>
        <w:tabs>
          <w:tab w:val="num" w:pos="2520"/>
        </w:tabs>
        <w:ind w:left="2520" w:hanging="360"/>
      </w:pPr>
      <w:rPr>
        <w:rFonts w:ascii="Wingdings" w:hAnsi="Wingdings" w:hint="default"/>
      </w:rPr>
    </w:lvl>
    <w:lvl w:ilvl="3" w:tplc="04220001" w:tentative="1">
      <w:start w:val="1"/>
      <w:numFmt w:val="bullet"/>
      <w:lvlText w:val=""/>
      <w:lvlJc w:val="left"/>
      <w:pPr>
        <w:tabs>
          <w:tab w:val="num" w:pos="3240"/>
        </w:tabs>
        <w:ind w:left="3240" w:hanging="360"/>
      </w:pPr>
      <w:rPr>
        <w:rFonts w:ascii="Symbol" w:hAnsi="Symbol" w:hint="default"/>
      </w:rPr>
    </w:lvl>
    <w:lvl w:ilvl="4" w:tplc="04220003" w:tentative="1">
      <w:start w:val="1"/>
      <w:numFmt w:val="bullet"/>
      <w:lvlText w:val="o"/>
      <w:lvlJc w:val="left"/>
      <w:pPr>
        <w:tabs>
          <w:tab w:val="num" w:pos="3960"/>
        </w:tabs>
        <w:ind w:left="3960" w:hanging="360"/>
      </w:pPr>
      <w:rPr>
        <w:rFonts w:ascii="Courier New" w:hAnsi="Courier New" w:cs="Courier New" w:hint="default"/>
      </w:rPr>
    </w:lvl>
    <w:lvl w:ilvl="5" w:tplc="04220005" w:tentative="1">
      <w:start w:val="1"/>
      <w:numFmt w:val="bullet"/>
      <w:lvlText w:val=""/>
      <w:lvlJc w:val="left"/>
      <w:pPr>
        <w:tabs>
          <w:tab w:val="num" w:pos="4680"/>
        </w:tabs>
        <w:ind w:left="4680" w:hanging="360"/>
      </w:pPr>
      <w:rPr>
        <w:rFonts w:ascii="Wingdings" w:hAnsi="Wingdings" w:hint="default"/>
      </w:rPr>
    </w:lvl>
    <w:lvl w:ilvl="6" w:tplc="04220001" w:tentative="1">
      <w:start w:val="1"/>
      <w:numFmt w:val="bullet"/>
      <w:lvlText w:val=""/>
      <w:lvlJc w:val="left"/>
      <w:pPr>
        <w:tabs>
          <w:tab w:val="num" w:pos="5400"/>
        </w:tabs>
        <w:ind w:left="5400" w:hanging="360"/>
      </w:pPr>
      <w:rPr>
        <w:rFonts w:ascii="Symbol" w:hAnsi="Symbol" w:hint="default"/>
      </w:rPr>
    </w:lvl>
    <w:lvl w:ilvl="7" w:tplc="04220003" w:tentative="1">
      <w:start w:val="1"/>
      <w:numFmt w:val="bullet"/>
      <w:lvlText w:val="o"/>
      <w:lvlJc w:val="left"/>
      <w:pPr>
        <w:tabs>
          <w:tab w:val="num" w:pos="6120"/>
        </w:tabs>
        <w:ind w:left="6120" w:hanging="360"/>
      </w:pPr>
      <w:rPr>
        <w:rFonts w:ascii="Courier New" w:hAnsi="Courier New" w:cs="Courier New" w:hint="default"/>
      </w:rPr>
    </w:lvl>
    <w:lvl w:ilvl="8" w:tplc="0422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45C612ED"/>
    <w:multiLevelType w:val="hybridMultilevel"/>
    <w:tmpl w:val="A9F6DEBE"/>
    <w:lvl w:ilvl="0" w:tplc="436ACF7E">
      <w:numFmt w:val="bullet"/>
      <w:lvlText w:val="-"/>
      <w:lvlJc w:val="left"/>
      <w:pPr>
        <w:ind w:left="990" w:hanging="360"/>
      </w:pPr>
      <w:rPr>
        <w:rFonts w:ascii="Times New Roman" w:eastAsia="Times New Roman" w:hAnsi="Times New Roman" w:cs="Times New Roman" w:hint="default"/>
      </w:rPr>
    </w:lvl>
    <w:lvl w:ilvl="1" w:tplc="04190003" w:tentative="1">
      <w:start w:val="1"/>
      <w:numFmt w:val="bullet"/>
      <w:lvlText w:val="o"/>
      <w:lvlJc w:val="left"/>
      <w:pPr>
        <w:ind w:left="1710" w:hanging="360"/>
      </w:pPr>
      <w:rPr>
        <w:rFonts w:ascii="Courier New" w:hAnsi="Courier New" w:cs="Courier New" w:hint="default"/>
      </w:rPr>
    </w:lvl>
    <w:lvl w:ilvl="2" w:tplc="04190005" w:tentative="1">
      <w:start w:val="1"/>
      <w:numFmt w:val="bullet"/>
      <w:lvlText w:val=""/>
      <w:lvlJc w:val="left"/>
      <w:pPr>
        <w:ind w:left="2430" w:hanging="360"/>
      </w:pPr>
      <w:rPr>
        <w:rFonts w:ascii="Wingdings" w:hAnsi="Wingdings" w:hint="default"/>
      </w:rPr>
    </w:lvl>
    <w:lvl w:ilvl="3" w:tplc="04190001" w:tentative="1">
      <w:start w:val="1"/>
      <w:numFmt w:val="bullet"/>
      <w:lvlText w:val=""/>
      <w:lvlJc w:val="left"/>
      <w:pPr>
        <w:ind w:left="3150" w:hanging="360"/>
      </w:pPr>
      <w:rPr>
        <w:rFonts w:ascii="Symbol" w:hAnsi="Symbol" w:hint="default"/>
      </w:rPr>
    </w:lvl>
    <w:lvl w:ilvl="4" w:tplc="04190003" w:tentative="1">
      <w:start w:val="1"/>
      <w:numFmt w:val="bullet"/>
      <w:lvlText w:val="o"/>
      <w:lvlJc w:val="left"/>
      <w:pPr>
        <w:ind w:left="3870" w:hanging="360"/>
      </w:pPr>
      <w:rPr>
        <w:rFonts w:ascii="Courier New" w:hAnsi="Courier New" w:cs="Courier New" w:hint="default"/>
      </w:rPr>
    </w:lvl>
    <w:lvl w:ilvl="5" w:tplc="04190005" w:tentative="1">
      <w:start w:val="1"/>
      <w:numFmt w:val="bullet"/>
      <w:lvlText w:val=""/>
      <w:lvlJc w:val="left"/>
      <w:pPr>
        <w:ind w:left="4590" w:hanging="360"/>
      </w:pPr>
      <w:rPr>
        <w:rFonts w:ascii="Wingdings" w:hAnsi="Wingdings" w:hint="default"/>
      </w:rPr>
    </w:lvl>
    <w:lvl w:ilvl="6" w:tplc="04190001" w:tentative="1">
      <w:start w:val="1"/>
      <w:numFmt w:val="bullet"/>
      <w:lvlText w:val=""/>
      <w:lvlJc w:val="left"/>
      <w:pPr>
        <w:ind w:left="5310" w:hanging="360"/>
      </w:pPr>
      <w:rPr>
        <w:rFonts w:ascii="Symbol" w:hAnsi="Symbol" w:hint="default"/>
      </w:rPr>
    </w:lvl>
    <w:lvl w:ilvl="7" w:tplc="04190003" w:tentative="1">
      <w:start w:val="1"/>
      <w:numFmt w:val="bullet"/>
      <w:lvlText w:val="o"/>
      <w:lvlJc w:val="left"/>
      <w:pPr>
        <w:ind w:left="6030" w:hanging="360"/>
      </w:pPr>
      <w:rPr>
        <w:rFonts w:ascii="Courier New" w:hAnsi="Courier New" w:cs="Courier New" w:hint="default"/>
      </w:rPr>
    </w:lvl>
    <w:lvl w:ilvl="8" w:tplc="04190005" w:tentative="1">
      <w:start w:val="1"/>
      <w:numFmt w:val="bullet"/>
      <w:lvlText w:val=""/>
      <w:lvlJc w:val="left"/>
      <w:pPr>
        <w:ind w:left="6750" w:hanging="360"/>
      </w:pPr>
      <w:rPr>
        <w:rFonts w:ascii="Wingdings" w:hAnsi="Wingdings" w:hint="default"/>
      </w:rPr>
    </w:lvl>
  </w:abstractNum>
  <w:abstractNum w:abstractNumId="15" w15:restartNumberingAfterBreak="0">
    <w:nsid w:val="5C4B7C43"/>
    <w:multiLevelType w:val="hybridMultilevel"/>
    <w:tmpl w:val="AC142C4A"/>
    <w:lvl w:ilvl="0" w:tplc="2B7EE87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6" w15:restartNumberingAfterBreak="0">
    <w:nsid w:val="5E966E4B"/>
    <w:multiLevelType w:val="hybridMultilevel"/>
    <w:tmpl w:val="0D42E234"/>
    <w:lvl w:ilvl="0" w:tplc="CCF0CDC8">
      <w:numFmt w:val="bullet"/>
      <w:lvlText w:val="-"/>
      <w:lvlJc w:val="left"/>
      <w:pPr>
        <w:ind w:left="1429" w:hanging="360"/>
      </w:pPr>
      <w:rPr>
        <w:rFonts w:ascii="Times New Roman" w:eastAsia="Times New Roman" w:hAnsi="Times New Roman" w:cs="Times New Roman" w:hint="default"/>
        <w:color w:val="000000"/>
        <w:sz w:val="26"/>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6627441D"/>
    <w:multiLevelType w:val="hybridMultilevel"/>
    <w:tmpl w:val="2272B496"/>
    <w:lvl w:ilvl="0" w:tplc="E892B8B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8" w15:restartNumberingAfterBreak="0">
    <w:nsid w:val="677C54CB"/>
    <w:multiLevelType w:val="hybridMultilevel"/>
    <w:tmpl w:val="6E42600C"/>
    <w:lvl w:ilvl="0" w:tplc="CCF0CDC8">
      <w:numFmt w:val="bullet"/>
      <w:lvlText w:val="-"/>
      <w:lvlJc w:val="left"/>
      <w:pPr>
        <w:ind w:left="1428" w:hanging="360"/>
      </w:pPr>
      <w:rPr>
        <w:rFonts w:ascii="Times New Roman" w:eastAsia="Times New Roman" w:hAnsi="Times New Roman" w:cs="Times New Roman" w:hint="default"/>
        <w:color w:val="000000"/>
        <w:sz w:val="26"/>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15:restartNumberingAfterBreak="0">
    <w:nsid w:val="6AD65916"/>
    <w:multiLevelType w:val="hybridMultilevel"/>
    <w:tmpl w:val="D54A075E"/>
    <w:lvl w:ilvl="0" w:tplc="CCF0CDC8">
      <w:numFmt w:val="bullet"/>
      <w:lvlText w:val="-"/>
      <w:lvlJc w:val="left"/>
      <w:pPr>
        <w:ind w:left="1428" w:hanging="360"/>
      </w:pPr>
      <w:rPr>
        <w:rFonts w:ascii="Times New Roman" w:eastAsia="Times New Roman" w:hAnsi="Times New Roman" w:cs="Times New Roman" w:hint="default"/>
        <w:color w:val="000000"/>
        <w:sz w:val="26"/>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15:restartNumberingAfterBreak="0">
    <w:nsid w:val="6BEF0C53"/>
    <w:multiLevelType w:val="hybridMultilevel"/>
    <w:tmpl w:val="8954FBAC"/>
    <w:lvl w:ilvl="0" w:tplc="83806998">
      <w:numFmt w:val="bullet"/>
      <w:lvlText w:val="-"/>
      <w:lvlJc w:val="left"/>
      <w:pPr>
        <w:tabs>
          <w:tab w:val="num" w:pos="1068"/>
        </w:tabs>
        <w:ind w:left="1068" w:hanging="360"/>
      </w:pPr>
      <w:rPr>
        <w:rFonts w:ascii="Times New Roman" w:eastAsia="Times New Roman" w:hAnsi="Times New Roman" w:cs="Times New Roman" w:hint="default"/>
        <w:color w:val="000000"/>
        <w:sz w:val="26"/>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1" w15:restartNumberingAfterBreak="0">
    <w:nsid w:val="712E45F2"/>
    <w:multiLevelType w:val="hybridMultilevel"/>
    <w:tmpl w:val="27962AA4"/>
    <w:lvl w:ilvl="0" w:tplc="7F4E6DAC">
      <w:numFmt w:val="bullet"/>
      <w:lvlText w:val="-"/>
      <w:lvlJc w:val="left"/>
      <w:pPr>
        <w:tabs>
          <w:tab w:val="num" w:pos="624"/>
        </w:tabs>
        <w:ind w:left="0" w:firstLine="0"/>
      </w:pPr>
      <w:rPr>
        <w:rFonts w:ascii="Times New Roman" w:eastAsia="Times New Roman" w:hAnsi="Times New Roman" w:cs="Times New Roman"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4595A8B"/>
    <w:multiLevelType w:val="hybridMultilevel"/>
    <w:tmpl w:val="69BE236C"/>
    <w:lvl w:ilvl="0" w:tplc="6A8299D8">
      <w:numFmt w:val="bullet"/>
      <w:lvlText w:val="-"/>
      <w:lvlJc w:val="left"/>
      <w:pPr>
        <w:ind w:left="1143" w:hanging="360"/>
      </w:pPr>
      <w:rPr>
        <w:rFonts w:ascii="Arial" w:eastAsia="Times New Roman" w:hAnsi="Arial" w:cs="Arial" w:hint="default"/>
      </w:rPr>
    </w:lvl>
    <w:lvl w:ilvl="1" w:tplc="04190003">
      <w:start w:val="1"/>
      <w:numFmt w:val="bullet"/>
      <w:lvlText w:val="o"/>
      <w:lvlJc w:val="left"/>
      <w:pPr>
        <w:ind w:left="1863" w:hanging="360"/>
      </w:pPr>
      <w:rPr>
        <w:rFonts w:ascii="Courier New" w:hAnsi="Courier New" w:cs="Courier New" w:hint="default"/>
      </w:rPr>
    </w:lvl>
    <w:lvl w:ilvl="2" w:tplc="04190005" w:tentative="1">
      <w:start w:val="1"/>
      <w:numFmt w:val="bullet"/>
      <w:lvlText w:val=""/>
      <w:lvlJc w:val="left"/>
      <w:pPr>
        <w:ind w:left="2583" w:hanging="360"/>
      </w:pPr>
      <w:rPr>
        <w:rFonts w:ascii="Wingdings" w:hAnsi="Wingdings" w:hint="default"/>
      </w:rPr>
    </w:lvl>
    <w:lvl w:ilvl="3" w:tplc="04190001" w:tentative="1">
      <w:start w:val="1"/>
      <w:numFmt w:val="bullet"/>
      <w:lvlText w:val=""/>
      <w:lvlJc w:val="left"/>
      <w:pPr>
        <w:ind w:left="3303" w:hanging="360"/>
      </w:pPr>
      <w:rPr>
        <w:rFonts w:ascii="Symbol" w:hAnsi="Symbol" w:hint="default"/>
      </w:rPr>
    </w:lvl>
    <w:lvl w:ilvl="4" w:tplc="04190003" w:tentative="1">
      <w:start w:val="1"/>
      <w:numFmt w:val="bullet"/>
      <w:lvlText w:val="o"/>
      <w:lvlJc w:val="left"/>
      <w:pPr>
        <w:ind w:left="4023" w:hanging="360"/>
      </w:pPr>
      <w:rPr>
        <w:rFonts w:ascii="Courier New" w:hAnsi="Courier New" w:cs="Courier New" w:hint="default"/>
      </w:rPr>
    </w:lvl>
    <w:lvl w:ilvl="5" w:tplc="04190005" w:tentative="1">
      <w:start w:val="1"/>
      <w:numFmt w:val="bullet"/>
      <w:lvlText w:val=""/>
      <w:lvlJc w:val="left"/>
      <w:pPr>
        <w:ind w:left="4743" w:hanging="360"/>
      </w:pPr>
      <w:rPr>
        <w:rFonts w:ascii="Wingdings" w:hAnsi="Wingdings" w:hint="default"/>
      </w:rPr>
    </w:lvl>
    <w:lvl w:ilvl="6" w:tplc="04190001" w:tentative="1">
      <w:start w:val="1"/>
      <w:numFmt w:val="bullet"/>
      <w:lvlText w:val=""/>
      <w:lvlJc w:val="left"/>
      <w:pPr>
        <w:ind w:left="5463" w:hanging="360"/>
      </w:pPr>
      <w:rPr>
        <w:rFonts w:ascii="Symbol" w:hAnsi="Symbol" w:hint="default"/>
      </w:rPr>
    </w:lvl>
    <w:lvl w:ilvl="7" w:tplc="04190003" w:tentative="1">
      <w:start w:val="1"/>
      <w:numFmt w:val="bullet"/>
      <w:lvlText w:val="o"/>
      <w:lvlJc w:val="left"/>
      <w:pPr>
        <w:ind w:left="6183" w:hanging="360"/>
      </w:pPr>
      <w:rPr>
        <w:rFonts w:ascii="Courier New" w:hAnsi="Courier New" w:cs="Courier New" w:hint="default"/>
      </w:rPr>
    </w:lvl>
    <w:lvl w:ilvl="8" w:tplc="04190005" w:tentative="1">
      <w:start w:val="1"/>
      <w:numFmt w:val="bullet"/>
      <w:lvlText w:val=""/>
      <w:lvlJc w:val="left"/>
      <w:pPr>
        <w:ind w:left="6903" w:hanging="360"/>
      </w:pPr>
      <w:rPr>
        <w:rFonts w:ascii="Wingdings" w:hAnsi="Wingdings" w:hint="default"/>
      </w:rPr>
    </w:lvl>
  </w:abstractNum>
  <w:abstractNum w:abstractNumId="23" w15:restartNumberingAfterBreak="0">
    <w:nsid w:val="76405206"/>
    <w:multiLevelType w:val="hybridMultilevel"/>
    <w:tmpl w:val="BD921184"/>
    <w:lvl w:ilvl="0" w:tplc="B9C2E5C0">
      <w:numFmt w:val="bullet"/>
      <w:lvlText w:val="-"/>
      <w:lvlJc w:val="left"/>
      <w:pPr>
        <w:ind w:left="501" w:hanging="360"/>
      </w:pPr>
      <w:rPr>
        <w:rFonts w:ascii="Times New Roman" w:eastAsia="Times New Roman" w:hAnsi="Times New Roman" w:cs="Times New Roman" w:hint="default"/>
      </w:rPr>
    </w:lvl>
    <w:lvl w:ilvl="1" w:tplc="04190003" w:tentative="1">
      <w:start w:val="1"/>
      <w:numFmt w:val="bullet"/>
      <w:lvlText w:val="o"/>
      <w:lvlJc w:val="left"/>
      <w:pPr>
        <w:ind w:left="1221" w:hanging="360"/>
      </w:pPr>
      <w:rPr>
        <w:rFonts w:ascii="Courier New" w:hAnsi="Courier New" w:cs="Courier New" w:hint="default"/>
      </w:rPr>
    </w:lvl>
    <w:lvl w:ilvl="2" w:tplc="04190005" w:tentative="1">
      <w:start w:val="1"/>
      <w:numFmt w:val="bullet"/>
      <w:lvlText w:val=""/>
      <w:lvlJc w:val="left"/>
      <w:pPr>
        <w:ind w:left="1941" w:hanging="360"/>
      </w:pPr>
      <w:rPr>
        <w:rFonts w:ascii="Wingdings" w:hAnsi="Wingdings" w:hint="default"/>
      </w:rPr>
    </w:lvl>
    <w:lvl w:ilvl="3" w:tplc="04190001" w:tentative="1">
      <w:start w:val="1"/>
      <w:numFmt w:val="bullet"/>
      <w:lvlText w:val=""/>
      <w:lvlJc w:val="left"/>
      <w:pPr>
        <w:ind w:left="2661" w:hanging="360"/>
      </w:pPr>
      <w:rPr>
        <w:rFonts w:ascii="Symbol" w:hAnsi="Symbol" w:hint="default"/>
      </w:rPr>
    </w:lvl>
    <w:lvl w:ilvl="4" w:tplc="04190003" w:tentative="1">
      <w:start w:val="1"/>
      <w:numFmt w:val="bullet"/>
      <w:lvlText w:val="o"/>
      <w:lvlJc w:val="left"/>
      <w:pPr>
        <w:ind w:left="3381" w:hanging="360"/>
      </w:pPr>
      <w:rPr>
        <w:rFonts w:ascii="Courier New" w:hAnsi="Courier New" w:cs="Courier New" w:hint="default"/>
      </w:rPr>
    </w:lvl>
    <w:lvl w:ilvl="5" w:tplc="04190005" w:tentative="1">
      <w:start w:val="1"/>
      <w:numFmt w:val="bullet"/>
      <w:lvlText w:val=""/>
      <w:lvlJc w:val="left"/>
      <w:pPr>
        <w:ind w:left="4101" w:hanging="360"/>
      </w:pPr>
      <w:rPr>
        <w:rFonts w:ascii="Wingdings" w:hAnsi="Wingdings" w:hint="default"/>
      </w:rPr>
    </w:lvl>
    <w:lvl w:ilvl="6" w:tplc="04190001" w:tentative="1">
      <w:start w:val="1"/>
      <w:numFmt w:val="bullet"/>
      <w:lvlText w:val=""/>
      <w:lvlJc w:val="left"/>
      <w:pPr>
        <w:ind w:left="4821" w:hanging="360"/>
      </w:pPr>
      <w:rPr>
        <w:rFonts w:ascii="Symbol" w:hAnsi="Symbol" w:hint="default"/>
      </w:rPr>
    </w:lvl>
    <w:lvl w:ilvl="7" w:tplc="04190003" w:tentative="1">
      <w:start w:val="1"/>
      <w:numFmt w:val="bullet"/>
      <w:lvlText w:val="o"/>
      <w:lvlJc w:val="left"/>
      <w:pPr>
        <w:ind w:left="5541" w:hanging="360"/>
      </w:pPr>
      <w:rPr>
        <w:rFonts w:ascii="Courier New" w:hAnsi="Courier New" w:cs="Courier New" w:hint="default"/>
      </w:rPr>
    </w:lvl>
    <w:lvl w:ilvl="8" w:tplc="04190005" w:tentative="1">
      <w:start w:val="1"/>
      <w:numFmt w:val="bullet"/>
      <w:lvlText w:val=""/>
      <w:lvlJc w:val="left"/>
      <w:pPr>
        <w:ind w:left="6261" w:hanging="360"/>
      </w:pPr>
      <w:rPr>
        <w:rFonts w:ascii="Wingdings" w:hAnsi="Wingdings" w:hint="default"/>
      </w:rPr>
    </w:lvl>
  </w:abstractNum>
  <w:abstractNum w:abstractNumId="24" w15:restartNumberingAfterBreak="0">
    <w:nsid w:val="7A561266"/>
    <w:multiLevelType w:val="hybridMultilevel"/>
    <w:tmpl w:val="1B7EFD96"/>
    <w:lvl w:ilvl="0" w:tplc="CCF0CDC8">
      <w:numFmt w:val="bullet"/>
      <w:lvlText w:val="-"/>
      <w:lvlJc w:val="left"/>
      <w:pPr>
        <w:tabs>
          <w:tab w:val="num" w:pos="313"/>
        </w:tabs>
        <w:ind w:left="-538" w:firstLine="680"/>
      </w:pPr>
      <w:rPr>
        <w:rFonts w:ascii="Times New Roman" w:eastAsia="Times New Roman" w:hAnsi="Times New Roman" w:cs="Times New Roman" w:hint="default"/>
        <w:color w:val="000000"/>
        <w:sz w:val="26"/>
      </w:rPr>
    </w:lvl>
    <w:lvl w:ilvl="1" w:tplc="04190003" w:tentative="1">
      <w:start w:val="1"/>
      <w:numFmt w:val="bullet"/>
      <w:lvlText w:val="o"/>
      <w:lvlJc w:val="left"/>
      <w:pPr>
        <w:tabs>
          <w:tab w:val="num" w:pos="1790"/>
        </w:tabs>
        <w:ind w:left="1790" w:hanging="360"/>
      </w:pPr>
      <w:rPr>
        <w:rFonts w:ascii="Courier New" w:hAnsi="Courier New" w:hint="default"/>
      </w:rPr>
    </w:lvl>
    <w:lvl w:ilvl="2" w:tplc="04190005" w:tentative="1">
      <w:start w:val="1"/>
      <w:numFmt w:val="bullet"/>
      <w:lvlText w:val=""/>
      <w:lvlJc w:val="left"/>
      <w:pPr>
        <w:tabs>
          <w:tab w:val="num" w:pos="2510"/>
        </w:tabs>
        <w:ind w:left="2510" w:hanging="360"/>
      </w:pPr>
      <w:rPr>
        <w:rFonts w:ascii="Wingdings" w:hAnsi="Wingdings" w:hint="default"/>
      </w:rPr>
    </w:lvl>
    <w:lvl w:ilvl="3" w:tplc="04190001" w:tentative="1">
      <w:start w:val="1"/>
      <w:numFmt w:val="bullet"/>
      <w:lvlText w:val=""/>
      <w:lvlJc w:val="left"/>
      <w:pPr>
        <w:tabs>
          <w:tab w:val="num" w:pos="3230"/>
        </w:tabs>
        <w:ind w:left="3230" w:hanging="360"/>
      </w:pPr>
      <w:rPr>
        <w:rFonts w:ascii="Symbol" w:hAnsi="Symbol" w:hint="default"/>
      </w:rPr>
    </w:lvl>
    <w:lvl w:ilvl="4" w:tplc="04190003" w:tentative="1">
      <w:start w:val="1"/>
      <w:numFmt w:val="bullet"/>
      <w:lvlText w:val="o"/>
      <w:lvlJc w:val="left"/>
      <w:pPr>
        <w:tabs>
          <w:tab w:val="num" w:pos="3950"/>
        </w:tabs>
        <w:ind w:left="3950" w:hanging="360"/>
      </w:pPr>
      <w:rPr>
        <w:rFonts w:ascii="Courier New" w:hAnsi="Courier New" w:hint="default"/>
      </w:rPr>
    </w:lvl>
    <w:lvl w:ilvl="5" w:tplc="04190005" w:tentative="1">
      <w:start w:val="1"/>
      <w:numFmt w:val="bullet"/>
      <w:lvlText w:val=""/>
      <w:lvlJc w:val="left"/>
      <w:pPr>
        <w:tabs>
          <w:tab w:val="num" w:pos="4670"/>
        </w:tabs>
        <w:ind w:left="4670" w:hanging="360"/>
      </w:pPr>
      <w:rPr>
        <w:rFonts w:ascii="Wingdings" w:hAnsi="Wingdings" w:hint="default"/>
      </w:rPr>
    </w:lvl>
    <w:lvl w:ilvl="6" w:tplc="04190001" w:tentative="1">
      <w:start w:val="1"/>
      <w:numFmt w:val="bullet"/>
      <w:lvlText w:val=""/>
      <w:lvlJc w:val="left"/>
      <w:pPr>
        <w:tabs>
          <w:tab w:val="num" w:pos="5390"/>
        </w:tabs>
        <w:ind w:left="5390" w:hanging="360"/>
      </w:pPr>
      <w:rPr>
        <w:rFonts w:ascii="Symbol" w:hAnsi="Symbol" w:hint="default"/>
      </w:rPr>
    </w:lvl>
    <w:lvl w:ilvl="7" w:tplc="04190003" w:tentative="1">
      <w:start w:val="1"/>
      <w:numFmt w:val="bullet"/>
      <w:lvlText w:val="o"/>
      <w:lvlJc w:val="left"/>
      <w:pPr>
        <w:tabs>
          <w:tab w:val="num" w:pos="6110"/>
        </w:tabs>
        <w:ind w:left="6110" w:hanging="360"/>
      </w:pPr>
      <w:rPr>
        <w:rFonts w:ascii="Courier New" w:hAnsi="Courier New" w:hint="default"/>
      </w:rPr>
    </w:lvl>
    <w:lvl w:ilvl="8" w:tplc="04190005" w:tentative="1">
      <w:start w:val="1"/>
      <w:numFmt w:val="bullet"/>
      <w:lvlText w:val=""/>
      <w:lvlJc w:val="left"/>
      <w:pPr>
        <w:tabs>
          <w:tab w:val="num" w:pos="6830"/>
        </w:tabs>
        <w:ind w:left="6830" w:hanging="360"/>
      </w:pPr>
      <w:rPr>
        <w:rFonts w:ascii="Wingdings" w:hAnsi="Wingdings" w:hint="default"/>
      </w:rPr>
    </w:lvl>
  </w:abstractNum>
  <w:abstractNum w:abstractNumId="25" w15:restartNumberingAfterBreak="0">
    <w:nsid w:val="7F1C32A4"/>
    <w:multiLevelType w:val="hybridMultilevel"/>
    <w:tmpl w:val="04BAA75E"/>
    <w:lvl w:ilvl="0" w:tplc="CCF0CDC8">
      <w:numFmt w:val="bullet"/>
      <w:lvlText w:val="-"/>
      <w:lvlJc w:val="left"/>
      <w:pPr>
        <w:tabs>
          <w:tab w:val="num" w:pos="313"/>
        </w:tabs>
        <w:ind w:left="-538" w:firstLine="680"/>
      </w:pPr>
      <w:rPr>
        <w:rFonts w:ascii="Times New Roman" w:eastAsia="Times New Roman" w:hAnsi="Times New Roman" w:cs="Times New Roman" w:hint="default"/>
        <w:color w:val="000000"/>
        <w:sz w:val="26"/>
      </w:rPr>
    </w:lvl>
    <w:lvl w:ilvl="1" w:tplc="04190003" w:tentative="1">
      <w:start w:val="1"/>
      <w:numFmt w:val="bullet"/>
      <w:lvlText w:val="o"/>
      <w:lvlJc w:val="left"/>
      <w:pPr>
        <w:tabs>
          <w:tab w:val="num" w:pos="1790"/>
        </w:tabs>
        <w:ind w:left="1790" w:hanging="360"/>
      </w:pPr>
      <w:rPr>
        <w:rFonts w:ascii="Courier New" w:hAnsi="Courier New" w:hint="default"/>
      </w:rPr>
    </w:lvl>
    <w:lvl w:ilvl="2" w:tplc="04190005" w:tentative="1">
      <w:start w:val="1"/>
      <w:numFmt w:val="bullet"/>
      <w:lvlText w:val=""/>
      <w:lvlJc w:val="left"/>
      <w:pPr>
        <w:tabs>
          <w:tab w:val="num" w:pos="2510"/>
        </w:tabs>
        <w:ind w:left="2510" w:hanging="360"/>
      </w:pPr>
      <w:rPr>
        <w:rFonts w:ascii="Wingdings" w:hAnsi="Wingdings" w:hint="default"/>
      </w:rPr>
    </w:lvl>
    <w:lvl w:ilvl="3" w:tplc="04190001" w:tentative="1">
      <w:start w:val="1"/>
      <w:numFmt w:val="bullet"/>
      <w:lvlText w:val=""/>
      <w:lvlJc w:val="left"/>
      <w:pPr>
        <w:tabs>
          <w:tab w:val="num" w:pos="3230"/>
        </w:tabs>
        <w:ind w:left="3230" w:hanging="360"/>
      </w:pPr>
      <w:rPr>
        <w:rFonts w:ascii="Symbol" w:hAnsi="Symbol" w:hint="default"/>
      </w:rPr>
    </w:lvl>
    <w:lvl w:ilvl="4" w:tplc="04190003" w:tentative="1">
      <w:start w:val="1"/>
      <w:numFmt w:val="bullet"/>
      <w:lvlText w:val="o"/>
      <w:lvlJc w:val="left"/>
      <w:pPr>
        <w:tabs>
          <w:tab w:val="num" w:pos="3950"/>
        </w:tabs>
        <w:ind w:left="3950" w:hanging="360"/>
      </w:pPr>
      <w:rPr>
        <w:rFonts w:ascii="Courier New" w:hAnsi="Courier New" w:hint="default"/>
      </w:rPr>
    </w:lvl>
    <w:lvl w:ilvl="5" w:tplc="04190005" w:tentative="1">
      <w:start w:val="1"/>
      <w:numFmt w:val="bullet"/>
      <w:lvlText w:val=""/>
      <w:lvlJc w:val="left"/>
      <w:pPr>
        <w:tabs>
          <w:tab w:val="num" w:pos="4670"/>
        </w:tabs>
        <w:ind w:left="4670" w:hanging="360"/>
      </w:pPr>
      <w:rPr>
        <w:rFonts w:ascii="Wingdings" w:hAnsi="Wingdings" w:hint="default"/>
      </w:rPr>
    </w:lvl>
    <w:lvl w:ilvl="6" w:tplc="04190001" w:tentative="1">
      <w:start w:val="1"/>
      <w:numFmt w:val="bullet"/>
      <w:lvlText w:val=""/>
      <w:lvlJc w:val="left"/>
      <w:pPr>
        <w:tabs>
          <w:tab w:val="num" w:pos="5390"/>
        </w:tabs>
        <w:ind w:left="5390" w:hanging="360"/>
      </w:pPr>
      <w:rPr>
        <w:rFonts w:ascii="Symbol" w:hAnsi="Symbol" w:hint="default"/>
      </w:rPr>
    </w:lvl>
    <w:lvl w:ilvl="7" w:tplc="04190003" w:tentative="1">
      <w:start w:val="1"/>
      <w:numFmt w:val="bullet"/>
      <w:lvlText w:val="o"/>
      <w:lvlJc w:val="left"/>
      <w:pPr>
        <w:tabs>
          <w:tab w:val="num" w:pos="6110"/>
        </w:tabs>
        <w:ind w:left="6110" w:hanging="360"/>
      </w:pPr>
      <w:rPr>
        <w:rFonts w:ascii="Courier New" w:hAnsi="Courier New" w:hint="default"/>
      </w:rPr>
    </w:lvl>
    <w:lvl w:ilvl="8" w:tplc="04190005" w:tentative="1">
      <w:start w:val="1"/>
      <w:numFmt w:val="bullet"/>
      <w:lvlText w:val=""/>
      <w:lvlJc w:val="left"/>
      <w:pPr>
        <w:tabs>
          <w:tab w:val="num" w:pos="6830"/>
        </w:tabs>
        <w:ind w:left="6830" w:hanging="360"/>
      </w:pPr>
      <w:rPr>
        <w:rFonts w:ascii="Wingdings" w:hAnsi="Wingdings" w:hint="default"/>
      </w:rPr>
    </w:lvl>
  </w:abstractNum>
  <w:abstractNum w:abstractNumId="26" w15:restartNumberingAfterBreak="0">
    <w:nsid w:val="7FF93FA3"/>
    <w:multiLevelType w:val="hybridMultilevel"/>
    <w:tmpl w:val="EFE02EB2"/>
    <w:lvl w:ilvl="0" w:tplc="C7689912">
      <w:numFmt w:val="bullet"/>
      <w:lvlText w:val="-"/>
      <w:lvlJc w:val="left"/>
      <w:pPr>
        <w:ind w:left="927" w:hanging="360"/>
      </w:pPr>
      <w:rPr>
        <w:rFonts w:ascii="Times New Roman" w:eastAsia="Times New Roman" w:hAnsi="Times New Roman" w:cs="Times New Roman" w:hint="default"/>
        <w:color w:val="000000"/>
        <w:w w:val="101"/>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8"/>
  </w:num>
  <w:num w:numId="2">
    <w:abstractNumId w:val="14"/>
  </w:num>
  <w:num w:numId="3">
    <w:abstractNumId w:val="26"/>
  </w:num>
  <w:num w:numId="4">
    <w:abstractNumId w:val="22"/>
  </w:num>
  <w:num w:numId="5">
    <w:abstractNumId w:val="20"/>
  </w:num>
  <w:num w:numId="6">
    <w:abstractNumId w:val="23"/>
  </w:num>
  <w:num w:numId="7">
    <w:abstractNumId w:val="3"/>
  </w:num>
  <w:num w:numId="8">
    <w:abstractNumId w:val="17"/>
  </w:num>
  <w:num w:numId="9">
    <w:abstractNumId w:val="25"/>
  </w:num>
  <w:num w:numId="10">
    <w:abstractNumId w:val="10"/>
  </w:num>
  <w:num w:numId="1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21"/>
  </w:num>
  <w:num w:numId="14">
    <w:abstractNumId w:val="1"/>
  </w:num>
  <w:num w:numId="1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4"/>
  </w:num>
  <w:num w:numId="18">
    <w:abstractNumId w:val="7"/>
  </w:num>
  <w:num w:numId="19">
    <w:abstractNumId w:val="6"/>
  </w:num>
  <w:num w:numId="20">
    <w:abstractNumId w:val="19"/>
  </w:num>
  <w:num w:numId="21">
    <w:abstractNumId w:val="18"/>
  </w:num>
  <w:num w:numId="22">
    <w:abstractNumId w:val="11"/>
  </w:num>
  <w:num w:numId="23">
    <w:abstractNumId w:val="5"/>
  </w:num>
  <w:num w:numId="24">
    <w:abstractNumId w:val="24"/>
  </w:num>
  <w:num w:numId="2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9"/>
  </w:num>
  <w:num w:numId="29">
    <w:abstractNumId w:val="0"/>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1"/>
    <o:shapelayout v:ext="edit">
      <o:idmap v:ext="edit" data="2"/>
    </o:shapelayout>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
  <w:rsids>
    <w:rsidRoot w:val="00885D10"/>
    <w:rsid w:val="000002DD"/>
    <w:rsid w:val="00000B5C"/>
    <w:rsid w:val="000067E2"/>
    <w:rsid w:val="000117AE"/>
    <w:rsid w:val="00015038"/>
    <w:rsid w:val="00016133"/>
    <w:rsid w:val="000167AE"/>
    <w:rsid w:val="000224AF"/>
    <w:rsid w:val="000230F9"/>
    <w:rsid w:val="000342C8"/>
    <w:rsid w:val="00034D84"/>
    <w:rsid w:val="000350E6"/>
    <w:rsid w:val="0003569F"/>
    <w:rsid w:val="00036607"/>
    <w:rsid w:val="00040E76"/>
    <w:rsid w:val="00044827"/>
    <w:rsid w:val="00046955"/>
    <w:rsid w:val="00046B59"/>
    <w:rsid w:val="00050872"/>
    <w:rsid w:val="00054DEE"/>
    <w:rsid w:val="000556E4"/>
    <w:rsid w:val="00062119"/>
    <w:rsid w:val="0006418D"/>
    <w:rsid w:val="000649F0"/>
    <w:rsid w:val="00065B77"/>
    <w:rsid w:val="00072770"/>
    <w:rsid w:val="00076FCE"/>
    <w:rsid w:val="00080EBA"/>
    <w:rsid w:val="00081C5D"/>
    <w:rsid w:val="00083689"/>
    <w:rsid w:val="0008480A"/>
    <w:rsid w:val="00085612"/>
    <w:rsid w:val="000856F3"/>
    <w:rsid w:val="00086778"/>
    <w:rsid w:val="00086971"/>
    <w:rsid w:val="0008733B"/>
    <w:rsid w:val="000909A4"/>
    <w:rsid w:val="000956E8"/>
    <w:rsid w:val="00097939"/>
    <w:rsid w:val="000A0729"/>
    <w:rsid w:val="000A26C7"/>
    <w:rsid w:val="000A2C67"/>
    <w:rsid w:val="000A4EBE"/>
    <w:rsid w:val="000A629C"/>
    <w:rsid w:val="000A6CC0"/>
    <w:rsid w:val="000B1559"/>
    <w:rsid w:val="000B2A65"/>
    <w:rsid w:val="000B5F88"/>
    <w:rsid w:val="000B7EA1"/>
    <w:rsid w:val="000C22E1"/>
    <w:rsid w:val="000C25DF"/>
    <w:rsid w:val="000C5AB7"/>
    <w:rsid w:val="000C642B"/>
    <w:rsid w:val="000D07A6"/>
    <w:rsid w:val="000D65E0"/>
    <w:rsid w:val="000E04C0"/>
    <w:rsid w:val="000E0FE7"/>
    <w:rsid w:val="000E4A60"/>
    <w:rsid w:val="000E587D"/>
    <w:rsid w:val="000E6477"/>
    <w:rsid w:val="000F63E4"/>
    <w:rsid w:val="000F69A2"/>
    <w:rsid w:val="0010752E"/>
    <w:rsid w:val="00107B3F"/>
    <w:rsid w:val="0011635C"/>
    <w:rsid w:val="00116627"/>
    <w:rsid w:val="00116ED1"/>
    <w:rsid w:val="0012092B"/>
    <w:rsid w:val="00126C2A"/>
    <w:rsid w:val="0012747D"/>
    <w:rsid w:val="00130AD9"/>
    <w:rsid w:val="00133B84"/>
    <w:rsid w:val="00134AC1"/>
    <w:rsid w:val="00140076"/>
    <w:rsid w:val="00141B0C"/>
    <w:rsid w:val="00141BEC"/>
    <w:rsid w:val="00141DF5"/>
    <w:rsid w:val="00142223"/>
    <w:rsid w:val="00144227"/>
    <w:rsid w:val="001458BA"/>
    <w:rsid w:val="00154745"/>
    <w:rsid w:val="00156B3A"/>
    <w:rsid w:val="0016143B"/>
    <w:rsid w:val="00161630"/>
    <w:rsid w:val="00163AF4"/>
    <w:rsid w:val="00164FFB"/>
    <w:rsid w:val="001664CE"/>
    <w:rsid w:val="001670A2"/>
    <w:rsid w:val="00170DA8"/>
    <w:rsid w:val="00171B10"/>
    <w:rsid w:val="00171CA1"/>
    <w:rsid w:val="00172931"/>
    <w:rsid w:val="0017358D"/>
    <w:rsid w:val="00174213"/>
    <w:rsid w:val="0017747B"/>
    <w:rsid w:val="001821EA"/>
    <w:rsid w:val="00184227"/>
    <w:rsid w:val="00187204"/>
    <w:rsid w:val="00191123"/>
    <w:rsid w:val="001916E2"/>
    <w:rsid w:val="001940A3"/>
    <w:rsid w:val="00194C45"/>
    <w:rsid w:val="001A447A"/>
    <w:rsid w:val="001A6CC4"/>
    <w:rsid w:val="001A6DCC"/>
    <w:rsid w:val="001B16D8"/>
    <w:rsid w:val="001B2611"/>
    <w:rsid w:val="001B69F1"/>
    <w:rsid w:val="001C0FD4"/>
    <w:rsid w:val="001C6577"/>
    <w:rsid w:val="001D38F2"/>
    <w:rsid w:val="001D3951"/>
    <w:rsid w:val="001D5980"/>
    <w:rsid w:val="001D71B6"/>
    <w:rsid w:val="001E0946"/>
    <w:rsid w:val="001E1CCE"/>
    <w:rsid w:val="001E3889"/>
    <w:rsid w:val="001F0F68"/>
    <w:rsid w:val="001F371F"/>
    <w:rsid w:val="001F5859"/>
    <w:rsid w:val="001F5A3D"/>
    <w:rsid w:val="001F5F99"/>
    <w:rsid w:val="001F633E"/>
    <w:rsid w:val="00201AD7"/>
    <w:rsid w:val="00201C5B"/>
    <w:rsid w:val="00206277"/>
    <w:rsid w:val="0020632D"/>
    <w:rsid w:val="002145DD"/>
    <w:rsid w:val="00216706"/>
    <w:rsid w:val="002218D4"/>
    <w:rsid w:val="0022457E"/>
    <w:rsid w:val="00224730"/>
    <w:rsid w:val="00224F6D"/>
    <w:rsid w:val="002253CE"/>
    <w:rsid w:val="002273A1"/>
    <w:rsid w:val="00227A06"/>
    <w:rsid w:val="00230689"/>
    <w:rsid w:val="002337F3"/>
    <w:rsid w:val="00233FA7"/>
    <w:rsid w:val="002346F2"/>
    <w:rsid w:val="00235311"/>
    <w:rsid w:val="00235C5B"/>
    <w:rsid w:val="00242492"/>
    <w:rsid w:val="00242B11"/>
    <w:rsid w:val="00242B5C"/>
    <w:rsid w:val="0024356D"/>
    <w:rsid w:val="0024562A"/>
    <w:rsid w:val="002506EF"/>
    <w:rsid w:val="00252283"/>
    <w:rsid w:val="002522AA"/>
    <w:rsid w:val="0025468E"/>
    <w:rsid w:val="00255AC4"/>
    <w:rsid w:val="002575FD"/>
    <w:rsid w:val="002605F1"/>
    <w:rsid w:val="00262FDE"/>
    <w:rsid w:val="00264F3F"/>
    <w:rsid w:val="00267197"/>
    <w:rsid w:val="002705E4"/>
    <w:rsid w:val="00270914"/>
    <w:rsid w:val="0027284A"/>
    <w:rsid w:val="0027327C"/>
    <w:rsid w:val="0027504A"/>
    <w:rsid w:val="00275600"/>
    <w:rsid w:val="00275CBA"/>
    <w:rsid w:val="00280752"/>
    <w:rsid w:val="0028099F"/>
    <w:rsid w:val="002811B5"/>
    <w:rsid w:val="0028165B"/>
    <w:rsid w:val="0028425C"/>
    <w:rsid w:val="0028778E"/>
    <w:rsid w:val="002878BD"/>
    <w:rsid w:val="00291AD0"/>
    <w:rsid w:val="002922AB"/>
    <w:rsid w:val="0029430C"/>
    <w:rsid w:val="00295E5A"/>
    <w:rsid w:val="002964C9"/>
    <w:rsid w:val="00296EE6"/>
    <w:rsid w:val="002A002A"/>
    <w:rsid w:val="002A0F19"/>
    <w:rsid w:val="002A28EF"/>
    <w:rsid w:val="002B019A"/>
    <w:rsid w:val="002B0B80"/>
    <w:rsid w:val="002B3480"/>
    <w:rsid w:val="002B3D1D"/>
    <w:rsid w:val="002B4630"/>
    <w:rsid w:val="002C3687"/>
    <w:rsid w:val="002C3B21"/>
    <w:rsid w:val="002C471B"/>
    <w:rsid w:val="002C4FD6"/>
    <w:rsid w:val="002C5992"/>
    <w:rsid w:val="002C7BA2"/>
    <w:rsid w:val="002D0DE9"/>
    <w:rsid w:val="002D0FD7"/>
    <w:rsid w:val="002D4FB7"/>
    <w:rsid w:val="002D5029"/>
    <w:rsid w:val="002D7925"/>
    <w:rsid w:val="002D7E6D"/>
    <w:rsid w:val="002E313C"/>
    <w:rsid w:val="002E51D1"/>
    <w:rsid w:val="002E576A"/>
    <w:rsid w:val="002E7564"/>
    <w:rsid w:val="002F5BB3"/>
    <w:rsid w:val="002F7EFC"/>
    <w:rsid w:val="003004C2"/>
    <w:rsid w:val="00300EE7"/>
    <w:rsid w:val="00301EF3"/>
    <w:rsid w:val="003024AB"/>
    <w:rsid w:val="0030367F"/>
    <w:rsid w:val="00306DF4"/>
    <w:rsid w:val="00312F1A"/>
    <w:rsid w:val="0031339A"/>
    <w:rsid w:val="003140C4"/>
    <w:rsid w:val="00320BD6"/>
    <w:rsid w:val="00320D94"/>
    <w:rsid w:val="00323EF4"/>
    <w:rsid w:val="00324CED"/>
    <w:rsid w:val="00325DB4"/>
    <w:rsid w:val="00331DCB"/>
    <w:rsid w:val="00333829"/>
    <w:rsid w:val="0033388E"/>
    <w:rsid w:val="00334B9B"/>
    <w:rsid w:val="00335C29"/>
    <w:rsid w:val="003367C0"/>
    <w:rsid w:val="00336D3F"/>
    <w:rsid w:val="00337080"/>
    <w:rsid w:val="00340897"/>
    <w:rsid w:val="00342126"/>
    <w:rsid w:val="00342F90"/>
    <w:rsid w:val="003430DD"/>
    <w:rsid w:val="003437B7"/>
    <w:rsid w:val="003451B0"/>
    <w:rsid w:val="003474B8"/>
    <w:rsid w:val="00351CC9"/>
    <w:rsid w:val="003553B4"/>
    <w:rsid w:val="00360CEC"/>
    <w:rsid w:val="003648C4"/>
    <w:rsid w:val="003653C7"/>
    <w:rsid w:val="0036651E"/>
    <w:rsid w:val="0036710D"/>
    <w:rsid w:val="00375C30"/>
    <w:rsid w:val="003762F6"/>
    <w:rsid w:val="003802F2"/>
    <w:rsid w:val="0038220E"/>
    <w:rsid w:val="00383D14"/>
    <w:rsid w:val="003845F8"/>
    <w:rsid w:val="00385567"/>
    <w:rsid w:val="00385783"/>
    <w:rsid w:val="00385802"/>
    <w:rsid w:val="00386627"/>
    <w:rsid w:val="00386DCD"/>
    <w:rsid w:val="0039012D"/>
    <w:rsid w:val="00390987"/>
    <w:rsid w:val="00391792"/>
    <w:rsid w:val="00392470"/>
    <w:rsid w:val="00393657"/>
    <w:rsid w:val="003A14CE"/>
    <w:rsid w:val="003A4590"/>
    <w:rsid w:val="003B1F11"/>
    <w:rsid w:val="003B44E8"/>
    <w:rsid w:val="003C06E1"/>
    <w:rsid w:val="003C1B3C"/>
    <w:rsid w:val="003C1C8F"/>
    <w:rsid w:val="003C723E"/>
    <w:rsid w:val="003D07B2"/>
    <w:rsid w:val="003D21CB"/>
    <w:rsid w:val="003D2674"/>
    <w:rsid w:val="003D5505"/>
    <w:rsid w:val="003D7812"/>
    <w:rsid w:val="003D7C05"/>
    <w:rsid w:val="003E18A0"/>
    <w:rsid w:val="003E4438"/>
    <w:rsid w:val="003E6C72"/>
    <w:rsid w:val="003E75D7"/>
    <w:rsid w:val="003F12BC"/>
    <w:rsid w:val="003F1C71"/>
    <w:rsid w:val="003F1D30"/>
    <w:rsid w:val="003F3F5A"/>
    <w:rsid w:val="003F5123"/>
    <w:rsid w:val="0040040D"/>
    <w:rsid w:val="004016BC"/>
    <w:rsid w:val="00401A0E"/>
    <w:rsid w:val="004036CA"/>
    <w:rsid w:val="004058F4"/>
    <w:rsid w:val="0040705D"/>
    <w:rsid w:val="0040736B"/>
    <w:rsid w:val="00410D5F"/>
    <w:rsid w:val="00417DDE"/>
    <w:rsid w:val="00430250"/>
    <w:rsid w:val="00434583"/>
    <w:rsid w:val="0043462D"/>
    <w:rsid w:val="004356C8"/>
    <w:rsid w:val="004362FE"/>
    <w:rsid w:val="00436E65"/>
    <w:rsid w:val="00440079"/>
    <w:rsid w:val="00440E6C"/>
    <w:rsid w:val="00444E3E"/>
    <w:rsid w:val="00447D1F"/>
    <w:rsid w:val="00450796"/>
    <w:rsid w:val="00452E1E"/>
    <w:rsid w:val="00457EB7"/>
    <w:rsid w:val="00460C0A"/>
    <w:rsid w:val="0046139F"/>
    <w:rsid w:val="00461619"/>
    <w:rsid w:val="00461BF4"/>
    <w:rsid w:val="0046284E"/>
    <w:rsid w:val="0046575B"/>
    <w:rsid w:val="0046600C"/>
    <w:rsid w:val="0046619C"/>
    <w:rsid w:val="004669CE"/>
    <w:rsid w:val="0046716C"/>
    <w:rsid w:val="004704C1"/>
    <w:rsid w:val="004723B8"/>
    <w:rsid w:val="00475325"/>
    <w:rsid w:val="0048216E"/>
    <w:rsid w:val="00482E9D"/>
    <w:rsid w:val="00483AF4"/>
    <w:rsid w:val="00486763"/>
    <w:rsid w:val="00486B49"/>
    <w:rsid w:val="004877B3"/>
    <w:rsid w:val="00492479"/>
    <w:rsid w:val="00492CDA"/>
    <w:rsid w:val="004A192D"/>
    <w:rsid w:val="004A4C64"/>
    <w:rsid w:val="004A5F69"/>
    <w:rsid w:val="004B166B"/>
    <w:rsid w:val="004B3862"/>
    <w:rsid w:val="004C4CF8"/>
    <w:rsid w:val="004C5998"/>
    <w:rsid w:val="004C667C"/>
    <w:rsid w:val="004C6DB8"/>
    <w:rsid w:val="004D0415"/>
    <w:rsid w:val="004D0EAA"/>
    <w:rsid w:val="004D2CD4"/>
    <w:rsid w:val="004D37D2"/>
    <w:rsid w:val="004D39A3"/>
    <w:rsid w:val="004D6453"/>
    <w:rsid w:val="004E1579"/>
    <w:rsid w:val="004E7E44"/>
    <w:rsid w:val="004F063A"/>
    <w:rsid w:val="004F1DBE"/>
    <w:rsid w:val="004F4321"/>
    <w:rsid w:val="004F557B"/>
    <w:rsid w:val="004F5E22"/>
    <w:rsid w:val="0050043E"/>
    <w:rsid w:val="0050074B"/>
    <w:rsid w:val="00501CD0"/>
    <w:rsid w:val="00506659"/>
    <w:rsid w:val="00506712"/>
    <w:rsid w:val="00506FFC"/>
    <w:rsid w:val="00507DDC"/>
    <w:rsid w:val="00512038"/>
    <w:rsid w:val="00515B27"/>
    <w:rsid w:val="00517748"/>
    <w:rsid w:val="005211E4"/>
    <w:rsid w:val="00522C2A"/>
    <w:rsid w:val="00522F59"/>
    <w:rsid w:val="00524AEA"/>
    <w:rsid w:val="00524CF9"/>
    <w:rsid w:val="00530AE3"/>
    <w:rsid w:val="00533712"/>
    <w:rsid w:val="005340AA"/>
    <w:rsid w:val="00534C6B"/>
    <w:rsid w:val="00535498"/>
    <w:rsid w:val="005370F0"/>
    <w:rsid w:val="005449C9"/>
    <w:rsid w:val="0055174E"/>
    <w:rsid w:val="0055212B"/>
    <w:rsid w:val="00557C3D"/>
    <w:rsid w:val="00557F09"/>
    <w:rsid w:val="005629C4"/>
    <w:rsid w:val="00567CAA"/>
    <w:rsid w:val="005716F0"/>
    <w:rsid w:val="0057352A"/>
    <w:rsid w:val="00573EAF"/>
    <w:rsid w:val="005758A9"/>
    <w:rsid w:val="0058227E"/>
    <w:rsid w:val="00583452"/>
    <w:rsid w:val="00587F0C"/>
    <w:rsid w:val="00590148"/>
    <w:rsid w:val="00590C88"/>
    <w:rsid w:val="0059334A"/>
    <w:rsid w:val="00594A54"/>
    <w:rsid w:val="00596896"/>
    <w:rsid w:val="005A220A"/>
    <w:rsid w:val="005B2CEF"/>
    <w:rsid w:val="005B39DF"/>
    <w:rsid w:val="005B3FD1"/>
    <w:rsid w:val="005B56CD"/>
    <w:rsid w:val="005B6D0C"/>
    <w:rsid w:val="005C1340"/>
    <w:rsid w:val="005C244B"/>
    <w:rsid w:val="005C2A97"/>
    <w:rsid w:val="005C5498"/>
    <w:rsid w:val="005C5508"/>
    <w:rsid w:val="005C687D"/>
    <w:rsid w:val="005D1591"/>
    <w:rsid w:val="005D56E1"/>
    <w:rsid w:val="005D6819"/>
    <w:rsid w:val="005D7227"/>
    <w:rsid w:val="005D7A54"/>
    <w:rsid w:val="005E16C5"/>
    <w:rsid w:val="005E2340"/>
    <w:rsid w:val="005E5D46"/>
    <w:rsid w:val="005E671E"/>
    <w:rsid w:val="005F16B9"/>
    <w:rsid w:val="005F173F"/>
    <w:rsid w:val="005F3DEC"/>
    <w:rsid w:val="005F4CC3"/>
    <w:rsid w:val="005F5E58"/>
    <w:rsid w:val="00602461"/>
    <w:rsid w:val="00603A26"/>
    <w:rsid w:val="00603C7D"/>
    <w:rsid w:val="00607E93"/>
    <w:rsid w:val="0061085A"/>
    <w:rsid w:val="0061136A"/>
    <w:rsid w:val="00611A56"/>
    <w:rsid w:val="0061271D"/>
    <w:rsid w:val="00613A6E"/>
    <w:rsid w:val="00613DFA"/>
    <w:rsid w:val="00614D2D"/>
    <w:rsid w:val="006154E2"/>
    <w:rsid w:val="00621A44"/>
    <w:rsid w:val="00623AD6"/>
    <w:rsid w:val="00627107"/>
    <w:rsid w:val="00630A00"/>
    <w:rsid w:val="00630E09"/>
    <w:rsid w:val="00630F05"/>
    <w:rsid w:val="00631D39"/>
    <w:rsid w:val="00632539"/>
    <w:rsid w:val="00633A1A"/>
    <w:rsid w:val="006340C1"/>
    <w:rsid w:val="006417E3"/>
    <w:rsid w:val="006419CF"/>
    <w:rsid w:val="00641A3C"/>
    <w:rsid w:val="00641A3D"/>
    <w:rsid w:val="006456C3"/>
    <w:rsid w:val="006474F6"/>
    <w:rsid w:val="00650780"/>
    <w:rsid w:val="00651810"/>
    <w:rsid w:val="0065243F"/>
    <w:rsid w:val="00652830"/>
    <w:rsid w:val="00654097"/>
    <w:rsid w:val="006557E8"/>
    <w:rsid w:val="006561F7"/>
    <w:rsid w:val="006570FD"/>
    <w:rsid w:val="00661BF3"/>
    <w:rsid w:val="006636DA"/>
    <w:rsid w:val="00666936"/>
    <w:rsid w:val="006731F3"/>
    <w:rsid w:val="0067532E"/>
    <w:rsid w:val="0067740B"/>
    <w:rsid w:val="006828C0"/>
    <w:rsid w:val="00684009"/>
    <w:rsid w:val="006903D7"/>
    <w:rsid w:val="00693997"/>
    <w:rsid w:val="006943C3"/>
    <w:rsid w:val="006A45B7"/>
    <w:rsid w:val="006A62E8"/>
    <w:rsid w:val="006A6A80"/>
    <w:rsid w:val="006A6FCA"/>
    <w:rsid w:val="006B35A6"/>
    <w:rsid w:val="006B5661"/>
    <w:rsid w:val="006B6AFC"/>
    <w:rsid w:val="006C00C4"/>
    <w:rsid w:val="006C17F4"/>
    <w:rsid w:val="006C202A"/>
    <w:rsid w:val="006C40FE"/>
    <w:rsid w:val="006C4F97"/>
    <w:rsid w:val="006D0701"/>
    <w:rsid w:val="006D0806"/>
    <w:rsid w:val="006D16F9"/>
    <w:rsid w:val="006D36D2"/>
    <w:rsid w:val="006D3890"/>
    <w:rsid w:val="006D50A8"/>
    <w:rsid w:val="006D57F4"/>
    <w:rsid w:val="006D6B6B"/>
    <w:rsid w:val="006D7A10"/>
    <w:rsid w:val="006E172E"/>
    <w:rsid w:val="006E2228"/>
    <w:rsid w:val="006E246F"/>
    <w:rsid w:val="006E426F"/>
    <w:rsid w:val="006E68EC"/>
    <w:rsid w:val="006F02F1"/>
    <w:rsid w:val="006F323F"/>
    <w:rsid w:val="006F40A4"/>
    <w:rsid w:val="00700572"/>
    <w:rsid w:val="00701037"/>
    <w:rsid w:val="00704217"/>
    <w:rsid w:val="00706F45"/>
    <w:rsid w:val="00707131"/>
    <w:rsid w:val="007122BB"/>
    <w:rsid w:val="00713751"/>
    <w:rsid w:val="00716E36"/>
    <w:rsid w:val="00717E28"/>
    <w:rsid w:val="00720672"/>
    <w:rsid w:val="00722798"/>
    <w:rsid w:val="007233DB"/>
    <w:rsid w:val="00727B2E"/>
    <w:rsid w:val="00727C9F"/>
    <w:rsid w:val="0073115D"/>
    <w:rsid w:val="0073253D"/>
    <w:rsid w:val="007403DF"/>
    <w:rsid w:val="00740A88"/>
    <w:rsid w:val="00742071"/>
    <w:rsid w:val="0074370B"/>
    <w:rsid w:val="0075046C"/>
    <w:rsid w:val="0075067B"/>
    <w:rsid w:val="00752A90"/>
    <w:rsid w:val="007531C9"/>
    <w:rsid w:val="00753484"/>
    <w:rsid w:val="00754AB3"/>
    <w:rsid w:val="00754AED"/>
    <w:rsid w:val="00775981"/>
    <w:rsid w:val="007760FA"/>
    <w:rsid w:val="0077611D"/>
    <w:rsid w:val="00777796"/>
    <w:rsid w:val="007811CF"/>
    <w:rsid w:val="007920C6"/>
    <w:rsid w:val="00792E06"/>
    <w:rsid w:val="00793029"/>
    <w:rsid w:val="00794A80"/>
    <w:rsid w:val="00794AD1"/>
    <w:rsid w:val="007A34A5"/>
    <w:rsid w:val="007B33B0"/>
    <w:rsid w:val="007B6459"/>
    <w:rsid w:val="007B7FE5"/>
    <w:rsid w:val="007C4BEB"/>
    <w:rsid w:val="007C4EB7"/>
    <w:rsid w:val="007C6872"/>
    <w:rsid w:val="007D0D99"/>
    <w:rsid w:val="007D2A5E"/>
    <w:rsid w:val="007E065B"/>
    <w:rsid w:val="007E2F79"/>
    <w:rsid w:val="007E3892"/>
    <w:rsid w:val="007E3B6B"/>
    <w:rsid w:val="007E5A2E"/>
    <w:rsid w:val="007E623E"/>
    <w:rsid w:val="007E70D4"/>
    <w:rsid w:val="007F080D"/>
    <w:rsid w:val="007F32F4"/>
    <w:rsid w:val="007F4648"/>
    <w:rsid w:val="007F6CF4"/>
    <w:rsid w:val="007F7A37"/>
    <w:rsid w:val="0080064B"/>
    <w:rsid w:val="008026D8"/>
    <w:rsid w:val="008028A7"/>
    <w:rsid w:val="00803794"/>
    <w:rsid w:val="00803F7B"/>
    <w:rsid w:val="008119D3"/>
    <w:rsid w:val="0081300F"/>
    <w:rsid w:val="00814423"/>
    <w:rsid w:val="00815E02"/>
    <w:rsid w:val="00816AD3"/>
    <w:rsid w:val="0082034F"/>
    <w:rsid w:val="0082045C"/>
    <w:rsid w:val="00821D42"/>
    <w:rsid w:val="00822101"/>
    <w:rsid w:val="00824455"/>
    <w:rsid w:val="00824BB8"/>
    <w:rsid w:val="008257C7"/>
    <w:rsid w:val="00825D35"/>
    <w:rsid w:val="00826F0B"/>
    <w:rsid w:val="00827F1F"/>
    <w:rsid w:val="008323E4"/>
    <w:rsid w:val="00832734"/>
    <w:rsid w:val="00833331"/>
    <w:rsid w:val="00835F74"/>
    <w:rsid w:val="00836E79"/>
    <w:rsid w:val="00840838"/>
    <w:rsid w:val="008416DD"/>
    <w:rsid w:val="00844286"/>
    <w:rsid w:val="00844B01"/>
    <w:rsid w:val="00845989"/>
    <w:rsid w:val="00862B81"/>
    <w:rsid w:val="00866C16"/>
    <w:rsid w:val="00867562"/>
    <w:rsid w:val="00870361"/>
    <w:rsid w:val="00871AC6"/>
    <w:rsid w:val="0087302C"/>
    <w:rsid w:val="00875F83"/>
    <w:rsid w:val="008778BC"/>
    <w:rsid w:val="0088026A"/>
    <w:rsid w:val="00881617"/>
    <w:rsid w:val="00883A44"/>
    <w:rsid w:val="00884335"/>
    <w:rsid w:val="00885258"/>
    <w:rsid w:val="00885D10"/>
    <w:rsid w:val="00886E7C"/>
    <w:rsid w:val="00890CE7"/>
    <w:rsid w:val="00892539"/>
    <w:rsid w:val="0089263B"/>
    <w:rsid w:val="0089365C"/>
    <w:rsid w:val="00895AE5"/>
    <w:rsid w:val="008A063C"/>
    <w:rsid w:val="008A153F"/>
    <w:rsid w:val="008A4670"/>
    <w:rsid w:val="008A52B7"/>
    <w:rsid w:val="008B217E"/>
    <w:rsid w:val="008B22F4"/>
    <w:rsid w:val="008B508F"/>
    <w:rsid w:val="008B670B"/>
    <w:rsid w:val="008B704B"/>
    <w:rsid w:val="008C4525"/>
    <w:rsid w:val="008C4FF3"/>
    <w:rsid w:val="008C6D88"/>
    <w:rsid w:val="008C7436"/>
    <w:rsid w:val="008C761C"/>
    <w:rsid w:val="008D299A"/>
    <w:rsid w:val="008D2EEE"/>
    <w:rsid w:val="008D3063"/>
    <w:rsid w:val="008D355F"/>
    <w:rsid w:val="008D38B2"/>
    <w:rsid w:val="008D3ED2"/>
    <w:rsid w:val="008D4642"/>
    <w:rsid w:val="008D672C"/>
    <w:rsid w:val="008D6E0D"/>
    <w:rsid w:val="008D7D27"/>
    <w:rsid w:val="008D7F61"/>
    <w:rsid w:val="008E1DDB"/>
    <w:rsid w:val="008E35A3"/>
    <w:rsid w:val="008E375C"/>
    <w:rsid w:val="008E5B62"/>
    <w:rsid w:val="008F0C91"/>
    <w:rsid w:val="008F4F49"/>
    <w:rsid w:val="008F5294"/>
    <w:rsid w:val="00901C03"/>
    <w:rsid w:val="0090217C"/>
    <w:rsid w:val="00903CE8"/>
    <w:rsid w:val="009045B1"/>
    <w:rsid w:val="009076A5"/>
    <w:rsid w:val="00911716"/>
    <w:rsid w:val="00913E51"/>
    <w:rsid w:val="00913FF5"/>
    <w:rsid w:val="00916F61"/>
    <w:rsid w:val="0092017D"/>
    <w:rsid w:val="00925AAA"/>
    <w:rsid w:val="00925EB3"/>
    <w:rsid w:val="0092691E"/>
    <w:rsid w:val="0093265D"/>
    <w:rsid w:val="00935279"/>
    <w:rsid w:val="00937CF4"/>
    <w:rsid w:val="00940D31"/>
    <w:rsid w:val="00943D3E"/>
    <w:rsid w:val="0094439A"/>
    <w:rsid w:val="00944584"/>
    <w:rsid w:val="00944BE9"/>
    <w:rsid w:val="00945048"/>
    <w:rsid w:val="0095126D"/>
    <w:rsid w:val="0095189D"/>
    <w:rsid w:val="009535FE"/>
    <w:rsid w:val="00955724"/>
    <w:rsid w:val="00955B1D"/>
    <w:rsid w:val="00956211"/>
    <w:rsid w:val="009567FB"/>
    <w:rsid w:val="00957CBD"/>
    <w:rsid w:val="00960DC1"/>
    <w:rsid w:val="009613A1"/>
    <w:rsid w:val="009615B8"/>
    <w:rsid w:val="009640B6"/>
    <w:rsid w:val="0096799F"/>
    <w:rsid w:val="0097190D"/>
    <w:rsid w:val="009738D0"/>
    <w:rsid w:val="009757CB"/>
    <w:rsid w:val="009766E3"/>
    <w:rsid w:val="00980920"/>
    <w:rsid w:val="00983D46"/>
    <w:rsid w:val="00985082"/>
    <w:rsid w:val="009873F7"/>
    <w:rsid w:val="00987B4A"/>
    <w:rsid w:val="00993990"/>
    <w:rsid w:val="00996955"/>
    <w:rsid w:val="009A21D7"/>
    <w:rsid w:val="009A47DC"/>
    <w:rsid w:val="009A4A1B"/>
    <w:rsid w:val="009A4E2E"/>
    <w:rsid w:val="009A6CE0"/>
    <w:rsid w:val="009A7438"/>
    <w:rsid w:val="009A7F58"/>
    <w:rsid w:val="009C1913"/>
    <w:rsid w:val="009C3E4B"/>
    <w:rsid w:val="009C4C97"/>
    <w:rsid w:val="009D3AEC"/>
    <w:rsid w:val="009E2182"/>
    <w:rsid w:val="009E250F"/>
    <w:rsid w:val="009E45BF"/>
    <w:rsid w:val="009E6C32"/>
    <w:rsid w:val="009F0FA2"/>
    <w:rsid w:val="009F1C6E"/>
    <w:rsid w:val="009F2238"/>
    <w:rsid w:val="009F25F3"/>
    <w:rsid w:val="009F3C3F"/>
    <w:rsid w:val="009F467C"/>
    <w:rsid w:val="009F50F4"/>
    <w:rsid w:val="009F5996"/>
    <w:rsid w:val="009F798B"/>
    <w:rsid w:val="00A032BE"/>
    <w:rsid w:val="00A038EC"/>
    <w:rsid w:val="00A06B2D"/>
    <w:rsid w:val="00A11450"/>
    <w:rsid w:val="00A12DBC"/>
    <w:rsid w:val="00A132E0"/>
    <w:rsid w:val="00A13801"/>
    <w:rsid w:val="00A15D5B"/>
    <w:rsid w:val="00A1766A"/>
    <w:rsid w:val="00A25B93"/>
    <w:rsid w:val="00A32C14"/>
    <w:rsid w:val="00A335FE"/>
    <w:rsid w:val="00A354FA"/>
    <w:rsid w:val="00A37B02"/>
    <w:rsid w:val="00A416FC"/>
    <w:rsid w:val="00A42FBF"/>
    <w:rsid w:val="00A437FF"/>
    <w:rsid w:val="00A54224"/>
    <w:rsid w:val="00A542D6"/>
    <w:rsid w:val="00A5524C"/>
    <w:rsid w:val="00A5603A"/>
    <w:rsid w:val="00A60D6D"/>
    <w:rsid w:val="00A62D7D"/>
    <w:rsid w:val="00A6558A"/>
    <w:rsid w:val="00A71CBB"/>
    <w:rsid w:val="00A74571"/>
    <w:rsid w:val="00A74995"/>
    <w:rsid w:val="00A77923"/>
    <w:rsid w:val="00A822ED"/>
    <w:rsid w:val="00A855BE"/>
    <w:rsid w:val="00A86007"/>
    <w:rsid w:val="00A86105"/>
    <w:rsid w:val="00A86E08"/>
    <w:rsid w:val="00A92E85"/>
    <w:rsid w:val="00A93B1D"/>
    <w:rsid w:val="00AA2E24"/>
    <w:rsid w:val="00AA3FA5"/>
    <w:rsid w:val="00AA544E"/>
    <w:rsid w:val="00AB0BB2"/>
    <w:rsid w:val="00AB2010"/>
    <w:rsid w:val="00AB3F91"/>
    <w:rsid w:val="00AB485C"/>
    <w:rsid w:val="00AC404A"/>
    <w:rsid w:val="00AC4CED"/>
    <w:rsid w:val="00AC57F6"/>
    <w:rsid w:val="00AC646A"/>
    <w:rsid w:val="00AD3219"/>
    <w:rsid w:val="00AD3458"/>
    <w:rsid w:val="00AD561C"/>
    <w:rsid w:val="00AD5AC1"/>
    <w:rsid w:val="00AD62D6"/>
    <w:rsid w:val="00AE06DF"/>
    <w:rsid w:val="00AE215B"/>
    <w:rsid w:val="00AE60D7"/>
    <w:rsid w:val="00AE73B2"/>
    <w:rsid w:val="00AE7C12"/>
    <w:rsid w:val="00AE7C6C"/>
    <w:rsid w:val="00AE7CDF"/>
    <w:rsid w:val="00AF0334"/>
    <w:rsid w:val="00AF1344"/>
    <w:rsid w:val="00AF2032"/>
    <w:rsid w:val="00AF3BB1"/>
    <w:rsid w:val="00AF5F7C"/>
    <w:rsid w:val="00AF690B"/>
    <w:rsid w:val="00B0065B"/>
    <w:rsid w:val="00B030BD"/>
    <w:rsid w:val="00B060AE"/>
    <w:rsid w:val="00B07F41"/>
    <w:rsid w:val="00B12A27"/>
    <w:rsid w:val="00B201AC"/>
    <w:rsid w:val="00B22E40"/>
    <w:rsid w:val="00B22EF5"/>
    <w:rsid w:val="00B23629"/>
    <w:rsid w:val="00B25094"/>
    <w:rsid w:val="00B2562C"/>
    <w:rsid w:val="00B259D5"/>
    <w:rsid w:val="00B26671"/>
    <w:rsid w:val="00B26C8F"/>
    <w:rsid w:val="00B3105B"/>
    <w:rsid w:val="00B318B0"/>
    <w:rsid w:val="00B33C66"/>
    <w:rsid w:val="00B35B23"/>
    <w:rsid w:val="00B35DF9"/>
    <w:rsid w:val="00B35E01"/>
    <w:rsid w:val="00B37497"/>
    <w:rsid w:val="00B471BD"/>
    <w:rsid w:val="00B47898"/>
    <w:rsid w:val="00B5003A"/>
    <w:rsid w:val="00B558C1"/>
    <w:rsid w:val="00B55BF3"/>
    <w:rsid w:val="00B661FA"/>
    <w:rsid w:val="00B67FB4"/>
    <w:rsid w:val="00B738E7"/>
    <w:rsid w:val="00B7628C"/>
    <w:rsid w:val="00B80A05"/>
    <w:rsid w:val="00B8232D"/>
    <w:rsid w:val="00B833BE"/>
    <w:rsid w:val="00B8589A"/>
    <w:rsid w:val="00B92E2D"/>
    <w:rsid w:val="00B94BE1"/>
    <w:rsid w:val="00B96208"/>
    <w:rsid w:val="00B9773D"/>
    <w:rsid w:val="00BA07DA"/>
    <w:rsid w:val="00BA19F0"/>
    <w:rsid w:val="00BA2FF6"/>
    <w:rsid w:val="00BA6AD7"/>
    <w:rsid w:val="00BA6E5F"/>
    <w:rsid w:val="00BA7335"/>
    <w:rsid w:val="00BB085C"/>
    <w:rsid w:val="00BB133D"/>
    <w:rsid w:val="00BB15E3"/>
    <w:rsid w:val="00BB2DC6"/>
    <w:rsid w:val="00BB7119"/>
    <w:rsid w:val="00BC2494"/>
    <w:rsid w:val="00BC4729"/>
    <w:rsid w:val="00BC6CD3"/>
    <w:rsid w:val="00BD2DB0"/>
    <w:rsid w:val="00BD323B"/>
    <w:rsid w:val="00BD55C8"/>
    <w:rsid w:val="00BE097B"/>
    <w:rsid w:val="00BE1397"/>
    <w:rsid w:val="00BE1839"/>
    <w:rsid w:val="00BE3A6B"/>
    <w:rsid w:val="00BE67BC"/>
    <w:rsid w:val="00BF0484"/>
    <w:rsid w:val="00BF2BD0"/>
    <w:rsid w:val="00BF48ED"/>
    <w:rsid w:val="00BF6119"/>
    <w:rsid w:val="00BF6B00"/>
    <w:rsid w:val="00C01AC9"/>
    <w:rsid w:val="00C0269B"/>
    <w:rsid w:val="00C03A0A"/>
    <w:rsid w:val="00C03AF4"/>
    <w:rsid w:val="00C040AF"/>
    <w:rsid w:val="00C0609D"/>
    <w:rsid w:val="00C060E7"/>
    <w:rsid w:val="00C074B9"/>
    <w:rsid w:val="00C10184"/>
    <w:rsid w:val="00C10470"/>
    <w:rsid w:val="00C110AC"/>
    <w:rsid w:val="00C11516"/>
    <w:rsid w:val="00C13A52"/>
    <w:rsid w:val="00C2009F"/>
    <w:rsid w:val="00C21F42"/>
    <w:rsid w:val="00C261F4"/>
    <w:rsid w:val="00C34281"/>
    <w:rsid w:val="00C34EB4"/>
    <w:rsid w:val="00C355AD"/>
    <w:rsid w:val="00C35C51"/>
    <w:rsid w:val="00C41600"/>
    <w:rsid w:val="00C41F2B"/>
    <w:rsid w:val="00C4450C"/>
    <w:rsid w:val="00C46018"/>
    <w:rsid w:val="00C465B9"/>
    <w:rsid w:val="00C468F5"/>
    <w:rsid w:val="00C52993"/>
    <w:rsid w:val="00C53827"/>
    <w:rsid w:val="00C54304"/>
    <w:rsid w:val="00C56786"/>
    <w:rsid w:val="00C57135"/>
    <w:rsid w:val="00C5782D"/>
    <w:rsid w:val="00C633B5"/>
    <w:rsid w:val="00C71853"/>
    <w:rsid w:val="00C719EB"/>
    <w:rsid w:val="00C73C2E"/>
    <w:rsid w:val="00C74308"/>
    <w:rsid w:val="00C828B7"/>
    <w:rsid w:val="00C84C59"/>
    <w:rsid w:val="00C869C2"/>
    <w:rsid w:val="00C900F7"/>
    <w:rsid w:val="00C934A3"/>
    <w:rsid w:val="00C93864"/>
    <w:rsid w:val="00C93BBC"/>
    <w:rsid w:val="00C946B0"/>
    <w:rsid w:val="00C94FDB"/>
    <w:rsid w:val="00CA0C80"/>
    <w:rsid w:val="00CA1E24"/>
    <w:rsid w:val="00CA4276"/>
    <w:rsid w:val="00CA4E72"/>
    <w:rsid w:val="00CA644E"/>
    <w:rsid w:val="00CA72EB"/>
    <w:rsid w:val="00CA774E"/>
    <w:rsid w:val="00CA7A64"/>
    <w:rsid w:val="00CB085F"/>
    <w:rsid w:val="00CB2D14"/>
    <w:rsid w:val="00CB2E6B"/>
    <w:rsid w:val="00CB3776"/>
    <w:rsid w:val="00CB4E7B"/>
    <w:rsid w:val="00CB5499"/>
    <w:rsid w:val="00CB64BB"/>
    <w:rsid w:val="00CB7107"/>
    <w:rsid w:val="00CC14F3"/>
    <w:rsid w:val="00CC1DA4"/>
    <w:rsid w:val="00CC21A7"/>
    <w:rsid w:val="00CC35F3"/>
    <w:rsid w:val="00CC3723"/>
    <w:rsid w:val="00CC3FC0"/>
    <w:rsid w:val="00CC5685"/>
    <w:rsid w:val="00CC5E16"/>
    <w:rsid w:val="00CC61E2"/>
    <w:rsid w:val="00CC6394"/>
    <w:rsid w:val="00CC7CD3"/>
    <w:rsid w:val="00CD3075"/>
    <w:rsid w:val="00CD4333"/>
    <w:rsid w:val="00CD6B97"/>
    <w:rsid w:val="00CE34FF"/>
    <w:rsid w:val="00CE367B"/>
    <w:rsid w:val="00CE3FB4"/>
    <w:rsid w:val="00CE7248"/>
    <w:rsid w:val="00CF2BD8"/>
    <w:rsid w:val="00CF55C8"/>
    <w:rsid w:val="00D00B0E"/>
    <w:rsid w:val="00D029B3"/>
    <w:rsid w:val="00D03A3F"/>
    <w:rsid w:val="00D04807"/>
    <w:rsid w:val="00D055A4"/>
    <w:rsid w:val="00D06F15"/>
    <w:rsid w:val="00D0726B"/>
    <w:rsid w:val="00D115CD"/>
    <w:rsid w:val="00D11EE4"/>
    <w:rsid w:val="00D138F5"/>
    <w:rsid w:val="00D165BF"/>
    <w:rsid w:val="00D17655"/>
    <w:rsid w:val="00D20FE4"/>
    <w:rsid w:val="00D242E2"/>
    <w:rsid w:val="00D2501E"/>
    <w:rsid w:val="00D25B91"/>
    <w:rsid w:val="00D26210"/>
    <w:rsid w:val="00D2726A"/>
    <w:rsid w:val="00D27351"/>
    <w:rsid w:val="00D33618"/>
    <w:rsid w:val="00D37887"/>
    <w:rsid w:val="00D4101E"/>
    <w:rsid w:val="00D42FF5"/>
    <w:rsid w:val="00D433F5"/>
    <w:rsid w:val="00D461F7"/>
    <w:rsid w:val="00D4626F"/>
    <w:rsid w:val="00D466A8"/>
    <w:rsid w:val="00D47370"/>
    <w:rsid w:val="00D502D1"/>
    <w:rsid w:val="00D504A3"/>
    <w:rsid w:val="00D5139A"/>
    <w:rsid w:val="00D53C07"/>
    <w:rsid w:val="00D6185C"/>
    <w:rsid w:val="00D6264F"/>
    <w:rsid w:val="00D62D8A"/>
    <w:rsid w:val="00D630F2"/>
    <w:rsid w:val="00D63604"/>
    <w:rsid w:val="00D65315"/>
    <w:rsid w:val="00D6589D"/>
    <w:rsid w:val="00D70073"/>
    <w:rsid w:val="00D70A4A"/>
    <w:rsid w:val="00D725ED"/>
    <w:rsid w:val="00D74176"/>
    <w:rsid w:val="00D82EE0"/>
    <w:rsid w:val="00D82FE5"/>
    <w:rsid w:val="00D90721"/>
    <w:rsid w:val="00D96912"/>
    <w:rsid w:val="00D96AAC"/>
    <w:rsid w:val="00DA0D9D"/>
    <w:rsid w:val="00DA2C7F"/>
    <w:rsid w:val="00DA4029"/>
    <w:rsid w:val="00DA58C2"/>
    <w:rsid w:val="00DA6428"/>
    <w:rsid w:val="00DB241E"/>
    <w:rsid w:val="00DB3DB7"/>
    <w:rsid w:val="00DB4E5A"/>
    <w:rsid w:val="00DC07CC"/>
    <w:rsid w:val="00DC28A8"/>
    <w:rsid w:val="00DC343A"/>
    <w:rsid w:val="00DC68C5"/>
    <w:rsid w:val="00DD099E"/>
    <w:rsid w:val="00DD2EC2"/>
    <w:rsid w:val="00DD65AF"/>
    <w:rsid w:val="00DD735D"/>
    <w:rsid w:val="00DE097E"/>
    <w:rsid w:val="00DE1136"/>
    <w:rsid w:val="00DF2CAD"/>
    <w:rsid w:val="00DF3B23"/>
    <w:rsid w:val="00DF4A03"/>
    <w:rsid w:val="00DF7332"/>
    <w:rsid w:val="00E05703"/>
    <w:rsid w:val="00E10E4B"/>
    <w:rsid w:val="00E1456C"/>
    <w:rsid w:val="00E20366"/>
    <w:rsid w:val="00E232A0"/>
    <w:rsid w:val="00E235FA"/>
    <w:rsid w:val="00E2536A"/>
    <w:rsid w:val="00E25FE4"/>
    <w:rsid w:val="00E30412"/>
    <w:rsid w:val="00E36573"/>
    <w:rsid w:val="00E438D7"/>
    <w:rsid w:val="00E44B84"/>
    <w:rsid w:val="00E4503A"/>
    <w:rsid w:val="00E47B6B"/>
    <w:rsid w:val="00E5294E"/>
    <w:rsid w:val="00E56FC4"/>
    <w:rsid w:val="00E57E96"/>
    <w:rsid w:val="00E60BB6"/>
    <w:rsid w:val="00E61AA5"/>
    <w:rsid w:val="00E636DC"/>
    <w:rsid w:val="00E6594C"/>
    <w:rsid w:val="00E65959"/>
    <w:rsid w:val="00E66AD9"/>
    <w:rsid w:val="00E721B8"/>
    <w:rsid w:val="00E74D3D"/>
    <w:rsid w:val="00E74F97"/>
    <w:rsid w:val="00E76F38"/>
    <w:rsid w:val="00E82C6A"/>
    <w:rsid w:val="00E83383"/>
    <w:rsid w:val="00E8626B"/>
    <w:rsid w:val="00E87AA2"/>
    <w:rsid w:val="00EA029E"/>
    <w:rsid w:val="00EA056A"/>
    <w:rsid w:val="00EA05DC"/>
    <w:rsid w:val="00EA274A"/>
    <w:rsid w:val="00EA444A"/>
    <w:rsid w:val="00EA5647"/>
    <w:rsid w:val="00EB3EDE"/>
    <w:rsid w:val="00EB717E"/>
    <w:rsid w:val="00EC0839"/>
    <w:rsid w:val="00EC20FD"/>
    <w:rsid w:val="00EC3A65"/>
    <w:rsid w:val="00EC4E16"/>
    <w:rsid w:val="00EC71DF"/>
    <w:rsid w:val="00EC721A"/>
    <w:rsid w:val="00EC7422"/>
    <w:rsid w:val="00ED09BE"/>
    <w:rsid w:val="00EE51AB"/>
    <w:rsid w:val="00EE5AEA"/>
    <w:rsid w:val="00EE7A66"/>
    <w:rsid w:val="00EF1065"/>
    <w:rsid w:val="00EF3C5A"/>
    <w:rsid w:val="00EF3E8E"/>
    <w:rsid w:val="00EF5174"/>
    <w:rsid w:val="00EF6515"/>
    <w:rsid w:val="00F000AB"/>
    <w:rsid w:val="00F011D7"/>
    <w:rsid w:val="00F01414"/>
    <w:rsid w:val="00F01D75"/>
    <w:rsid w:val="00F028B2"/>
    <w:rsid w:val="00F035DC"/>
    <w:rsid w:val="00F043D2"/>
    <w:rsid w:val="00F060EA"/>
    <w:rsid w:val="00F1103E"/>
    <w:rsid w:val="00F11B73"/>
    <w:rsid w:val="00F22621"/>
    <w:rsid w:val="00F23254"/>
    <w:rsid w:val="00F23C12"/>
    <w:rsid w:val="00F25900"/>
    <w:rsid w:val="00F26103"/>
    <w:rsid w:val="00F26164"/>
    <w:rsid w:val="00F26DEC"/>
    <w:rsid w:val="00F338E9"/>
    <w:rsid w:val="00F36670"/>
    <w:rsid w:val="00F428A0"/>
    <w:rsid w:val="00F43491"/>
    <w:rsid w:val="00F43B67"/>
    <w:rsid w:val="00F46AD8"/>
    <w:rsid w:val="00F4781C"/>
    <w:rsid w:val="00F5070B"/>
    <w:rsid w:val="00F54CC1"/>
    <w:rsid w:val="00F55D2D"/>
    <w:rsid w:val="00F57E3C"/>
    <w:rsid w:val="00F630AF"/>
    <w:rsid w:val="00F66064"/>
    <w:rsid w:val="00F67BF2"/>
    <w:rsid w:val="00F70A2B"/>
    <w:rsid w:val="00F805E5"/>
    <w:rsid w:val="00F814D7"/>
    <w:rsid w:val="00F81D13"/>
    <w:rsid w:val="00F83A43"/>
    <w:rsid w:val="00F83C64"/>
    <w:rsid w:val="00F83D18"/>
    <w:rsid w:val="00F849F5"/>
    <w:rsid w:val="00F87801"/>
    <w:rsid w:val="00F87DE9"/>
    <w:rsid w:val="00F92065"/>
    <w:rsid w:val="00F9298D"/>
    <w:rsid w:val="00F92C02"/>
    <w:rsid w:val="00F95437"/>
    <w:rsid w:val="00FA0F1C"/>
    <w:rsid w:val="00FA3668"/>
    <w:rsid w:val="00FB5729"/>
    <w:rsid w:val="00FB7133"/>
    <w:rsid w:val="00FB79FF"/>
    <w:rsid w:val="00FC1177"/>
    <w:rsid w:val="00FC1609"/>
    <w:rsid w:val="00FC2398"/>
    <w:rsid w:val="00FC46BD"/>
    <w:rsid w:val="00FC525A"/>
    <w:rsid w:val="00FC5D21"/>
    <w:rsid w:val="00FC6566"/>
    <w:rsid w:val="00FC7BE5"/>
    <w:rsid w:val="00FD11A8"/>
    <w:rsid w:val="00FD1C50"/>
    <w:rsid w:val="00FD5B43"/>
    <w:rsid w:val="00FE0057"/>
    <w:rsid w:val="00FE02C2"/>
    <w:rsid w:val="00FE06C9"/>
    <w:rsid w:val="00FE2552"/>
    <w:rsid w:val="00FE4112"/>
    <w:rsid w:val="00FE5C2F"/>
    <w:rsid w:val="00FF1020"/>
    <w:rsid w:val="00FF169F"/>
    <w:rsid w:val="00FF57F3"/>
    <w:rsid w:val="00FF631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D63E964"/>
  <w15:docId w15:val="{A27CE092-D82A-4E2C-BBC2-73C0E3D24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2492"/>
    <w:pPr>
      <w:suppressAutoHyphens/>
    </w:pPr>
    <w:rPr>
      <w:sz w:val="24"/>
      <w:szCs w:val="24"/>
      <w:lang w:val="uk-UA"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Absatz-Standardschriftart">
    <w:name w:val="WW-Absatz-Standardschriftart"/>
    <w:rsid w:val="00242492"/>
  </w:style>
  <w:style w:type="character" w:customStyle="1" w:styleId="WW-Absatz-Standardschriftart1">
    <w:name w:val="WW-Absatz-Standardschriftart1"/>
    <w:rsid w:val="00242492"/>
  </w:style>
  <w:style w:type="character" w:customStyle="1" w:styleId="WW-Absatz-Standardschriftart11">
    <w:name w:val="WW-Absatz-Standardschriftart11"/>
    <w:rsid w:val="00242492"/>
  </w:style>
  <w:style w:type="character" w:customStyle="1" w:styleId="WW8Num1z0">
    <w:name w:val="WW8Num1z0"/>
    <w:rsid w:val="00242492"/>
    <w:rPr>
      <w:rFonts w:ascii="Times New Roman" w:eastAsia="Times New Roman" w:hAnsi="Times New Roman" w:cs="Times New Roman"/>
    </w:rPr>
  </w:style>
  <w:style w:type="character" w:customStyle="1" w:styleId="WW8Num1z1">
    <w:name w:val="WW8Num1z1"/>
    <w:rsid w:val="00242492"/>
    <w:rPr>
      <w:rFonts w:ascii="Courier New" w:hAnsi="Courier New" w:cs="Courier New"/>
    </w:rPr>
  </w:style>
  <w:style w:type="character" w:customStyle="1" w:styleId="WW8Num1z2">
    <w:name w:val="WW8Num1z2"/>
    <w:rsid w:val="00242492"/>
    <w:rPr>
      <w:rFonts w:ascii="Wingdings" w:hAnsi="Wingdings"/>
    </w:rPr>
  </w:style>
  <w:style w:type="character" w:customStyle="1" w:styleId="WW8Num1z3">
    <w:name w:val="WW8Num1z3"/>
    <w:rsid w:val="00242492"/>
    <w:rPr>
      <w:rFonts w:ascii="Symbol" w:hAnsi="Symbol"/>
    </w:rPr>
  </w:style>
  <w:style w:type="character" w:customStyle="1" w:styleId="WW8Num2z0">
    <w:name w:val="WW8Num2z0"/>
    <w:rsid w:val="00242492"/>
    <w:rPr>
      <w:rFonts w:ascii="Times New Roman" w:eastAsia="Times New Roman" w:hAnsi="Times New Roman" w:cs="Times New Roman"/>
    </w:rPr>
  </w:style>
  <w:style w:type="character" w:customStyle="1" w:styleId="WW8Num2z1">
    <w:name w:val="WW8Num2z1"/>
    <w:rsid w:val="00242492"/>
    <w:rPr>
      <w:rFonts w:ascii="Courier New" w:hAnsi="Courier New" w:cs="Courier New"/>
    </w:rPr>
  </w:style>
  <w:style w:type="character" w:customStyle="1" w:styleId="WW8Num2z2">
    <w:name w:val="WW8Num2z2"/>
    <w:rsid w:val="00242492"/>
    <w:rPr>
      <w:rFonts w:ascii="Wingdings" w:hAnsi="Wingdings"/>
    </w:rPr>
  </w:style>
  <w:style w:type="character" w:customStyle="1" w:styleId="WW8Num2z3">
    <w:name w:val="WW8Num2z3"/>
    <w:rsid w:val="00242492"/>
    <w:rPr>
      <w:rFonts w:ascii="Symbol" w:hAnsi="Symbol"/>
    </w:rPr>
  </w:style>
  <w:style w:type="character" w:customStyle="1" w:styleId="WW8Num3z0">
    <w:name w:val="WW8Num3z0"/>
    <w:rsid w:val="00242492"/>
    <w:rPr>
      <w:rFonts w:ascii="Times New Roman" w:eastAsia="Times New Roman" w:hAnsi="Times New Roman" w:cs="Times New Roman"/>
    </w:rPr>
  </w:style>
  <w:style w:type="character" w:customStyle="1" w:styleId="WW8Num3z1">
    <w:name w:val="WW8Num3z1"/>
    <w:rsid w:val="00242492"/>
    <w:rPr>
      <w:rFonts w:ascii="Courier New" w:hAnsi="Courier New" w:cs="Courier New"/>
    </w:rPr>
  </w:style>
  <w:style w:type="character" w:customStyle="1" w:styleId="WW8Num3z2">
    <w:name w:val="WW8Num3z2"/>
    <w:rsid w:val="00242492"/>
    <w:rPr>
      <w:rFonts w:ascii="Wingdings" w:hAnsi="Wingdings"/>
    </w:rPr>
  </w:style>
  <w:style w:type="character" w:customStyle="1" w:styleId="WW8Num3z3">
    <w:name w:val="WW8Num3z3"/>
    <w:rsid w:val="00242492"/>
    <w:rPr>
      <w:rFonts w:ascii="Symbol" w:hAnsi="Symbol"/>
    </w:rPr>
  </w:style>
  <w:style w:type="character" w:customStyle="1" w:styleId="WW8Num4z0">
    <w:name w:val="WW8Num4z0"/>
    <w:rsid w:val="00242492"/>
    <w:rPr>
      <w:rFonts w:ascii="Times New Roman" w:eastAsia="MS Mincho" w:hAnsi="Times New Roman" w:cs="Times New Roman"/>
    </w:rPr>
  </w:style>
  <w:style w:type="character" w:customStyle="1" w:styleId="WW8Num4z1">
    <w:name w:val="WW8Num4z1"/>
    <w:rsid w:val="00242492"/>
    <w:rPr>
      <w:rFonts w:ascii="Courier New" w:hAnsi="Courier New"/>
    </w:rPr>
  </w:style>
  <w:style w:type="character" w:customStyle="1" w:styleId="WW8Num4z2">
    <w:name w:val="WW8Num4z2"/>
    <w:rsid w:val="00242492"/>
    <w:rPr>
      <w:rFonts w:ascii="Wingdings" w:hAnsi="Wingdings"/>
    </w:rPr>
  </w:style>
  <w:style w:type="character" w:customStyle="1" w:styleId="WW8Num4z3">
    <w:name w:val="WW8Num4z3"/>
    <w:rsid w:val="00242492"/>
    <w:rPr>
      <w:rFonts w:ascii="Symbol" w:hAnsi="Symbol"/>
    </w:rPr>
  </w:style>
  <w:style w:type="character" w:customStyle="1" w:styleId="WW8Num5z0">
    <w:name w:val="WW8Num5z0"/>
    <w:rsid w:val="00242492"/>
    <w:rPr>
      <w:rFonts w:ascii="Times New Roman" w:eastAsia="Times New Roman" w:hAnsi="Times New Roman" w:cs="Times New Roman"/>
    </w:rPr>
  </w:style>
  <w:style w:type="character" w:customStyle="1" w:styleId="WW8Num5z1">
    <w:name w:val="WW8Num5z1"/>
    <w:rsid w:val="00242492"/>
    <w:rPr>
      <w:rFonts w:ascii="Courier New" w:hAnsi="Courier New" w:cs="Courier New"/>
    </w:rPr>
  </w:style>
  <w:style w:type="character" w:customStyle="1" w:styleId="WW8Num5z2">
    <w:name w:val="WW8Num5z2"/>
    <w:rsid w:val="00242492"/>
    <w:rPr>
      <w:rFonts w:ascii="Wingdings" w:hAnsi="Wingdings"/>
    </w:rPr>
  </w:style>
  <w:style w:type="character" w:customStyle="1" w:styleId="WW8Num5z3">
    <w:name w:val="WW8Num5z3"/>
    <w:rsid w:val="00242492"/>
    <w:rPr>
      <w:rFonts w:ascii="Symbol" w:hAnsi="Symbol"/>
    </w:rPr>
  </w:style>
  <w:style w:type="character" w:customStyle="1" w:styleId="WW8Num6z0">
    <w:name w:val="WW8Num6z0"/>
    <w:rsid w:val="00242492"/>
    <w:rPr>
      <w:rFonts w:ascii="Times New Roman" w:eastAsia="Times New Roman" w:hAnsi="Times New Roman" w:cs="Times New Roman"/>
    </w:rPr>
  </w:style>
  <w:style w:type="character" w:customStyle="1" w:styleId="WW8Num6z1">
    <w:name w:val="WW8Num6z1"/>
    <w:rsid w:val="00242492"/>
    <w:rPr>
      <w:rFonts w:ascii="Courier New" w:hAnsi="Courier New" w:cs="Courier New"/>
    </w:rPr>
  </w:style>
  <w:style w:type="character" w:customStyle="1" w:styleId="WW8Num6z2">
    <w:name w:val="WW8Num6z2"/>
    <w:rsid w:val="00242492"/>
    <w:rPr>
      <w:rFonts w:ascii="Wingdings" w:hAnsi="Wingdings"/>
    </w:rPr>
  </w:style>
  <w:style w:type="character" w:customStyle="1" w:styleId="WW8Num6z3">
    <w:name w:val="WW8Num6z3"/>
    <w:rsid w:val="00242492"/>
    <w:rPr>
      <w:rFonts w:ascii="Symbol" w:hAnsi="Symbol"/>
    </w:rPr>
  </w:style>
  <w:style w:type="character" w:customStyle="1" w:styleId="WW8Num7z0">
    <w:name w:val="WW8Num7z0"/>
    <w:rsid w:val="00242492"/>
    <w:rPr>
      <w:rFonts w:ascii="Times New Roman" w:eastAsia="Times New Roman" w:hAnsi="Times New Roman" w:cs="Times New Roman"/>
      <w:color w:val="000000"/>
      <w:sz w:val="26"/>
    </w:rPr>
  </w:style>
  <w:style w:type="character" w:customStyle="1" w:styleId="WW8Num7z1">
    <w:name w:val="WW8Num7z1"/>
    <w:rsid w:val="00242492"/>
    <w:rPr>
      <w:rFonts w:ascii="Courier New" w:hAnsi="Courier New"/>
    </w:rPr>
  </w:style>
  <w:style w:type="character" w:customStyle="1" w:styleId="WW8Num7z2">
    <w:name w:val="WW8Num7z2"/>
    <w:rsid w:val="00242492"/>
    <w:rPr>
      <w:rFonts w:ascii="Wingdings" w:hAnsi="Wingdings"/>
    </w:rPr>
  </w:style>
  <w:style w:type="character" w:customStyle="1" w:styleId="WW8Num7z3">
    <w:name w:val="WW8Num7z3"/>
    <w:rsid w:val="00242492"/>
    <w:rPr>
      <w:rFonts w:ascii="Symbol" w:hAnsi="Symbol"/>
    </w:rPr>
  </w:style>
  <w:style w:type="character" w:customStyle="1" w:styleId="WW8Num8z0">
    <w:name w:val="WW8Num8z0"/>
    <w:rsid w:val="00242492"/>
    <w:rPr>
      <w:rFonts w:ascii="Times New Roman" w:eastAsia="Times New Roman" w:hAnsi="Times New Roman" w:cs="Times New Roman"/>
    </w:rPr>
  </w:style>
  <w:style w:type="character" w:customStyle="1" w:styleId="WW8Num8z1">
    <w:name w:val="WW8Num8z1"/>
    <w:rsid w:val="00242492"/>
    <w:rPr>
      <w:rFonts w:ascii="Courier New" w:hAnsi="Courier New" w:cs="Courier New"/>
    </w:rPr>
  </w:style>
  <w:style w:type="character" w:customStyle="1" w:styleId="WW8Num8z2">
    <w:name w:val="WW8Num8z2"/>
    <w:rsid w:val="00242492"/>
    <w:rPr>
      <w:rFonts w:ascii="Wingdings" w:hAnsi="Wingdings"/>
    </w:rPr>
  </w:style>
  <w:style w:type="character" w:customStyle="1" w:styleId="WW8Num8z3">
    <w:name w:val="WW8Num8z3"/>
    <w:rsid w:val="00242492"/>
    <w:rPr>
      <w:rFonts w:ascii="Symbol" w:hAnsi="Symbol"/>
    </w:rPr>
  </w:style>
  <w:style w:type="character" w:customStyle="1" w:styleId="WW8Num9z0">
    <w:name w:val="WW8Num9z0"/>
    <w:rsid w:val="00242492"/>
    <w:rPr>
      <w:rFonts w:ascii="Times New Roman" w:eastAsia="Times New Roman" w:hAnsi="Times New Roman" w:cs="Times New Roman"/>
      <w:color w:val="000000"/>
      <w:w w:val="101"/>
    </w:rPr>
  </w:style>
  <w:style w:type="character" w:customStyle="1" w:styleId="WW8Num9z1">
    <w:name w:val="WW8Num9z1"/>
    <w:rsid w:val="00242492"/>
    <w:rPr>
      <w:rFonts w:ascii="Courier New" w:hAnsi="Courier New" w:cs="Courier New"/>
    </w:rPr>
  </w:style>
  <w:style w:type="character" w:customStyle="1" w:styleId="WW8Num9z2">
    <w:name w:val="WW8Num9z2"/>
    <w:rsid w:val="00242492"/>
    <w:rPr>
      <w:rFonts w:ascii="Wingdings" w:hAnsi="Wingdings"/>
    </w:rPr>
  </w:style>
  <w:style w:type="character" w:customStyle="1" w:styleId="WW8Num9z3">
    <w:name w:val="WW8Num9z3"/>
    <w:rsid w:val="00242492"/>
    <w:rPr>
      <w:rFonts w:ascii="Symbol" w:hAnsi="Symbol"/>
    </w:rPr>
  </w:style>
  <w:style w:type="character" w:customStyle="1" w:styleId="WW-">
    <w:name w:val="WW-Основной шрифт абзаца"/>
    <w:rsid w:val="00242492"/>
  </w:style>
  <w:style w:type="character" w:styleId="a3">
    <w:name w:val="page number"/>
    <w:basedOn w:val="WW-"/>
    <w:rsid w:val="00242492"/>
  </w:style>
  <w:style w:type="character" w:customStyle="1" w:styleId="a4">
    <w:name w:val="Знак Знак"/>
    <w:basedOn w:val="WW-"/>
    <w:rsid w:val="00242492"/>
    <w:rPr>
      <w:rFonts w:ascii="Courier New" w:hAnsi="Courier New" w:cs="Courier New"/>
      <w:lang w:val="ru-RU" w:eastAsia="ar-SA" w:bidi="ar-SA"/>
    </w:rPr>
  </w:style>
  <w:style w:type="paragraph" w:styleId="a5">
    <w:name w:val="Body Text"/>
    <w:basedOn w:val="a"/>
    <w:rsid w:val="00242492"/>
    <w:pPr>
      <w:spacing w:after="120"/>
    </w:pPr>
    <w:rPr>
      <w:lang w:val="ru-RU"/>
    </w:rPr>
  </w:style>
  <w:style w:type="paragraph" w:styleId="a6">
    <w:name w:val="List"/>
    <w:basedOn w:val="a5"/>
    <w:rsid w:val="00242492"/>
    <w:rPr>
      <w:rFonts w:cs="Tahoma"/>
    </w:rPr>
  </w:style>
  <w:style w:type="paragraph" w:customStyle="1" w:styleId="1">
    <w:name w:val="Заголовок1"/>
    <w:basedOn w:val="a"/>
    <w:rsid w:val="00242492"/>
    <w:pPr>
      <w:suppressLineNumbers/>
      <w:spacing w:before="120" w:after="120"/>
    </w:pPr>
    <w:rPr>
      <w:rFonts w:cs="Tahoma"/>
      <w:i/>
      <w:iCs/>
      <w:sz w:val="20"/>
      <w:szCs w:val="20"/>
    </w:rPr>
  </w:style>
  <w:style w:type="paragraph" w:customStyle="1" w:styleId="a7">
    <w:name w:val="Індекс"/>
    <w:basedOn w:val="a"/>
    <w:rsid w:val="00242492"/>
    <w:pPr>
      <w:suppressLineNumbers/>
    </w:pPr>
    <w:rPr>
      <w:rFonts w:cs="Tahoma"/>
    </w:rPr>
  </w:style>
  <w:style w:type="paragraph" w:styleId="a8">
    <w:name w:val="header"/>
    <w:basedOn w:val="a"/>
    <w:rsid w:val="00242492"/>
    <w:pPr>
      <w:tabs>
        <w:tab w:val="center" w:pos="4819"/>
        <w:tab w:val="right" w:pos="9639"/>
      </w:tabs>
    </w:pPr>
  </w:style>
  <w:style w:type="paragraph" w:customStyle="1" w:styleId="WW-3">
    <w:name w:val="WW-Основной текст с отступом 3"/>
    <w:basedOn w:val="a"/>
    <w:rsid w:val="00242492"/>
    <w:pPr>
      <w:ind w:right="21" w:firstLine="720"/>
      <w:jc w:val="both"/>
    </w:pPr>
    <w:rPr>
      <w:sz w:val="26"/>
    </w:rPr>
  </w:style>
  <w:style w:type="paragraph" w:customStyle="1" w:styleId="WW-0">
    <w:name w:val="WW-Текст выноски"/>
    <w:basedOn w:val="a"/>
    <w:rsid w:val="00242492"/>
    <w:rPr>
      <w:rFonts w:ascii="Tahoma" w:hAnsi="Tahoma" w:cs="Tahoma"/>
      <w:sz w:val="16"/>
      <w:szCs w:val="16"/>
    </w:rPr>
  </w:style>
  <w:style w:type="paragraph" w:styleId="a9">
    <w:name w:val="List Paragraph"/>
    <w:basedOn w:val="a"/>
    <w:uiPriority w:val="99"/>
    <w:qFormat/>
    <w:rsid w:val="00242492"/>
    <w:pPr>
      <w:ind w:left="720"/>
    </w:pPr>
    <w:rPr>
      <w:lang w:val="ru-RU"/>
    </w:rPr>
  </w:style>
  <w:style w:type="paragraph" w:customStyle="1" w:styleId="aa">
    <w:name w:val="Знак"/>
    <w:basedOn w:val="a"/>
    <w:rsid w:val="00242492"/>
    <w:rPr>
      <w:rFonts w:ascii="Verdana" w:hAnsi="Verdana" w:cs="Verdana"/>
      <w:sz w:val="28"/>
      <w:szCs w:val="28"/>
      <w:lang w:val="en-US"/>
    </w:rPr>
  </w:style>
  <w:style w:type="paragraph" w:customStyle="1" w:styleId="10">
    <w:name w:val="Обычный1"/>
    <w:rsid w:val="00242492"/>
    <w:pPr>
      <w:widowControl w:val="0"/>
      <w:suppressAutoHyphens/>
      <w:overflowPunct w:val="0"/>
      <w:autoSpaceDE w:val="0"/>
      <w:textAlignment w:val="baseline"/>
    </w:pPr>
    <w:rPr>
      <w:rFonts w:ascii="SchoolDL" w:hAnsi="SchoolDL"/>
      <w:sz w:val="28"/>
      <w:lang w:val="en-US" w:eastAsia="ar-SA"/>
    </w:rPr>
  </w:style>
  <w:style w:type="paragraph" w:customStyle="1" w:styleId="11">
    <w:name w:val="Текст1"/>
    <w:basedOn w:val="a"/>
    <w:rsid w:val="00242492"/>
    <w:rPr>
      <w:rFonts w:ascii="Courier New" w:hAnsi="Courier New" w:cs="Courier New"/>
      <w:sz w:val="20"/>
      <w:szCs w:val="20"/>
      <w:lang w:val="ru-RU"/>
    </w:rPr>
  </w:style>
  <w:style w:type="paragraph" w:styleId="ab">
    <w:name w:val="Body Text Indent"/>
    <w:basedOn w:val="a"/>
    <w:rsid w:val="00242492"/>
    <w:pPr>
      <w:spacing w:after="120"/>
      <w:ind w:left="283"/>
    </w:pPr>
  </w:style>
  <w:style w:type="paragraph" w:customStyle="1" w:styleId="ac">
    <w:name w:val="Вміст таблиці"/>
    <w:basedOn w:val="a5"/>
    <w:rsid w:val="00242492"/>
    <w:pPr>
      <w:suppressLineNumbers/>
    </w:pPr>
  </w:style>
  <w:style w:type="paragraph" w:customStyle="1" w:styleId="ad">
    <w:name w:val="Заголовок таблиці"/>
    <w:basedOn w:val="ac"/>
    <w:rsid w:val="00242492"/>
    <w:pPr>
      <w:jc w:val="center"/>
    </w:pPr>
    <w:rPr>
      <w:b/>
      <w:bCs/>
      <w:i/>
      <w:iCs/>
    </w:rPr>
  </w:style>
  <w:style w:type="paragraph" w:customStyle="1" w:styleId="ae">
    <w:name w:val="Вміст кадру"/>
    <w:basedOn w:val="a5"/>
    <w:rsid w:val="00242492"/>
  </w:style>
  <w:style w:type="paragraph" w:customStyle="1" w:styleId="af">
    <w:name w:val="Знак"/>
    <w:basedOn w:val="a"/>
    <w:rsid w:val="00506659"/>
    <w:pPr>
      <w:suppressAutoHyphens w:val="0"/>
    </w:pPr>
    <w:rPr>
      <w:rFonts w:ascii="Verdana" w:hAnsi="Verdana" w:cs="Verdana"/>
      <w:sz w:val="28"/>
      <w:szCs w:val="28"/>
      <w:lang w:val="en-US" w:eastAsia="en-US"/>
    </w:rPr>
  </w:style>
  <w:style w:type="paragraph" w:styleId="af0">
    <w:name w:val="footer"/>
    <w:basedOn w:val="a"/>
    <w:rsid w:val="00194C45"/>
    <w:pPr>
      <w:tabs>
        <w:tab w:val="center" w:pos="4677"/>
        <w:tab w:val="right" w:pos="9355"/>
      </w:tabs>
    </w:pPr>
  </w:style>
  <w:style w:type="paragraph" w:styleId="3">
    <w:name w:val="Body Text Indent 3"/>
    <w:basedOn w:val="a"/>
    <w:rsid w:val="00C110AC"/>
    <w:pPr>
      <w:suppressAutoHyphens w:val="0"/>
      <w:spacing w:after="120"/>
      <w:ind w:left="283"/>
    </w:pPr>
    <w:rPr>
      <w:sz w:val="16"/>
      <w:szCs w:val="16"/>
      <w:lang w:val="ru-RU" w:eastAsia="ru-RU"/>
    </w:rPr>
  </w:style>
  <w:style w:type="paragraph" w:customStyle="1" w:styleId="12">
    <w:name w:val="Знак Знак1"/>
    <w:basedOn w:val="a"/>
    <w:rsid w:val="00C110AC"/>
    <w:pPr>
      <w:suppressAutoHyphens w:val="0"/>
    </w:pPr>
    <w:rPr>
      <w:rFonts w:ascii="Verdana" w:hAnsi="Verdana" w:cs="Verdana"/>
      <w:sz w:val="28"/>
      <w:szCs w:val="28"/>
      <w:lang w:val="en-US" w:eastAsia="en-US"/>
    </w:rPr>
  </w:style>
  <w:style w:type="paragraph" w:customStyle="1" w:styleId="13">
    <w:name w:val="Абзац списка1"/>
    <w:basedOn w:val="a"/>
    <w:qFormat/>
    <w:rsid w:val="00C110AC"/>
    <w:pPr>
      <w:suppressAutoHyphens w:val="0"/>
      <w:ind w:left="720"/>
    </w:pPr>
    <w:rPr>
      <w:lang w:val="ru-RU" w:eastAsia="ru-RU"/>
    </w:rPr>
  </w:style>
  <w:style w:type="paragraph" w:styleId="af1">
    <w:name w:val="Balloon Text"/>
    <w:basedOn w:val="a"/>
    <w:semiHidden/>
    <w:rsid w:val="005C2A97"/>
    <w:rPr>
      <w:rFonts w:ascii="Tahoma" w:hAnsi="Tahoma" w:cs="Tahoma"/>
      <w:sz w:val="16"/>
      <w:szCs w:val="16"/>
    </w:rPr>
  </w:style>
  <w:style w:type="paragraph" w:customStyle="1" w:styleId="af2">
    <w:name w:val="Знак Знак Знак Знак Знак Знак"/>
    <w:basedOn w:val="a"/>
    <w:rsid w:val="006340C1"/>
    <w:pPr>
      <w:suppressAutoHyphens w:val="0"/>
    </w:pPr>
    <w:rPr>
      <w:rFonts w:ascii="Verdana" w:hAnsi="Verdana" w:cs="Verdana"/>
      <w:sz w:val="28"/>
      <w:szCs w:val="28"/>
      <w:lang w:val="en-US" w:eastAsia="en-US"/>
    </w:rPr>
  </w:style>
  <w:style w:type="paragraph" w:styleId="af3">
    <w:name w:val="Title"/>
    <w:basedOn w:val="a"/>
    <w:link w:val="af4"/>
    <w:qFormat/>
    <w:rsid w:val="00AF690B"/>
    <w:pPr>
      <w:widowControl w:val="0"/>
      <w:suppressAutoHyphens w:val="0"/>
      <w:autoSpaceDE w:val="0"/>
      <w:autoSpaceDN w:val="0"/>
      <w:adjustRightInd w:val="0"/>
      <w:jc w:val="center"/>
    </w:pPr>
    <w:rPr>
      <w:rFonts w:ascii="Times" w:hAnsi="Times" w:cs="Arial"/>
      <w:w w:val="101"/>
      <w:sz w:val="26"/>
      <w:szCs w:val="20"/>
      <w:lang w:eastAsia="ru-RU"/>
    </w:rPr>
  </w:style>
  <w:style w:type="character" w:customStyle="1" w:styleId="af4">
    <w:name w:val="Назва Знак"/>
    <w:basedOn w:val="a0"/>
    <w:link w:val="af3"/>
    <w:rsid w:val="00AF690B"/>
    <w:rPr>
      <w:rFonts w:ascii="Times" w:hAnsi="Times" w:cs="Arial"/>
      <w:w w:val="101"/>
      <w:sz w:val="26"/>
      <w:lang w:val="uk-UA" w:eastAsia="ru-RU" w:bidi="ar-SA"/>
    </w:rPr>
  </w:style>
  <w:style w:type="paragraph" w:customStyle="1" w:styleId="2">
    <w:name w:val="Абзац списка2"/>
    <w:basedOn w:val="a"/>
    <w:rsid w:val="006D3890"/>
    <w:pPr>
      <w:ind w:left="720"/>
    </w:pPr>
    <w:rPr>
      <w:lang w:val="ru-RU"/>
    </w:rPr>
  </w:style>
  <w:style w:type="paragraph" w:customStyle="1" w:styleId="af5">
    <w:name w:val="Базовий"/>
    <w:uiPriority w:val="99"/>
    <w:rsid w:val="00E2536A"/>
    <w:pPr>
      <w:widowControl w:val="0"/>
      <w:autoSpaceDE w:val="0"/>
      <w:autoSpaceDN w:val="0"/>
      <w:adjustRightInd w:val="0"/>
    </w:pPr>
    <w:rPr>
      <w:sz w:val="24"/>
      <w:szCs w:val="24"/>
    </w:rPr>
  </w:style>
  <w:style w:type="paragraph" w:styleId="af6">
    <w:name w:val="No Spacing"/>
    <w:qFormat/>
    <w:rsid w:val="00E2536A"/>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490221">
      <w:bodyDiv w:val="1"/>
      <w:marLeft w:val="0"/>
      <w:marRight w:val="0"/>
      <w:marTop w:val="0"/>
      <w:marBottom w:val="0"/>
      <w:divBdr>
        <w:top w:val="none" w:sz="0" w:space="0" w:color="auto"/>
        <w:left w:val="none" w:sz="0" w:space="0" w:color="auto"/>
        <w:bottom w:val="none" w:sz="0" w:space="0" w:color="auto"/>
        <w:right w:val="none" w:sz="0" w:space="0" w:color="auto"/>
      </w:divBdr>
    </w:div>
    <w:div w:id="87428402">
      <w:bodyDiv w:val="1"/>
      <w:marLeft w:val="0"/>
      <w:marRight w:val="0"/>
      <w:marTop w:val="0"/>
      <w:marBottom w:val="0"/>
      <w:divBdr>
        <w:top w:val="none" w:sz="0" w:space="0" w:color="auto"/>
        <w:left w:val="none" w:sz="0" w:space="0" w:color="auto"/>
        <w:bottom w:val="none" w:sz="0" w:space="0" w:color="auto"/>
        <w:right w:val="none" w:sz="0" w:space="0" w:color="auto"/>
      </w:divBdr>
    </w:div>
    <w:div w:id="337466605">
      <w:bodyDiv w:val="1"/>
      <w:marLeft w:val="0"/>
      <w:marRight w:val="0"/>
      <w:marTop w:val="0"/>
      <w:marBottom w:val="0"/>
      <w:divBdr>
        <w:top w:val="none" w:sz="0" w:space="0" w:color="auto"/>
        <w:left w:val="none" w:sz="0" w:space="0" w:color="auto"/>
        <w:bottom w:val="none" w:sz="0" w:space="0" w:color="auto"/>
        <w:right w:val="none" w:sz="0" w:space="0" w:color="auto"/>
      </w:divBdr>
    </w:div>
    <w:div w:id="721633879">
      <w:bodyDiv w:val="1"/>
      <w:marLeft w:val="0"/>
      <w:marRight w:val="0"/>
      <w:marTop w:val="0"/>
      <w:marBottom w:val="0"/>
      <w:divBdr>
        <w:top w:val="none" w:sz="0" w:space="0" w:color="auto"/>
        <w:left w:val="none" w:sz="0" w:space="0" w:color="auto"/>
        <w:bottom w:val="none" w:sz="0" w:space="0" w:color="auto"/>
        <w:right w:val="none" w:sz="0" w:space="0" w:color="auto"/>
      </w:divBdr>
    </w:div>
    <w:div w:id="927612699">
      <w:bodyDiv w:val="1"/>
      <w:marLeft w:val="0"/>
      <w:marRight w:val="0"/>
      <w:marTop w:val="0"/>
      <w:marBottom w:val="0"/>
      <w:divBdr>
        <w:top w:val="none" w:sz="0" w:space="0" w:color="auto"/>
        <w:left w:val="none" w:sz="0" w:space="0" w:color="auto"/>
        <w:bottom w:val="none" w:sz="0" w:space="0" w:color="auto"/>
        <w:right w:val="none" w:sz="0" w:space="0" w:color="auto"/>
      </w:divBdr>
    </w:div>
    <w:div w:id="982151444">
      <w:bodyDiv w:val="1"/>
      <w:marLeft w:val="0"/>
      <w:marRight w:val="0"/>
      <w:marTop w:val="0"/>
      <w:marBottom w:val="0"/>
      <w:divBdr>
        <w:top w:val="none" w:sz="0" w:space="0" w:color="auto"/>
        <w:left w:val="none" w:sz="0" w:space="0" w:color="auto"/>
        <w:bottom w:val="none" w:sz="0" w:space="0" w:color="auto"/>
        <w:right w:val="none" w:sz="0" w:space="0" w:color="auto"/>
      </w:divBdr>
    </w:div>
    <w:div w:id="1339040470">
      <w:bodyDiv w:val="1"/>
      <w:marLeft w:val="0"/>
      <w:marRight w:val="0"/>
      <w:marTop w:val="0"/>
      <w:marBottom w:val="0"/>
      <w:divBdr>
        <w:top w:val="none" w:sz="0" w:space="0" w:color="auto"/>
        <w:left w:val="none" w:sz="0" w:space="0" w:color="auto"/>
        <w:bottom w:val="none" w:sz="0" w:space="0" w:color="auto"/>
        <w:right w:val="none" w:sz="0" w:space="0" w:color="auto"/>
      </w:divBdr>
    </w:div>
    <w:div w:id="1967655910">
      <w:bodyDiv w:val="1"/>
      <w:marLeft w:val="0"/>
      <w:marRight w:val="0"/>
      <w:marTop w:val="0"/>
      <w:marBottom w:val="0"/>
      <w:divBdr>
        <w:top w:val="none" w:sz="0" w:space="0" w:color="auto"/>
        <w:left w:val="none" w:sz="0" w:space="0" w:color="auto"/>
        <w:bottom w:val="none" w:sz="0" w:space="0" w:color="auto"/>
        <w:right w:val="none" w:sz="0" w:space="0" w:color="auto"/>
      </w:divBdr>
    </w:div>
    <w:div w:id="2084180595">
      <w:bodyDiv w:val="1"/>
      <w:marLeft w:val="0"/>
      <w:marRight w:val="0"/>
      <w:marTop w:val="0"/>
      <w:marBottom w:val="0"/>
      <w:divBdr>
        <w:top w:val="none" w:sz="0" w:space="0" w:color="auto"/>
        <w:left w:val="none" w:sz="0" w:space="0" w:color="auto"/>
        <w:bottom w:val="none" w:sz="0" w:space="0" w:color="auto"/>
        <w:right w:val="none" w:sz="0" w:space="0" w:color="auto"/>
      </w:divBdr>
    </w:div>
    <w:div w:id="2111971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9855BFFA3BE492449F26975E0B8E063C" ma:contentTypeVersion="11" ma:contentTypeDescription="Створення нового документа." ma:contentTypeScope="" ma:versionID="77d0f271566409cc26217036b5407d4b">
  <xsd:schema xmlns:xsd="http://www.w3.org/2001/XMLSchema" xmlns:xs="http://www.w3.org/2001/XMLSchema" xmlns:p="http://schemas.microsoft.com/office/2006/metadata/properties" xmlns:ns2="a4917ab7-37e8-4443-aef6-e3f4ea2db8b6" xmlns:ns3="56b8d2b0-cf23-4afa-88f3-419d7659e6b1" targetNamespace="http://schemas.microsoft.com/office/2006/metadata/properties" ma:root="true" ma:fieldsID="a42d3120d9c45283f881c63d4fcf8acb" ns2:_="" ns3:_="">
    <xsd:import namespace="a4917ab7-37e8-4443-aef6-e3f4ea2db8b6"/>
    <xsd:import namespace="56b8d2b0-cf23-4afa-88f3-419d7659e6b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17ab7-37e8-4443-aef6-e3f4ea2db8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Теги зображень" ma:readOnly="false" ma:fieldId="{5cf76f15-5ced-4ddc-b409-7134ff3c332f}" ma:taxonomyMulti="true" ma:sspId="22b355bb-cffc-47a1-83db-275e32157e8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b8d2b0-cf23-4afa-88f3-419d7659e6b1" elementFormDefault="qualified">
    <xsd:import namespace="http://schemas.microsoft.com/office/2006/documentManagement/types"/>
    <xsd:import namespace="http://schemas.microsoft.com/office/infopath/2007/PartnerControls"/>
    <xsd:element name="SharedWithUsers" ma:index="10"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Відомості про тих, хто має доступ" ma:internalName="SharedWithDetails" ma:readOnly="true">
      <xsd:simpleType>
        <xsd:restriction base="dms:Note">
          <xsd:maxLength value="255"/>
        </xsd:restriction>
      </xsd:simpleType>
    </xsd:element>
    <xsd:element name="TaxCatchAll" ma:index="14" nillable="true" ma:displayName="Taxonomy Catch All Column" ma:hidden="true" ma:list="{3a68e5b0-f8ff-4546-a188-96a506c73f52}" ma:internalName="TaxCatchAll" ma:showField="CatchAllData" ma:web="56b8d2b0-cf23-4afa-88f3-419d7659e6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BBE0F8-FBF4-4523-BBA6-40D04E900B28}">
  <ds:schemaRefs>
    <ds:schemaRef ds:uri="http://schemas.microsoft.com/sharepoint/v3/contenttype/forms"/>
  </ds:schemaRefs>
</ds:datastoreItem>
</file>

<file path=customXml/itemProps2.xml><?xml version="1.0" encoding="utf-8"?>
<ds:datastoreItem xmlns:ds="http://schemas.openxmlformats.org/officeDocument/2006/customXml" ds:itemID="{33124008-BCC0-4E9B-AF04-8C69A6BB02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17ab7-37e8-4443-aef6-e3f4ea2db8b6"/>
    <ds:schemaRef ds:uri="56b8d2b0-cf23-4afa-88f3-419d7659e6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D5F425-9C5A-48AD-AEEC-966EFE6A0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467</TotalTime>
  <Pages>10</Pages>
  <Words>13886</Words>
  <Characters>7916</Characters>
  <Application>Microsoft Office Word</Application>
  <DocSecurity>0</DocSecurity>
  <Lines>65</Lines>
  <Paragraphs>43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Виконання бюджету м</vt:lpstr>
      <vt:lpstr>Виконання бюджету м</vt:lpstr>
    </vt:vector>
  </TitlesOfParts>
  <Company/>
  <LinksUpToDate>false</LinksUpToDate>
  <CharactersWithSpaces>21759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Виконання бюджету м</dc:title>
  <dc:creator>user</dc:creator>
  <cp:lastModifiedBy>Balytska.Nataliya</cp:lastModifiedBy>
  <cp:revision>85</cp:revision>
  <cp:lastPrinted>2023-01-27T11:27:00Z</cp:lastPrinted>
  <dcterms:created xsi:type="dcterms:W3CDTF">2020-01-23T09:52:00Z</dcterms:created>
  <dcterms:modified xsi:type="dcterms:W3CDTF">2023-02-13T08:08:00Z</dcterms:modified>
</cp:coreProperties>
</file>