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00000" w:rsidRDefault="00C72ADE">
      <w:pPr>
        <w:pStyle w:val="z-"/>
      </w:pPr>
      <w:r>
        <w:t>Початок форми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0"/>
      </w:tblGrid>
      <w:tr w:rsidR="00000000">
        <w:trPr>
          <w:tblCellSpacing w:w="0" w:type="dxa"/>
          <w:jc w:val="center"/>
        </w:trPr>
        <w:tc>
          <w:tcPr>
            <w:tcW w:w="10770" w:type="dxa"/>
            <w:hideMark/>
          </w:tcPr>
          <w:p w:rsidR="00000000" w:rsidRDefault="00C72ADE">
            <w:pPr>
              <w:jc w:val="center"/>
              <w:rPr>
                <w:rFonts w:eastAsia="Times New Roman"/>
              </w:rPr>
            </w:pPr>
            <w:bookmarkStart w:id="0" w:name="_GoBack"/>
            <w:bookmarkEnd w:id="0"/>
            <w:r>
              <w:rPr>
                <w:rFonts w:eastAsia="Times New Roman"/>
                <w:noProof/>
              </w:rPr>
              <w:drawing>
                <wp:inline distT="0" distB="0" distL="0" distR="0">
                  <wp:extent cx="457200" cy="628650"/>
                  <wp:effectExtent l="0" t="0" r="0" b="0"/>
                  <wp:docPr id="1" name="Рисунок 1" descr="C:\Users\Iryna\Desktop\Рішення №1334_files\0.2A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ryna\Desktop\Рішення №1334_files\0.2A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C72ADE">
            <w:pPr>
              <w:pStyle w:val="a3"/>
              <w:jc w:val="center"/>
            </w:pPr>
            <w:r>
              <w:rPr>
                <w:rFonts w:ascii="Times New Roman CYR" w:hAnsi="Times New Roman CYR" w:cs="Times New Roman CYR"/>
                <w:b/>
                <w:bCs/>
                <w:sz w:val="27"/>
                <w:szCs w:val="27"/>
              </w:rPr>
              <w:t>УКРАЇНА</w:t>
            </w:r>
          </w:p>
          <w:p w:rsidR="00000000" w:rsidRDefault="00C72AD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ascii="Times New Roman CYR" w:eastAsia="Times New Roman" w:hAnsi="Times New Roman CYR" w:cs="Times New Roman CYR"/>
                <w:b/>
                <w:bCs/>
              </w:rPr>
              <w:t>ЛЬВІВСЬКА МІСЬКА РАДА</w:t>
            </w:r>
          </w:p>
          <w:p w:rsidR="00000000" w:rsidRDefault="00C72AD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26" style="width:930pt;height:1.5pt" o:hralign="center" o:hrstd="t" o:hrnoshade="t" o:hr="t" fillcolor="black" stroked="f"/>
              </w:pict>
            </w:r>
          </w:p>
          <w:p w:rsidR="00000000" w:rsidRDefault="00C72ADE">
            <w:pPr>
              <w:pStyle w:val="a3"/>
              <w:jc w:val="center"/>
            </w:pPr>
            <w:r>
              <w:rPr>
                <w:rFonts w:ascii="Arial CYR" w:hAnsi="Arial CYR" w:cs="Arial CYR"/>
                <w:b/>
                <w:bCs/>
              </w:rPr>
              <w:t xml:space="preserve">Рішення № </w:t>
            </w:r>
            <w:r>
              <w:rPr>
                <w:rFonts w:ascii="Arial CYR" w:hAnsi="Arial CYR" w:cs="Arial CYR"/>
              </w:rPr>
              <w:t>1334</w:t>
            </w:r>
          </w:p>
          <w:p w:rsidR="00000000" w:rsidRDefault="00C72AD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ascii="Arial CYR" w:eastAsia="Times New Roman" w:hAnsi="Arial CYR" w:cs="Arial CYR"/>
              </w:rPr>
              <w:t>від 30.12.2022</w:t>
            </w:r>
            <w:r>
              <w:rPr>
                <w:rFonts w:eastAsia="Times New Roman"/>
              </w:rPr>
              <w:t xml:space="preserve"> 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85"/>
              <w:gridCol w:w="5385"/>
            </w:tblGrid>
            <w:tr w:rsidR="00000000">
              <w:trPr>
                <w:tblCellSpacing w:w="0" w:type="dxa"/>
              </w:trPr>
              <w:tc>
                <w:tcPr>
                  <w:tcW w:w="2500" w:type="pct"/>
                  <w:hideMark/>
                </w:tcPr>
                <w:p w:rsidR="00000000" w:rsidRDefault="00C72ADE">
                  <w:pPr>
                    <w:rPr>
                      <w:rFonts w:eastAsia="Times New Roman"/>
                    </w:rPr>
                  </w:pPr>
                  <w:r>
                    <w:rPr>
                      <w:rFonts w:ascii="Arial CYR" w:eastAsia="Times New Roman" w:hAnsi="Arial CYR" w:cs="Arial CYR"/>
                    </w:rPr>
                    <w:t>Про затвердження Положення про управління персоналом Львівської міської ради та його структури</w:t>
                  </w:r>
                </w:p>
              </w:tc>
              <w:tc>
                <w:tcPr>
                  <w:tcW w:w="2500" w:type="pct"/>
                  <w:hideMark/>
                </w:tcPr>
                <w:p w:rsidR="00000000" w:rsidRDefault="00C72AD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>
                        <wp:extent cx="6350" cy="6350"/>
                        <wp:effectExtent l="0" t="0" r="0" b="0"/>
                        <wp:docPr id="3" name="Рисунок 3" descr="C:\Users\Iryna\Desktop\Рішення №1334_files\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Iryna\Desktop\Рішення №1334_files\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50" cy="6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000000" w:rsidRDefault="00C72ADE">
            <w:pPr>
              <w:spacing w:after="240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</w:p>
          <w:p w:rsidR="00000000" w:rsidRDefault="00C72ADE">
            <w:pPr>
              <w:pStyle w:val="a3"/>
            </w:pPr>
            <w:r>
              <w:rPr>
                <w:rFonts w:ascii="Arial CYR" w:hAnsi="Arial CYR" w:cs="Arial CYR"/>
              </w:rPr>
              <w:t>Відповідно до Закону України “Про місцеве самоврядування в Україні“, на виконання ухвал міської ради від 04.02.</w:t>
            </w:r>
            <w:r>
              <w:rPr>
                <w:rFonts w:ascii="Arial CYR" w:hAnsi="Arial CYR" w:cs="Arial CYR"/>
              </w:rPr>
              <w:t>2021 № 32 “Про затвердження структури виконавчих органів Львівської міської ради, загальної чисельності апарату ради та її виконавчих органів“ і від 08.07.2021 № 1081 “Про розмежування повноважень між виконавчими органами Львівської міської ради“, враховую</w:t>
            </w:r>
            <w:r>
              <w:rPr>
                <w:rFonts w:ascii="Arial CYR" w:hAnsi="Arial CYR" w:cs="Arial CYR"/>
              </w:rPr>
              <w:t>чи рішення виконавчого комітету від 13.08.2021 № 685 “Про затвердження Типових положень про департамент, управління та відділ Львівської міської ради“, виконавчий комітет вирішив:</w:t>
            </w:r>
          </w:p>
          <w:p w:rsidR="00000000" w:rsidRDefault="00C72ADE">
            <w:pPr>
              <w:spacing w:after="240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ascii="Arial CYR" w:eastAsia="Times New Roman" w:hAnsi="Arial CYR" w:cs="Arial CYR"/>
              </w:rPr>
              <w:t>1. Затвердити:</w:t>
            </w:r>
            <w:r>
              <w:rPr>
                <w:rFonts w:eastAsia="Times New Roman"/>
              </w:rPr>
              <w:br/>
            </w:r>
            <w:r>
              <w:rPr>
                <w:rFonts w:ascii="Arial CYR" w:eastAsia="Times New Roman" w:hAnsi="Arial CYR" w:cs="Arial CYR"/>
              </w:rPr>
              <w:t xml:space="preserve">1.1. Положення про управління персоналом Львівської міської </w:t>
            </w:r>
            <w:r>
              <w:rPr>
                <w:rFonts w:ascii="Arial CYR" w:eastAsia="Times New Roman" w:hAnsi="Arial CYR" w:cs="Arial CYR"/>
              </w:rPr>
              <w:t>ради (додаток 1).</w:t>
            </w:r>
            <w:r>
              <w:rPr>
                <w:rFonts w:eastAsia="Times New Roman"/>
              </w:rPr>
              <w:br/>
            </w:r>
            <w:r>
              <w:rPr>
                <w:rFonts w:ascii="Arial CYR" w:eastAsia="Times New Roman" w:hAnsi="Arial CYR" w:cs="Arial CYR"/>
              </w:rPr>
              <w:t>1.2. Структуру управління персоналом Львівської міської ради (додаток 2).</w:t>
            </w:r>
            <w:r>
              <w:rPr>
                <w:rFonts w:eastAsia="Times New Roman"/>
              </w:rPr>
              <w:br/>
            </w:r>
            <w:r>
              <w:rPr>
                <w:rFonts w:ascii="Arial CYR" w:eastAsia="Times New Roman" w:hAnsi="Arial CYR" w:cs="Arial CYR"/>
              </w:rPr>
              <w:t>2. Вважати рішення виконавчого комітету від 08.10.2021 № 897 “Про затвердження Положення про управління персоналом Львівської міської ради та його структури“ таким,</w:t>
            </w:r>
            <w:r>
              <w:rPr>
                <w:rFonts w:ascii="Arial CYR" w:eastAsia="Times New Roman" w:hAnsi="Arial CYR" w:cs="Arial CYR"/>
              </w:rPr>
              <w:t xml:space="preserve"> що втратило чинність.</w:t>
            </w:r>
            <w:r>
              <w:rPr>
                <w:rFonts w:eastAsia="Times New Roman"/>
              </w:rPr>
              <w:br/>
            </w:r>
            <w:r>
              <w:rPr>
                <w:rFonts w:ascii="Arial CYR" w:eastAsia="Times New Roman" w:hAnsi="Arial CYR" w:cs="Arial CYR"/>
              </w:rPr>
              <w:t>3. Начальнику управління персоналом забезпечити проведення заходів, пов’язаних з введенням у дію цього рішення.</w:t>
            </w:r>
            <w:r>
              <w:rPr>
                <w:rFonts w:eastAsia="Times New Roman"/>
              </w:rPr>
              <w:br/>
            </w:r>
            <w:r>
              <w:rPr>
                <w:rFonts w:ascii="Arial CYR" w:eastAsia="Times New Roman" w:hAnsi="Arial CYR" w:cs="Arial CYR"/>
              </w:rPr>
              <w:t>4. Контроль за виконанням рішення покласти на керуючого справами виконкому.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</w:r>
            <w:r>
              <w:rPr>
                <w:rFonts w:ascii="Arial CYR" w:eastAsia="Times New Roman" w:hAnsi="Arial CYR" w:cs="Arial CYR"/>
              </w:rPr>
              <w:t>Львівський міський голова Андрій САДОВИЙ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</w:r>
            <w:r>
              <w:rPr>
                <w:rFonts w:ascii="Arial CYR" w:eastAsia="Times New Roman" w:hAnsi="Arial CYR" w:cs="Arial CYR"/>
              </w:rPr>
              <w:t>Додаток 1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</w:r>
            <w:r>
              <w:rPr>
                <w:rFonts w:ascii="Arial CYR" w:eastAsia="Times New Roman" w:hAnsi="Arial CYR" w:cs="Arial CYR"/>
              </w:rPr>
              <w:t>Затверджено</w:t>
            </w:r>
            <w:r>
              <w:rPr>
                <w:rFonts w:eastAsia="Times New Roman"/>
              </w:rPr>
              <w:br/>
            </w:r>
            <w:r>
              <w:rPr>
                <w:rFonts w:ascii="Arial CYR" w:eastAsia="Times New Roman" w:hAnsi="Arial CYR" w:cs="Arial CYR"/>
              </w:rPr>
              <w:t>рішенням виконкому</w:t>
            </w:r>
            <w:r>
              <w:rPr>
                <w:rFonts w:eastAsia="Times New Roman"/>
              </w:rPr>
              <w:br/>
            </w:r>
            <w:r>
              <w:rPr>
                <w:rFonts w:ascii="Arial CYR" w:eastAsia="Times New Roman" w:hAnsi="Arial CYR" w:cs="Arial CYR"/>
              </w:rPr>
              <w:t>від 30.12.2022 № 1334</w:t>
            </w:r>
          </w:p>
          <w:p w:rsidR="00000000" w:rsidRDefault="00C72ADE">
            <w:pPr>
              <w:jc w:val="center"/>
              <w:rPr>
                <w:rFonts w:eastAsia="Times New Roman"/>
              </w:rPr>
            </w:pPr>
            <w:r>
              <w:rPr>
                <w:rFonts w:ascii="Arial CYR" w:eastAsia="Times New Roman" w:hAnsi="Arial CYR" w:cs="Arial CYR"/>
              </w:rPr>
              <w:t>ПОЛОЖЕННЯ</w:t>
            </w:r>
            <w:r>
              <w:rPr>
                <w:rFonts w:eastAsia="Times New Roman"/>
              </w:rPr>
              <w:br/>
            </w:r>
            <w:r>
              <w:rPr>
                <w:rFonts w:ascii="Arial CYR" w:eastAsia="Times New Roman" w:hAnsi="Arial CYR" w:cs="Arial CYR"/>
              </w:rPr>
              <w:t>про управління персоналом Львівської міської ради</w:t>
            </w:r>
          </w:p>
          <w:p w:rsidR="00000000" w:rsidRDefault="00C72ADE">
            <w:pPr>
              <w:rPr>
                <w:rFonts w:eastAsia="Times New Roman"/>
              </w:rPr>
            </w:pPr>
          </w:p>
          <w:p w:rsidR="00000000" w:rsidRDefault="00C72ADE">
            <w:pPr>
              <w:jc w:val="center"/>
              <w:rPr>
                <w:rFonts w:eastAsia="Times New Roman"/>
              </w:rPr>
            </w:pPr>
            <w:r>
              <w:rPr>
                <w:rFonts w:ascii="Arial CYR" w:eastAsia="Times New Roman" w:hAnsi="Arial CYR" w:cs="Arial CYR"/>
                <w:b/>
                <w:bCs/>
              </w:rPr>
              <w:t>1. Загальні положення</w:t>
            </w:r>
          </w:p>
          <w:p w:rsidR="00000000" w:rsidRDefault="00C72AD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ascii="Arial CYR" w:eastAsia="Times New Roman" w:hAnsi="Arial CYR" w:cs="Arial CYR"/>
              </w:rPr>
              <w:t>1.1. Управління персоналом Львівської міської ради (надалі – управління) є виконавчим органом Львівської міської ради відповідно до ухвали міської ради від 04.02.2021 № 32 “Про затвердження структури виконавчих органів Львівської міської ради, загальної чи</w:t>
            </w:r>
            <w:r>
              <w:rPr>
                <w:rFonts w:ascii="Arial CYR" w:eastAsia="Times New Roman" w:hAnsi="Arial CYR" w:cs="Arial CYR"/>
              </w:rPr>
              <w:t>сельності апарату ради та її виконавчих органів“, утвореним відповідно до Закону України “Про місцеве самоврядування в Україні“.</w:t>
            </w:r>
            <w:r>
              <w:rPr>
                <w:rFonts w:eastAsia="Times New Roman"/>
              </w:rPr>
              <w:br/>
            </w:r>
            <w:r>
              <w:rPr>
                <w:rFonts w:ascii="Arial CYR" w:eastAsia="Times New Roman" w:hAnsi="Arial CYR" w:cs="Arial CYR"/>
              </w:rPr>
              <w:t>1.2. Управління є підзвітним і підконтрольним міській раді, виконавчому комітету міської ради, Львівському міському голові і пі</w:t>
            </w:r>
            <w:r>
              <w:rPr>
                <w:rFonts w:ascii="Arial CYR" w:eastAsia="Times New Roman" w:hAnsi="Arial CYR" w:cs="Arial CYR"/>
              </w:rPr>
              <w:t>дпорядковане Львівському міському голові.</w:t>
            </w:r>
            <w:r>
              <w:rPr>
                <w:rFonts w:eastAsia="Times New Roman"/>
              </w:rPr>
              <w:br/>
            </w:r>
            <w:r>
              <w:rPr>
                <w:rFonts w:ascii="Arial CYR" w:eastAsia="Times New Roman" w:hAnsi="Arial CYR" w:cs="Arial CYR"/>
              </w:rPr>
              <w:t>1.3. Управління у своїй діяльності керується Конституцією та законами України, актами Президента України, Кабінету Міністрів України, ухвалами міської ради, рішеннями виконавчого комітету, розпорядженнями Львівсько</w:t>
            </w:r>
            <w:r>
              <w:rPr>
                <w:rFonts w:ascii="Arial CYR" w:eastAsia="Times New Roman" w:hAnsi="Arial CYR" w:cs="Arial CYR"/>
              </w:rPr>
              <w:t>го міського голови, цим Положенням, іншими нормами законодавства України.</w:t>
            </w:r>
            <w:r>
              <w:rPr>
                <w:rFonts w:eastAsia="Times New Roman"/>
              </w:rPr>
              <w:br/>
            </w:r>
            <w:r>
              <w:rPr>
                <w:rFonts w:ascii="Arial CYR" w:eastAsia="Times New Roman" w:hAnsi="Arial CYR" w:cs="Arial CYR"/>
              </w:rPr>
              <w:t xml:space="preserve">1.4. Управління є юридичною особою, має самостійний баланс, рахунки в органах Казначейства України та установах банків державного сектору, штампи і бланки, право набувати майнових і </w:t>
            </w:r>
            <w:r>
              <w:rPr>
                <w:rFonts w:ascii="Arial CYR" w:eastAsia="Times New Roman" w:hAnsi="Arial CYR" w:cs="Arial CYR"/>
              </w:rPr>
              <w:t>немайнових прав та обов’язків, право виступати позивачем і відповідачем, третьою особою, яка заявляє/не заявляє самостійні вимоги на предмет спору на стороні позивача/відповідача у судах від свого імені, печатку з зображенням Державного Герба України та св</w:t>
            </w:r>
            <w:r>
              <w:rPr>
                <w:rFonts w:ascii="Arial CYR" w:eastAsia="Times New Roman" w:hAnsi="Arial CYR" w:cs="Arial CYR"/>
              </w:rPr>
              <w:t>оїм найменуванням.</w:t>
            </w:r>
            <w:r>
              <w:rPr>
                <w:rFonts w:eastAsia="Times New Roman"/>
              </w:rPr>
              <w:br/>
            </w:r>
            <w:r>
              <w:rPr>
                <w:rFonts w:ascii="Arial CYR" w:eastAsia="Times New Roman" w:hAnsi="Arial CYR" w:cs="Arial CYR"/>
              </w:rPr>
              <w:t>1.5. Повне найменування управління: управління персоналом Львівської міської ради.</w:t>
            </w:r>
            <w:r>
              <w:rPr>
                <w:rFonts w:eastAsia="Times New Roman"/>
              </w:rPr>
              <w:br/>
            </w:r>
            <w:r>
              <w:rPr>
                <w:rFonts w:ascii="Arial CYR" w:eastAsia="Times New Roman" w:hAnsi="Arial CYR" w:cs="Arial CYR"/>
              </w:rPr>
              <w:t>1.6. Юридична адреса управління: 79008, м. Львів, пл. Ринок, 1.</w:t>
            </w:r>
          </w:p>
          <w:p w:rsidR="00000000" w:rsidRDefault="00C72ADE">
            <w:pPr>
              <w:jc w:val="center"/>
              <w:rPr>
                <w:rFonts w:eastAsia="Times New Roman"/>
              </w:rPr>
            </w:pPr>
            <w:r>
              <w:rPr>
                <w:rFonts w:ascii="Arial CYR" w:eastAsia="Times New Roman" w:hAnsi="Arial CYR" w:cs="Arial CYR"/>
                <w:b/>
                <w:bCs/>
              </w:rPr>
              <w:t>2. Основні завдання</w:t>
            </w:r>
          </w:p>
          <w:p w:rsidR="00000000" w:rsidRDefault="00C72AD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ascii="Arial CYR" w:eastAsia="Times New Roman" w:hAnsi="Arial CYR" w:cs="Arial CYR"/>
              </w:rPr>
              <w:t>2.1. Основними завданнями управління є:</w:t>
            </w:r>
            <w:r>
              <w:rPr>
                <w:rFonts w:eastAsia="Times New Roman"/>
              </w:rPr>
              <w:br/>
            </w:r>
            <w:r>
              <w:rPr>
                <w:rFonts w:ascii="Arial CYR" w:eastAsia="Times New Roman" w:hAnsi="Arial CYR" w:cs="Arial CYR"/>
              </w:rPr>
              <w:t>2.1.1. Забезпечення формуван</w:t>
            </w:r>
            <w:r>
              <w:rPr>
                <w:rFonts w:ascii="Arial CYR" w:eastAsia="Times New Roman" w:hAnsi="Arial CYR" w:cs="Arial CYR"/>
              </w:rPr>
              <w:t>ня та реалізації кадрової стратегії міської ради та її виконавчих органів як в цілому, так і за відповідними напрямами, розробка механізмів її реалізації. Контроль за реалізацією кадрової політики міської ради структурними підрозділами.</w:t>
            </w:r>
            <w:r>
              <w:rPr>
                <w:rFonts w:eastAsia="Times New Roman"/>
              </w:rPr>
              <w:br/>
            </w:r>
            <w:r>
              <w:rPr>
                <w:rFonts w:ascii="Arial CYR" w:eastAsia="Times New Roman" w:hAnsi="Arial CYR" w:cs="Arial CYR"/>
              </w:rPr>
              <w:t>2.1.2. Забезпечення</w:t>
            </w:r>
            <w:r>
              <w:rPr>
                <w:rFonts w:ascii="Arial CYR" w:eastAsia="Times New Roman" w:hAnsi="Arial CYR" w:cs="Arial CYR"/>
              </w:rPr>
              <w:t xml:space="preserve"> розвитку кадрів, сприяння їх адаптації та кар’єрному росту через проведення навчань, семінарів, тренінгів та підвищення кваліфікації, підготовку та перепідготовку кадрів.</w:t>
            </w:r>
            <w:r>
              <w:rPr>
                <w:rFonts w:eastAsia="Times New Roman"/>
              </w:rPr>
              <w:br/>
            </w:r>
            <w:r>
              <w:rPr>
                <w:rFonts w:ascii="Arial CYR" w:eastAsia="Times New Roman" w:hAnsi="Arial CYR" w:cs="Arial CYR"/>
              </w:rPr>
              <w:t xml:space="preserve">2.1.3. Забезпечення добору персоналу у виконавчих органах міської ради, комунальних </w:t>
            </w:r>
            <w:r>
              <w:rPr>
                <w:rFonts w:ascii="Arial CYR" w:eastAsia="Times New Roman" w:hAnsi="Arial CYR" w:cs="Arial CYR"/>
              </w:rPr>
              <w:t>підприємствах, установах та організаціях.</w:t>
            </w:r>
            <w:r>
              <w:rPr>
                <w:rFonts w:eastAsia="Times New Roman"/>
              </w:rPr>
              <w:br/>
            </w:r>
            <w:r>
              <w:rPr>
                <w:rFonts w:ascii="Arial CYR" w:eastAsia="Times New Roman" w:hAnsi="Arial CYR" w:cs="Arial CYR"/>
              </w:rPr>
              <w:t>2.1.4. Здійснення пошуку молодих спеціалістів та формування політики на ринку праці Львівської міської територіальної громади.</w:t>
            </w:r>
            <w:r>
              <w:rPr>
                <w:rFonts w:eastAsia="Times New Roman"/>
              </w:rPr>
              <w:br/>
            </w:r>
            <w:r>
              <w:rPr>
                <w:rFonts w:ascii="Arial CYR" w:eastAsia="Times New Roman" w:hAnsi="Arial CYR" w:cs="Arial CYR"/>
              </w:rPr>
              <w:t>2.1.5. Забезпечення дотримання правил внутрішнього трудового розпорядку, вимог законода</w:t>
            </w:r>
            <w:r>
              <w:rPr>
                <w:rFonts w:ascii="Arial CYR" w:eastAsia="Times New Roman" w:hAnsi="Arial CYR" w:cs="Arial CYR"/>
              </w:rPr>
              <w:t>вства про працю, про службу в органах місцевого самоврядування.</w:t>
            </w:r>
          </w:p>
          <w:p w:rsidR="00000000" w:rsidRDefault="00C72ADE">
            <w:pPr>
              <w:jc w:val="center"/>
              <w:rPr>
                <w:rFonts w:eastAsia="Times New Roman"/>
              </w:rPr>
            </w:pPr>
            <w:r>
              <w:rPr>
                <w:rFonts w:ascii="Arial CYR" w:eastAsia="Times New Roman" w:hAnsi="Arial CYR" w:cs="Arial CYR"/>
                <w:b/>
                <w:bCs/>
              </w:rPr>
              <w:t>3. Структура та організація роботи</w:t>
            </w:r>
          </w:p>
          <w:p w:rsidR="00000000" w:rsidRDefault="00C72AD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ascii="Arial CYR" w:eastAsia="Times New Roman" w:hAnsi="Arial CYR" w:cs="Arial CYR"/>
              </w:rPr>
              <w:t>3.1. Управління очолює начальник, якого призначає на посаду та звільняє з посади Львівський міський голова у порядку, визначеному законодавством.</w:t>
            </w:r>
            <w:r>
              <w:rPr>
                <w:rFonts w:eastAsia="Times New Roman"/>
              </w:rPr>
              <w:br/>
            </w:r>
            <w:r>
              <w:rPr>
                <w:rFonts w:ascii="Arial CYR" w:eastAsia="Times New Roman" w:hAnsi="Arial CYR" w:cs="Arial CYR"/>
              </w:rPr>
              <w:t>Начальник</w:t>
            </w:r>
            <w:r>
              <w:rPr>
                <w:rFonts w:ascii="Arial CYR" w:eastAsia="Times New Roman" w:hAnsi="Arial CYR" w:cs="Arial CYR"/>
              </w:rPr>
              <w:t xml:space="preserve"> управління безпосередньо підпорядкований Львівському міському голові, йому підконтрольний та підзвітний.</w:t>
            </w:r>
            <w:r>
              <w:rPr>
                <w:rFonts w:eastAsia="Times New Roman"/>
              </w:rPr>
              <w:br/>
            </w:r>
            <w:r>
              <w:rPr>
                <w:rFonts w:ascii="Arial CYR" w:eastAsia="Times New Roman" w:hAnsi="Arial CYR" w:cs="Arial CYR"/>
              </w:rPr>
              <w:t>3.2. До складу управління входять такі структурні підрозділи:</w:t>
            </w:r>
            <w:r>
              <w:rPr>
                <w:rFonts w:eastAsia="Times New Roman"/>
              </w:rPr>
              <w:br/>
            </w:r>
            <w:r>
              <w:rPr>
                <w:rFonts w:ascii="Arial CYR" w:eastAsia="Times New Roman" w:hAnsi="Arial CYR" w:cs="Arial CYR"/>
              </w:rPr>
              <w:t>3.2.1. Відділ підбору та оцінки персоналу.</w:t>
            </w:r>
            <w:r>
              <w:rPr>
                <w:rFonts w:eastAsia="Times New Roman"/>
              </w:rPr>
              <w:br/>
            </w:r>
            <w:r>
              <w:rPr>
                <w:rFonts w:ascii="Arial CYR" w:eastAsia="Times New Roman" w:hAnsi="Arial CYR" w:cs="Arial CYR"/>
              </w:rPr>
              <w:t>3.2.2. Відділ кадрового діловодства та аудиту</w:t>
            </w:r>
            <w:r>
              <w:rPr>
                <w:rFonts w:ascii="Arial CYR" w:eastAsia="Times New Roman" w:hAnsi="Arial CYR" w:cs="Arial CYR"/>
              </w:rPr>
              <w:t>.</w:t>
            </w:r>
            <w:r>
              <w:rPr>
                <w:rFonts w:eastAsia="Times New Roman"/>
              </w:rPr>
              <w:br/>
            </w:r>
            <w:r>
              <w:rPr>
                <w:rFonts w:ascii="Arial CYR" w:eastAsia="Times New Roman" w:hAnsi="Arial CYR" w:cs="Arial CYR"/>
              </w:rPr>
              <w:t>3.2.3. Відділ навчання, стажування та практики.</w:t>
            </w:r>
            <w:r>
              <w:rPr>
                <w:rFonts w:eastAsia="Times New Roman"/>
              </w:rPr>
              <w:br/>
            </w:r>
            <w:r>
              <w:rPr>
                <w:rFonts w:ascii="Arial CYR" w:eastAsia="Times New Roman" w:hAnsi="Arial CYR" w:cs="Arial CYR"/>
              </w:rPr>
              <w:t>3.3. Структурні підрозділи управління очолюють начальники, яких призначає на посади та звільняє з посад начальник управління (крім працівників номенклатури посад Львівського міського голови) у порядку, визн</w:t>
            </w:r>
            <w:r>
              <w:rPr>
                <w:rFonts w:ascii="Arial CYR" w:eastAsia="Times New Roman" w:hAnsi="Arial CYR" w:cs="Arial CYR"/>
              </w:rPr>
              <w:t>аченому законодавством, ухвалами міської ради, рішеннями виконавчого комітету.</w:t>
            </w:r>
            <w:r>
              <w:rPr>
                <w:rFonts w:eastAsia="Times New Roman"/>
              </w:rPr>
              <w:br/>
            </w:r>
            <w:r>
              <w:rPr>
                <w:rFonts w:ascii="Arial CYR" w:eastAsia="Times New Roman" w:hAnsi="Arial CYR" w:cs="Arial CYR"/>
              </w:rPr>
              <w:t>3.4. Начальник управління має двох заступників, яких призначає на посади та звільняє з посад Львівський міський голова за поданням начальника управління персоналом у порядку, ви</w:t>
            </w:r>
            <w:r>
              <w:rPr>
                <w:rFonts w:ascii="Arial CYR" w:eastAsia="Times New Roman" w:hAnsi="Arial CYR" w:cs="Arial CYR"/>
              </w:rPr>
              <w:t>значеному законодавством. Начальник відділу кадрового діловодства та аудиту і начальник відділу підбору та оцінки персоналу за посадами є заступниками начальника управління. Заступники начальника управління виконують функції та здійснюють повноваження відп</w:t>
            </w:r>
            <w:r>
              <w:rPr>
                <w:rFonts w:ascii="Arial CYR" w:eastAsia="Times New Roman" w:hAnsi="Arial CYR" w:cs="Arial CYR"/>
              </w:rPr>
              <w:t>овідно до розподілу обов’язків, визначених начальником управління.</w:t>
            </w:r>
            <w:r>
              <w:rPr>
                <w:rFonts w:eastAsia="Times New Roman"/>
              </w:rPr>
              <w:br/>
            </w:r>
            <w:r>
              <w:rPr>
                <w:rFonts w:ascii="Arial CYR" w:eastAsia="Times New Roman" w:hAnsi="Arial CYR" w:cs="Arial CYR"/>
              </w:rPr>
              <w:t>Інших працівників управління призначає на посади та звільняє з посад начальник управління.</w:t>
            </w:r>
            <w:r>
              <w:rPr>
                <w:rFonts w:eastAsia="Times New Roman"/>
              </w:rPr>
              <w:br/>
            </w:r>
            <w:r>
              <w:rPr>
                <w:rFonts w:ascii="Arial CYR" w:eastAsia="Times New Roman" w:hAnsi="Arial CYR" w:cs="Arial CYR"/>
              </w:rPr>
              <w:t>3.5. Управління видає накази організаційно-розпорядчого характеру.</w:t>
            </w:r>
            <w:r>
              <w:rPr>
                <w:rFonts w:eastAsia="Times New Roman"/>
              </w:rPr>
              <w:br/>
            </w:r>
            <w:r>
              <w:rPr>
                <w:rFonts w:ascii="Arial CYR" w:eastAsia="Times New Roman" w:hAnsi="Arial CYR" w:cs="Arial CYR"/>
              </w:rPr>
              <w:t>3.6. Начальник управління:</w:t>
            </w:r>
            <w:r>
              <w:rPr>
                <w:rFonts w:eastAsia="Times New Roman"/>
              </w:rPr>
              <w:br/>
            </w:r>
            <w:r>
              <w:rPr>
                <w:rFonts w:ascii="Arial CYR" w:eastAsia="Times New Roman" w:hAnsi="Arial CYR" w:cs="Arial CYR"/>
              </w:rPr>
              <w:t>3.6.</w:t>
            </w:r>
            <w:r>
              <w:rPr>
                <w:rFonts w:ascii="Arial CYR" w:eastAsia="Times New Roman" w:hAnsi="Arial CYR" w:cs="Arial CYR"/>
              </w:rPr>
              <w:t>1. Здійснює керівництво діяльністю управління, несе персональну відповідальність перед міською радою, Львівським міським головою, виконавчим комітетом за виконання покладених на управління завдань.</w:t>
            </w:r>
            <w:r>
              <w:rPr>
                <w:rFonts w:eastAsia="Times New Roman"/>
              </w:rPr>
              <w:br/>
            </w:r>
            <w:r>
              <w:rPr>
                <w:rFonts w:ascii="Arial CYR" w:eastAsia="Times New Roman" w:hAnsi="Arial CYR" w:cs="Arial CYR"/>
              </w:rPr>
              <w:t>3.6.2. Організовує роботу та визначає міру відповідальност</w:t>
            </w:r>
            <w:r>
              <w:rPr>
                <w:rFonts w:ascii="Arial CYR" w:eastAsia="Times New Roman" w:hAnsi="Arial CYR" w:cs="Arial CYR"/>
              </w:rPr>
              <w:t>і всіх працівників управління.</w:t>
            </w:r>
            <w:r>
              <w:rPr>
                <w:rFonts w:eastAsia="Times New Roman"/>
              </w:rPr>
              <w:br/>
            </w:r>
            <w:r>
              <w:rPr>
                <w:rFonts w:ascii="Arial CYR" w:eastAsia="Times New Roman" w:hAnsi="Arial CYR" w:cs="Arial CYR"/>
              </w:rPr>
              <w:t>3.6.3. У процесі реалізації завдань та функцій управління забезпечує взаємодію управління з іншими виконавчими органами міської ради.</w:t>
            </w:r>
            <w:r>
              <w:rPr>
                <w:rFonts w:eastAsia="Times New Roman"/>
              </w:rPr>
              <w:br/>
            </w:r>
            <w:r>
              <w:rPr>
                <w:rFonts w:ascii="Arial CYR" w:eastAsia="Times New Roman" w:hAnsi="Arial CYR" w:cs="Arial CYR"/>
              </w:rPr>
              <w:t>3.6.4. Організовує виконання рішень міської ради та її виконавчого комітету, розпоряджень Л</w:t>
            </w:r>
            <w:r>
              <w:rPr>
                <w:rFonts w:ascii="Arial CYR" w:eastAsia="Times New Roman" w:hAnsi="Arial CYR" w:cs="Arial CYR"/>
              </w:rPr>
              <w:t>ьвівського міського голови.</w:t>
            </w:r>
            <w:r>
              <w:rPr>
                <w:rFonts w:eastAsia="Times New Roman"/>
              </w:rPr>
              <w:br/>
            </w:r>
            <w:r>
              <w:rPr>
                <w:rFonts w:ascii="Arial CYR" w:eastAsia="Times New Roman" w:hAnsi="Arial CYR" w:cs="Arial CYR"/>
              </w:rPr>
              <w:t>3.6.5. Підписує видані у межах компетенції управління накази, організовує перевірку їх виконання.</w:t>
            </w:r>
            <w:r>
              <w:rPr>
                <w:rFonts w:eastAsia="Times New Roman"/>
              </w:rPr>
              <w:br/>
            </w:r>
            <w:r>
              <w:rPr>
                <w:rFonts w:ascii="Arial CYR" w:eastAsia="Times New Roman" w:hAnsi="Arial CYR" w:cs="Arial CYR"/>
              </w:rPr>
              <w:t>3.6.6. Призначає та звільняє з посад працівників управління (крім працівників номенклатури посад Львівського міського голови), орг</w:t>
            </w:r>
            <w:r>
              <w:rPr>
                <w:rFonts w:ascii="Arial CYR" w:eastAsia="Times New Roman" w:hAnsi="Arial CYR" w:cs="Arial CYR"/>
              </w:rPr>
              <w:t>анізовує та проводить конкурси на заміщення вакантних посад в управлінні, встановлює посадові оклади, надбавки і доплати, забезпечує ведення особових справ, присвоює ранги, вирішує питання преміювання, надання відпусток і допомоги для оздоровлення при нада</w:t>
            </w:r>
            <w:r>
              <w:rPr>
                <w:rFonts w:ascii="Arial CYR" w:eastAsia="Times New Roman" w:hAnsi="Arial CYR" w:cs="Arial CYR"/>
              </w:rPr>
              <w:t>нні щорічної відпустки та матеріальної допомоги для вирішення соціально-побутових питань, службових відряджень працівникам управління, проведення оцінки виконання працівниками посадових обов’язків, застосування заходів дисциплінарного впливу та дисциплінар</w:t>
            </w:r>
            <w:r>
              <w:rPr>
                <w:rFonts w:ascii="Arial CYR" w:eastAsia="Times New Roman" w:hAnsi="Arial CYR" w:cs="Arial CYR"/>
              </w:rPr>
              <w:t>них стягнень тощо (за винятком працівників, які належать до номенклатури посад Львівського міського голови).</w:t>
            </w:r>
            <w:r>
              <w:rPr>
                <w:rFonts w:eastAsia="Times New Roman"/>
              </w:rPr>
              <w:br/>
            </w:r>
            <w:r>
              <w:rPr>
                <w:rFonts w:ascii="Arial CYR" w:eastAsia="Times New Roman" w:hAnsi="Arial CYR" w:cs="Arial CYR"/>
              </w:rPr>
              <w:t>3.6.7. Для заступників начальника управління визначає міру відповідальності, вирішує питання преміювання, службових відряджень, надання відпусток і</w:t>
            </w:r>
            <w:r>
              <w:rPr>
                <w:rFonts w:ascii="Arial CYR" w:eastAsia="Times New Roman" w:hAnsi="Arial CYR" w:cs="Arial CYR"/>
              </w:rPr>
              <w:t xml:space="preserve"> допомоги для оздоровлення при наданні щорічної відпустки та матеріальної допомоги для вирішення соціально-побутових питань.</w:t>
            </w:r>
            <w:r>
              <w:rPr>
                <w:rFonts w:eastAsia="Times New Roman"/>
              </w:rPr>
              <w:br/>
            </w:r>
            <w:r>
              <w:rPr>
                <w:rFonts w:ascii="Arial CYR" w:eastAsia="Times New Roman" w:hAnsi="Arial CYR" w:cs="Arial CYR"/>
              </w:rPr>
              <w:t>3.6.8. Для керівників структурних підрозділів та інших працівників вирішує питання преміювання, службових відряджень, надання відпу</w:t>
            </w:r>
            <w:r>
              <w:rPr>
                <w:rFonts w:ascii="Arial CYR" w:eastAsia="Times New Roman" w:hAnsi="Arial CYR" w:cs="Arial CYR"/>
              </w:rPr>
              <w:t>сток і допомоги для оздоровлення при наданні щорічної відпустки та матеріальної допомоги для вирішення соціально-побутових питань.</w:t>
            </w:r>
          </w:p>
          <w:p w:rsidR="00000000" w:rsidRDefault="00C72ADE">
            <w:pPr>
              <w:jc w:val="center"/>
              <w:rPr>
                <w:rFonts w:eastAsia="Times New Roman"/>
              </w:rPr>
            </w:pPr>
            <w:r>
              <w:rPr>
                <w:rFonts w:ascii="Arial CYR" w:eastAsia="Times New Roman" w:hAnsi="Arial CYR" w:cs="Arial CYR"/>
                <w:b/>
                <w:bCs/>
              </w:rPr>
              <w:t>4. Компетенція управління</w:t>
            </w:r>
          </w:p>
          <w:p w:rsidR="00000000" w:rsidRDefault="00C72AD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ascii="Arial CYR" w:eastAsia="Times New Roman" w:hAnsi="Arial CYR" w:cs="Arial CYR"/>
              </w:rPr>
              <w:t>4.1. До компетенції управління належать такі повноваження:</w:t>
            </w:r>
            <w:r>
              <w:rPr>
                <w:rFonts w:eastAsia="Times New Roman"/>
              </w:rPr>
              <w:br/>
            </w:r>
            <w:r>
              <w:rPr>
                <w:rFonts w:ascii="Arial CYR" w:eastAsia="Times New Roman" w:hAnsi="Arial CYR" w:cs="Arial CYR"/>
              </w:rPr>
              <w:t>4.1.1. Реалізація політики, визначеної Львівським міським головою, міською радою та її виконавчим комітетом відповідно до компетенції, та реалізація прийнятих ними рішень.</w:t>
            </w:r>
            <w:r>
              <w:rPr>
                <w:rFonts w:eastAsia="Times New Roman"/>
              </w:rPr>
              <w:br/>
            </w:r>
            <w:r>
              <w:rPr>
                <w:rFonts w:ascii="Arial CYR" w:eastAsia="Times New Roman" w:hAnsi="Arial CYR" w:cs="Arial CYR"/>
              </w:rPr>
              <w:t>4.1.2. Здійснення у частині наданої компетенції делегованих органам місцевого самовр</w:t>
            </w:r>
            <w:r>
              <w:rPr>
                <w:rFonts w:ascii="Arial CYR" w:eastAsia="Times New Roman" w:hAnsi="Arial CYR" w:cs="Arial CYR"/>
              </w:rPr>
              <w:t>ядування та їх виконавчим органам повноважень.</w:t>
            </w:r>
            <w:r>
              <w:rPr>
                <w:rFonts w:eastAsia="Times New Roman"/>
              </w:rPr>
              <w:br/>
            </w:r>
            <w:r>
              <w:rPr>
                <w:rFonts w:ascii="Arial CYR" w:eastAsia="Times New Roman" w:hAnsi="Arial CYR" w:cs="Arial CYR"/>
              </w:rPr>
              <w:t>4.1.3. Підготовка і подання на розгляд міської ради, виконавчого комітету міської ради стратегії розвитку Львівської міської територіальної громади у профільній сфері, пропозицій для складання та реалізації мі</w:t>
            </w:r>
            <w:r>
              <w:rPr>
                <w:rFonts w:ascii="Arial CYR" w:eastAsia="Times New Roman" w:hAnsi="Arial CYR" w:cs="Arial CYR"/>
              </w:rPr>
              <w:t>сцевих програм.</w:t>
            </w:r>
            <w:r>
              <w:rPr>
                <w:rFonts w:eastAsia="Times New Roman"/>
              </w:rPr>
              <w:br/>
            </w:r>
            <w:r>
              <w:rPr>
                <w:rFonts w:ascii="Arial CYR" w:eastAsia="Times New Roman" w:hAnsi="Arial CYR" w:cs="Arial CYR"/>
              </w:rPr>
              <w:t>4.1.4. Підготовка проєктів ухвал міської ради, рішень виконавчого комітету, розпоряджень Львівського міського голови, візування проєктів актів відповідно до компетенції.</w:t>
            </w:r>
            <w:r>
              <w:rPr>
                <w:rFonts w:eastAsia="Times New Roman"/>
              </w:rPr>
              <w:br/>
            </w:r>
            <w:r>
              <w:rPr>
                <w:rFonts w:ascii="Arial CYR" w:eastAsia="Times New Roman" w:hAnsi="Arial CYR" w:cs="Arial CYR"/>
              </w:rPr>
              <w:t>4.1.5. Затвердження за погодженням з департаментом фінансової політики</w:t>
            </w:r>
            <w:r>
              <w:rPr>
                <w:rFonts w:ascii="Arial CYR" w:eastAsia="Times New Roman" w:hAnsi="Arial CYR" w:cs="Arial CYR"/>
              </w:rPr>
              <w:t xml:space="preserve"> кошторису у межах передбачених бюджетних асигнувань на відповідний рік та штатного розпису у межах встановленої чисельності і структури управління.</w:t>
            </w:r>
            <w:r>
              <w:rPr>
                <w:rFonts w:eastAsia="Times New Roman"/>
              </w:rPr>
              <w:br/>
            </w:r>
            <w:r>
              <w:rPr>
                <w:rFonts w:ascii="Arial CYR" w:eastAsia="Times New Roman" w:hAnsi="Arial CYR" w:cs="Arial CYR"/>
              </w:rPr>
              <w:t>4.1.6. Внесення пропозицій щодо обсягів бюджетного фінансування управління, забезпечення цільового використ</w:t>
            </w:r>
            <w:r>
              <w:rPr>
                <w:rFonts w:ascii="Arial CYR" w:eastAsia="Times New Roman" w:hAnsi="Arial CYR" w:cs="Arial CYR"/>
              </w:rPr>
              <w:t>ання бюджетних коштів.</w:t>
            </w:r>
            <w:r>
              <w:rPr>
                <w:rFonts w:eastAsia="Times New Roman"/>
              </w:rPr>
              <w:br/>
            </w:r>
            <w:r>
              <w:rPr>
                <w:rFonts w:ascii="Arial CYR" w:eastAsia="Times New Roman" w:hAnsi="Arial CYR" w:cs="Arial CYR"/>
              </w:rPr>
              <w:t>4.1.7. Розпорядження коштами бюджету Львівської міської територіальної громади у межах, визначених міською радою, виконавчим комітетом і Львівським міським головою, раціональний розподіл та контроль за їхнім цільовим використанням.</w:t>
            </w:r>
            <w:r>
              <w:rPr>
                <w:rFonts w:eastAsia="Times New Roman"/>
              </w:rPr>
              <w:br/>
            </w:r>
            <w:r>
              <w:rPr>
                <w:rFonts w:ascii="Arial CYR" w:eastAsia="Times New Roman" w:hAnsi="Arial CYR" w:cs="Arial CYR"/>
              </w:rPr>
              <w:t>4</w:t>
            </w:r>
            <w:r>
              <w:rPr>
                <w:rFonts w:ascii="Arial CYR" w:eastAsia="Times New Roman" w:hAnsi="Arial CYR" w:cs="Arial CYR"/>
              </w:rPr>
              <w:t>.1.8. Координація діяльності та контроль за роботою підпорядкованих структурних підрозділів.</w:t>
            </w:r>
            <w:r>
              <w:rPr>
                <w:rFonts w:eastAsia="Times New Roman"/>
              </w:rPr>
              <w:br/>
            </w:r>
            <w:r>
              <w:rPr>
                <w:rFonts w:ascii="Arial CYR" w:eastAsia="Times New Roman" w:hAnsi="Arial CYR" w:cs="Arial CYR"/>
              </w:rPr>
              <w:t>4.1.9. Організація та проведення у встановленому порядку аукціонів, конкурсів, публічних закупівель, укладення договорів з підприємствами, установами та організаці</w:t>
            </w:r>
            <w:r>
              <w:rPr>
                <w:rFonts w:ascii="Arial CYR" w:eastAsia="Times New Roman" w:hAnsi="Arial CYR" w:cs="Arial CYR"/>
              </w:rPr>
              <w:t>ями, а також іншими суб’єктами господарювання, укладення господарських та інших договорів.</w:t>
            </w:r>
            <w:r>
              <w:rPr>
                <w:rFonts w:eastAsia="Times New Roman"/>
              </w:rPr>
              <w:br/>
            </w:r>
            <w:r>
              <w:rPr>
                <w:rFonts w:ascii="Arial CYR" w:eastAsia="Times New Roman" w:hAnsi="Arial CYR" w:cs="Arial CYR"/>
              </w:rPr>
              <w:t>4.1.10. Залучення на договірних засадах у порядку, визначеному законодавством України, коштів, трудових і матеріально-технічних ресурсів підприємств, установ та орга</w:t>
            </w:r>
            <w:r>
              <w:rPr>
                <w:rFonts w:ascii="Arial CYR" w:eastAsia="Times New Roman" w:hAnsi="Arial CYR" w:cs="Arial CYR"/>
              </w:rPr>
              <w:t>нізацій незалежно від форм власності, а також населення на будівництво, ремонт і утримання на пайових засадах об’єктів соціальної і виробничої інфраструктури та на заходи щодо охорони довкілля та історичного середовища.</w:t>
            </w:r>
            <w:r>
              <w:rPr>
                <w:rFonts w:eastAsia="Times New Roman"/>
              </w:rPr>
              <w:br/>
            </w:r>
            <w:r>
              <w:rPr>
                <w:rFonts w:ascii="Arial CYR" w:eastAsia="Times New Roman" w:hAnsi="Arial CYR" w:cs="Arial CYR"/>
              </w:rPr>
              <w:t>4.1.11. Здійснення заходів щодо запо</w:t>
            </w:r>
            <w:r>
              <w:rPr>
                <w:rFonts w:ascii="Arial CYR" w:eastAsia="Times New Roman" w:hAnsi="Arial CYR" w:cs="Arial CYR"/>
              </w:rPr>
              <w:t>бігання і протидії корупції.</w:t>
            </w:r>
            <w:r>
              <w:rPr>
                <w:rFonts w:eastAsia="Times New Roman"/>
              </w:rPr>
              <w:br/>
            </w:r>
            <w:r>
              <w:rPr>
                <w:rFonts w:ascii="Arial CYR" w:eastAsia="Times New Roman" w:hAnsi="Arial CYR" w:cs="Arial CYR"/>
              </w:rPr>
              <w:t>4.1.12. Забезпечення доступу до публічної інформації, розпорядником якої є управління.</w:t>
            </w:r>
            <w:r>
              <w:rPr>
                <w:rFonts w:eastAsia="Times New Roman"/>
              </w:rPr>
              <w:br/>
            </w:r>
            <w:r>
              <w:rPr>
                <w:rFonts w:ascii="Arial CYR" w:eastAsia="Times New Roman" w:hAnsi="Arial CYR" w:cs="Arial CYR"/>
              </w:rPr>
              <w:t>4.1.13. Розгляд звернень громадян, підприємств, установ та організацій, забезпечення належного розгляду звернень підпорядкованими структурними підрозділами.</w:t>
            </w:r>
            <w:r>
              <w:rPr>
                <w:rFonts w:eastAsia="Times New Roman"/>
              </w:rPr>
              <w:br/>
            </w:r>
            <w:r>
              <w:rPr>
                <w:rFonts w:ascii="Arial CYR" w:eastAsia="Times New Roman" w:hAnsi="Arial CYR" w:cs="Arial CYR"/>
              </w:rPr>
              <w:t xml:space="preserve">4.1.14. Розгляд депутатських запитів та звернень народних депутатів України, депутатських запитів, </w:t>
            </w:r>
            <w:r>
              <w:rPr>
                <w:rFonts w:ascii="Arial CYR" w:eastAsia="Times New Roman" w:hAnsi="Arial CYR" w:cs="Arial CYR"/>
              </w:rPr>
              <w:t>запитань та звернень депутатів місцевих рад.</w:t>
            </w:r>
            <w:r>
              <w:rPr>
                <w:rFonts w:eastAsia="Times New Roman"/>
              </w:rPr>
              <w:br/>
            </w:r>
            <w:r>
              <w:rPr>
                <w:rFonts w:ascii="Arial CYR" w:eastAsia="Times New Roman" w:hAnsi="Arial CYR" w:cs="Arial CYR"/>
              </w:rPr>
              <w:t>4.1.15. Представництво інтересів управління в органах державної влади, підприємствах, установах, організаціях незалежно від форм власності безпосередньо керівником або іншою особою на підставі виданої керівником</w:t>
            </w:r>
            <w:r>
              <w:rPr>
                <w:rFonts w:ascii="Arial CYR" w:eastAsia="Times New Roman" w:hAnsi="Arial CYR" w:cs="Arial CYR"/>
              </w:rPr>
              <w:t xml:space="preserve"> довіреності.</w:t>
            </w:r>
            <w:r>
              <w:rPr>
                <w:rFonts w:eastAsia="Times New Roman"/>
              </w:rPr>
              <w:br/>
            </w:r>
            <w:r>
              <w:rPr>
                <w:rFonts w:ascii="Arial CYR" w:eastAsia="Times New Roman" w:hAnsi="Arial CYR" w:cs="Arial CYR"/>
              </w:rPr>
              <w:t>4.1.16. Представництво інтересів управління у зв’язках із зарубіжними муніципальними установами та іншими організаціями.</w:t>
            </w:r>
            <w:r>
              <w:rPr>
                <w:rFonts w:eastAsia="Times New Roman"/>
              </w:rPr>
              <w:br/>
            </w:r>
            <w:r>
              <w:rPr>
                <w:rFonts w:ascii="Arial CYR" w:eastAsia="Times New Roman" w:hAnsi="Arial CYR" w:cs="Arial CYR"/>
              </w:rPr>
              <w:t>4.1.17. Списання з балансу комунального майна (основних фондів) управління у порядку встановленому міською радою.</w:t>
            </w:r>
            <w:r>
              <w:rPr>
                <w:rFonts w:eastAsia="Times New Roman"/>
              </w:rPr>
              <w:br/>
            </w:r>
            <w:r>
              <w:rPr>
                <w:rFonts w:ascii="Arial CYR" w:eastAsia="Times New Roman" w:hAnsi="Arial CYR" w:cs="Arial CYR"/>
              </w:rPr>
              <w:t>4.1.18.</w:t>
            </w:r>
            <w:r>
              <w:rPr>
                <w:rFonts w:ascii="Arial CYR" w:eastAsia="Times New Roman" w:hAnsi="Arial CYR" w:cs="Arial CYR"/>
              </w:rPr>
              <w:t xml:space="preserve"> Формування та реалізація кадрової стратегії міської ради та її виконавчих органів як в цілому, так і за відповідними напрямами, розробка механізмів її реалізації. Контроль за реалізацією кадрової політики міської ради структурними підрозділами.</w:t>
            </w:r>
            <w:r>
              <w:rPr>
                <w:rFonts w:eastAsia="Times New Roman"/>
              </w:rPr>
              <w:br/>
            </w:r>
            <w:r>
              <w:rPr>
                <w:rFonts w:ascii="Arial CYR" w:eastAsia="Times New Roman" w:hAnsi="Arial CYR" w:cs="Arial CYR"/>
              </w:rPr>
              <w:t>4.1.19. Уч</w:t>
            </w:r>
            <w:r>
              <w:rPr>
                <w:rFonts w:ascii="Arial CYR" w:eastAsia="Times New Roman" w:hAnsi="Arial CYR" w:cs="Arial CYR"/>
              </w:rPr>
              <w:t>асть у розробці ключових показників ефективності для працівників Львівської міської ради. Організація порядку проведення оцінки роботи працівників Львівської міської ради за поточний рік.</w:t>
            </w:r>
            <w:r>
              <w:rPr>
                <w:rFonts w:eastAsia="Times New Roman"/>
              </w:rPr>
              <w:br/>
            </w:r>
            <w:r>
              <w:rPr>
                <w:rFonts w:ascii="Arial CYR" w:eastAsia="Times New Roman" w:hAnsi="Arial CYR" w:cs="Arial CYR"/>
              </w:rPr>
              <w:t xml:space="preserve">4.1.20. Отримання від виконавчих органів міської ради інформації та </w:t>
            </w:r>
            <w:r>
              <w:rPr>
                <w:rFonts w:ascii="Arial CYR" w:eastAsia="Times New Roman" w:hAnsi="Arial CYR" w:cs="Arial CYR"/>
              </w:rPr>
              <w:t>документів, пов’язаних з кадровою роботою і підготовкою нормативних актів міської ради, Львівського міського голови та виконавчого комітету, розробка проєктів нормативно-правових актів, проведення експертизи проєктів таких актів міської ради, Львівського м</w:t>
            </w:r>
            <w:r>
              <w:rPr>
                <w:rFonts w:ascii="Arial CYR" w:eastAsia="Times New Roman" w:hAnsi="Arial CYR" w:cs="Arial CYR"/>
              </w:rPr>
              <w:t>іського голови, виконавчого комітету міської ради.</w:t>
            </w:r>
            <w:r>
              <w:rPr>
                <w:rFonts w:eastAsia="Times New Roman"/>
              </w:rPr>
              <w:br/>
            </w:r>
            <w:r>
              <w:rPr>
                <w:rFonts w:ascii="Arial CYR" w:eastAsia="Times New Roman" w:hAnsi="Arial CYR" w:cs="Arial CYR"/>
              </w:rPr>
              <w:t>4.2.21. Здійснення моніторингу та узагальнення інформації про наявність вакантних посад у структурних підрозділах міської ради, у комунальних підприємствах, установах та організаціях.</w:t>
            </w:r>
            <w:r>
              <w:rPr>
                <w:rFonts w:eastAsia="Times New Roman"/>
              </w:rPr>
              <w:br/>
            </w:r>
            <w:r>
              <w:rPr>
                <w:rFonts w:ascii="Arial CYR" w:eastAsia="Times New Roman" w:hAnsi="Arial CYR" w:cs="Arial CYR"/>
              </w:rPr>
              <w:t>4.1.22. Організація п</w:t>
            </w:r>
            <w:r>
              <w:rPr>
                <w:rFonts w:ascii="Arial CYR" w:eastAsia="Times New Roman" w:hAnsi="Arial CYR" w:cs="Arial CYR"/>
              </w:rPr>
              <w:t>роведення навчань, семінарів, тренінгів та підвищення кваліфікації, підготовку та перепідготовку кадрів, участь у проведенні атестації працівників номенклатури посад Львівського міського голови, участь у проведенні атестації у структурних підрозділах міськ</w:t>
            </w:r>
            <w:r>
              <w:rPr>
                <w:rFonts w:ascii="Arial CYR" w:eastAsia="Times New Roman" w:hAnsi="Arial CYR" w:cs="Arial CYR"/>
              </w:rPr>
              <w:t>ої ради.</w:t>
            </w:r>
            <w:r>
              <w:rPr>
                <w:rFonts w:eastAsia="Times New Roman"/>
              </w:rPr>
              <w:br/>
            </w:r>
            <w:r>
              <w:rPr>
                <w:rFonts w:ascii="Arial CYR" w:eastAsia="Times New Roman" w:hAnsi="Arial CYR" w:cs="Arial CYR"/>
              </w:rPr>
              <w:t>4.1.23. Аналіз потреби у навчаннях, формування проєктів планів та тематики навчань, забезпечення їх документального та методичного супроводу.</w:t>
            </w:r>
            <w:r>
              <w:rPr>
                <w:rFonts w:eastAsia="Times New Roman"/>
              </w:rPr>
              <w:br/>
            </w:r>
            <w:r>
              <w:rPr>
                <w:rFonts w:ascii="Arial CYR" w:eastAsia="Times New Roman" w:hAnsi="Arial CYR" w:cs="Arial CYR"/>
              </w:rPr>
              <w:t>4.1.24. Формування кадрового резерву працівників апарату виконавчого комітету, організаційного управління</w:t>
            </w:r>
            <w:r>
              <w:rPr>
                <w:rFonts w:ascii="Arial CYR" w:eastAsia="Times New Roman" w:hAnsi="Arial CYR" w:cs="Arial CYR"/>
              </w:rPr>
              <w:t>, архівного відділу та проведення аналізу його використання.</w:t>
            </w:r>
            <w:r>
              <w:rPr>
                <w:rFonts w:eastAsia="Times New Roman"/>
              </w:rPr>
              <w:br/>
            </w:r>
            <w:r>
              <w:rPr>
                <w:rFonts w:ascii="Arial CYR" w:eastAsia="Times New Roman" w:hAnsi="Arial CYR" w:cs="Arial CYR"/>
              </w:rPr>
              <w:t>4.1.25. Розробка пропозицій щодо забезпечення розвитку кадрів, сприяння їх адаптації та кар’єрному росту.</w:t>
            </w:r>
            <w:r>
              <w:rPr>
                <w:rFonts w:eastAsia="Times New Roman"/>
              </w:rPr>
              <w:br/>
            </w:r>
            <w:r>
              <w:rPr>
                <w:rFonts w:ascii="Arial CYR" w:eastAsia="Times New Roman" w:hAnsi="Arial CYR" w:cs="Arial CYR"/>
              </w:rPr>
              <w:t>4.1.26. Формування моделі компетенцій для працівників міської ради та здійснення пошуку к</w:t>
            </w:r>
            <w:r>
              <w:rPr>
                <w:rFonts w:ascii="Arial CYR" w:eastAsia="Times New Roman" w:hAnsi="Arial CYR" w:cs="Arial CYR"/>
              </w:rPr>
              <w:t>андидатів на заміщення вакантних посад згідно з кваліфікаційними характеристиками, інформування кандидатів про оголошені конкурси та наявність вакантних посад.</w:t>
            </w:r>
            <w:r>
              <w:rPr>
                <w:rFonts w:eastAsia="Times New Roman"/>
              </w:rPr>
              <w:br/>
            </w:r>
            <w:r>
              <w:rPr>
                <w:rFonts w:ascii="Arial CYR" w:eastAsia="Times New Roman" w:hAnsi="Arial CYR" w:cs="Arial CYR"/>
              </w:rPr>
              <w:t>4.1.27. Здійснення добору персоналу у виконавчих органах міської ради, комунальних підприємствах</w:t>
            </w:r>
            <w:r>
              <w:rPr>
                <w:rFonts w:ascii="Arial CYR" w:eastAsia="Times New Roman" w:hAnsi="Arial CYR" w:cs="Arial CYR"/>
              </w:rPr>
              <w:t>, установах та організаціях.</w:t>
            </w:r>
            <w:r>
              <w:rPr>
                <w:rFonts w:eastAsia="Times New Roman"/>
              </w:rPr>
              <w:br/>
            </w:r>
            <w:r>
              <w:rPr>
                <w:rFonts w:ascii="Arial CYR" w:eastAsia="Times New Roman" w:hAnsi="Arial CYR" w:cs="Arial CYR"/>
              </w:rPr>
              <w:t>4.1.28. Обов’язкове представництво у конкурсних комісіях на заміщення вакантних посад у структурних підрозділах міської ради працівника управління.</w:t>
            </w:r>
            <w:r>
              <w:rPr>
                <w:rFonts w:eastAsia="Times New Roman"/>
              </w:rPr>
              <w:br/>
            </w:r>
            <w:r>
              <w:rPr>
                <w:rFonts w:ascii="Arial CYR" w:eastAsia="Times New Roman" w:hAnsi="Arial CYR" w:cs="Arial CYR"/>
              </w:rPr>
              <w:t>4.1.29. Погодження призначення, переведення та звільнення з посад працівників с</w:t>
            </w:r>
            <w:r>
              <w:rPr>
                <w:rFonts w:ascii="Arial CYR" w:eastAsia="Times New Roman" w:hAnsi="Arial CYR" w:cs="Arial CYR"/>
              </w:rPr>
              <w:t>труктурних підрозділів міської ради; погодження призначення, переміщення та звільнення керівників комунальних підприємств, установ та організацій, погодження оголошення конкурсів на заміщення вакантних посад у структурних підрозділах міської ради.</w:t>
            </w:r>
            <w:r>
              <w:rPr>
                <w:rFonts w:eastAsia="Times New Roman"/>
              </w:rPr>
              <w:br/>
            </w:r>
            <w:r>
              <w:rPr>
                <w:rFonts w:ascii="Arial CYR" w:eastAsia="Times New Roman" w:hAnsi="Arial CYR" w:cs="Arial CYR"/>
              </w:rPr>
              <w:t xml:space="preserve">4.1.30. </w:t>
            </w:r>
            <w:r>
              <w:rPr>
                <w:rFonts w:ascii="Arial CYR" w:eastAsia="Times New Roman" w:hAnsi="Arial CYR" w:cs="Arial CYR"/>
              </w:rPr>
              <w:t>Подання Львівському міському голові пропозицій від структурних підрозділів міської ради щодо переведення посадових осіб місцевого самоврядування.</w:t>
            </w:r>
            <w:r>
              <w:rPr>
                <w:rFonts w:eastAsia="Times New Roman"/>
              </w:rPr>
              <w:br/>
            </w:r>
            <w:r>
              <w:rPr>
                <w:rFonts w:ascii="Arial CYR" w:eastAsia="Times New Roman" w:hAnsi="Arial CYR" w:cs="Arial CYR"/>
              </w:rPr>
              <w:t>4.1.31. Здійснення оформлення документів вступу на службу в органи місцевого самоврядування, її проходження та</w:t>
            </w:r>
            <w:r>
              <w:rPr>
                <w:rFonts w:ascii="Arial CYR" w:eastAsia="Times New Roman" w:hAnsi="Arial CYR" w:cs="Arial CYR"/>
              </w:rPr>
              <w:t xml:space="preserve"> припинення посадовими особами апарату виконавчого комітету, посадовими особами номенклатури посад Львівського міського голови, а також працівників організаційного управління, архівного відділу.</w:t>
            </w:r>
            <w:r>
              <w:rPr>
                <w:rFonts w:eastAsia="Times New Roman"/>
              </w:rPr>
              <w:br/>
            </w:r>
            <w:r>
              <w:rPr>
                <w:rFonts w:ascii="Arial CYR" w:eastAsia="Times New Roman" w:hAnsi="Arial CYR" w:cs="Arial CYR"/>
              </w:rPr>
              <w:t>4.1.32. Оформлення документів про прийняття присяги посадовим</w:t>
            </w:r>
            <w:r>
              <w:rPr>
                <w:rFonts w:ascii="Arial CYR" w:eastAsia="Times New Roman" w:hAnsi="Arial CYR" w:cs="Arial CYR"/>
              </w:rPr>
              <w:t>и особами апарату виконавчого комітету, посадовими особами номенклатури посад Львівського міського голови, а також працівників організаційного управління, архівного відділу, а також присвоєння їм рангів.</w:t>
            </w:r>
            <w:r>
              <w:rPr>
                <w:rFonts w:eastAsia="Times New Roman"/>
              </w:rPr>
              <w:br/>
            </w:r>
            <w:r>
              <w:rPr>
                <w:rFonts w:ascii="Arial CYR" w:eastAsia="Times New Roman" w:hAnsi="Arial CYR" w:cs="Arial CYR"/>
              </w:rPr>
              <w:t>4.1.33. Оформлення документів, пов’язаних із застосу</w:t>
            </w:r>
            <w:r>
              <w:rPr>
                <w:rFonts w:ascii="Arial CYR" w:eastAsia="Times New Roman" w:hAnsi="Arial CYR" w:cs="Arial CYR"/>
              </w:rPr>
              <w:t>ванням заходів дисциплінарних стягнень до працівників апарату виконавчого комітету, керівників виконавчих органів міської ради номенклатури посад Львівського міського голови, а також працівників організаційного управління, архівного відділу.</w:t>
            </w:r>
            <w:r>
              <w:rPr>
                <w:rFonts w:eastAsia="Times New Roman"/>
              </w:rPr>
              <w:br/>
            </w:r>
            <w:r>
              <w:rPr>
                <w:rFonts w:ascii="Arial CYR" w:eastAsia="Times New Roman" w:hAnsi="Arial CYR" w:cs="Arial CYR"/>
              </w:rPr>
              <w:t>4.1.34. Провед</w:t>
            </w:r>
            <w:r>
              <w:rPr>
                <w:rFonts w:ascii="Arial CYR" w:eastAsia="Times New Roman" w:hAnsi="Arial CYR" w:cs="Arial CYR"/>
              </w:rPr>
              <w:t>ення обчислення стажу роботи, державної служби та служби в органах місцевого самоврядування для встановлення надбавок і доплат відповідно до законодавства України для працівників апарату виконавчого комітету, керівників виконавчих органів міської ради номе</w:t>
            </w:r>
            <w:r>
              <w:rPr>
                <w:rFonts w:ascii="Arial CYR" w:eastAsia="Times New Roman" w:hAnsi="Arial CYR" w:cs="Arial CYR"/>
              </w:rPr>
              <w:t>нклатури посад Львівського міського голови, а також працівників організаційного управління, архівного відділу.</w:t>
            </w:r>
            <w:r>
              <w:rPr>
                <w:rFonts w:eastAsia="Times New Roman"/>
              </w:rPr>
              <w:br/>
            </w:r>
            <w:r>
              <w:rPr>
                <w:rFonts w:ascii="Arial CYR" w:eastAsia="Times New Roman" w:hAnsi="Arial CYR" w:cs="Arial CYR"/>
              </w:rPr>
              <w:t>4.1.35. Здійснення обліку, зберігання та ведення трудових книжок і особових справ, оформлення відпусток і відряджень для працівників апарату вико</w:t>
            </w:r>
            <w:r>
              <w:rPr>
                <w:rFonts w:ascii="Arial CYR" w:eastAsia="Times New Roman" w:hAnsi="Arial CYR" w:cs="Arial CYR"/>
              </w:rPr>
              <w:t>навчого комітету, керівників виконавчих органів міської ради номенклатури посад Львівського міського голови, а також працівників організаційного управління, архівного відділу.</w:t>
            </w:r>
            <w:r>
              <w:rPr>
                <w:rFonts w:eastAsia="Times New Roman"/>
              </w:rPr>
              <w:br/>
            </w:r>
            <w:r>
              <w:rPr>
                <w:rFonts w:ascii="Arial CYR" w:eastAsia="Times New Roman" w:hAnsi="Arial CYR" w:cs="Arial CYR"/>
              </w:rPr>
              <w:t>4.1.36. Оформлення і видача службових посвідчень та довідок з місця роботи для п</w:t>
            </w:r>
            <w:r>
              <w:rPr>
                <w:rFonts w:ascii="Arial CYR" w:eastAsia="Times New Roman" w:hAnsi="Arial CYR" w:cs="Arial CYR"/>
              </w:rPr>
              <w:t>рацівників апарату виконавчого комітету, керівників виконавчих органів міської ради номенклатури посад Львівського міського голови, а також працівників організаційного управління, архівного відділу.</w:t>
            </w:r>
            <w:r>
              <w:rPr>
                <w:rFonts w:eastAsia="Times New Roman"/>
              </w:rPr>
              <w:br/>
            </w:r>
            <w:r>
              <w:rPr>
                <w:rFonts w:ascii="Arial CYR" w:eastAsia="Times New Roman" w:hAnsi="Arial CYR" w:cs="Arial CYR"/>
              </w:rPr>
              <w:t>4.1.37. Зберігання гербових печаток міської ради та викон</w:t>
            </w:r>
            <w:r>
              <w:rPr>
                <w:rFonts w:ascii="Arial CYR" w:eastAsia="Times New Roman" w:hAnsi="Arial CYR" w:cs="Arial CYR"/>
              </w:rPr>
              <w:t>авчого комітету, засвідчення ними документів у встановленому порядку.</w:t>
            </w:r>
            <w:r>
              <w:rPr>
                <w:rFonts w:eastAsia="Times New Roman"/>
              </w:rPr>
              <w:br/>
            </w:r>
            <w:r>
              <w:rPr>
                <w:rFonts w:ascii="Arial CYR" w:eastAsia="Times New Roman" w:hAnsi="Arial CYR" w:cs="Arial CYR"/>
              </w:rPr>
              <w:t>4.1.38. Проведення оформлення листків тимчасової непрацездатності працівників апарату виконавчого комітету, керівників виконавчих органів міської ради номенклатури посад Львівського місь</w:t>
            </w:r>
            <w:r>
              <w:rPr>
                <w:rFonts w:ascii="Arial CYR" w:eastAsia="Times New Roman" w:hAnsi="Arial CYR" w:cs="Arial CYR"/>
              </w:rPr>
              <w:t>кого голови, а також працівників організаційного управління, архівного відділу.</w:t>
            </w:r>
            <w:r>
              <w:rPr>
                <w:rFonts w:eastAsia="Times New Roman"/>
              </w:rPr>
              <w:br/>
            </w:r>
            <w:r>
              <w:rPr>
                <w:rFonts w:ascii="Arial CYR" w:eastAsia="Times New Roman" w:hAnsi="Arial CYR" w:cs="Arial CYR"/>
              </w:rPr>
              <w:t>4.1.39. Складення актів і довідок, подання статистичної звітності з кадрових питань.</w:t>
            </w:r>
            <w:r>
              <w:rPr>
                <w:rFonts w:eastAsia="Times New Roman"/>
              </w:rPr>
              <w:br/>
            </w:r>
            <w:r>
              <w:rPr>
                <w:rFonts w:ascii="Arial CYR" w:eastAsia="Times New Roman" w:hAnsi="Arial CYR" w:cs="Arial CYR"/>
              </w:rPr>
              <w:t>4.1.40. Попередження працівників апарату виконавчого комітету, керівників виконавчих органі</w:t>
            </w:r>
            <w:r>
              <w:rPr>
                <w:rFonts w:ascii="Arial CYR" w:eastAsia="Times New Roman" w:hAnsi="Arial CYR" w:cs="Arial CYR"/>
              </w:rPr>
              <w:t>в міської ради номенклатури посад Львівського міського голови, а також працівників організаційного управління, архівного відділу про обмеження, пов’язані з проходженням служби в органах місцевого самоврядування.</w:t>
            </w:r>
            <w:r>
              <w:rPr>
                <w:rFonts w:eastAsia="Times New Roman"/>
              </w:rPr>
              <w:br/>
            </w:r>
            <w:r>
              <w:rPr>
                <w:rFonts w:ascii="Arial CYR" w:eastAsia="Times New Roman" w:hAnsi="Arial CYR" w:cs="Arial CYR"/>
              </w:rPr>
              <w:t xml:space="preserve">4.1.41. Проведення розрахунку робочого часу </w:t>
            </w:r>
            <w:r>
              <w:rPr>
                <w:rFonts w:ascii="Arial CYR" w:eastAsia="Times New Roman" w:hAnsi="Arial CYR" w:cs="Arial CYR"/>
              </w:rPr>
              <w:t>для працівників міської ради.</w:t>
            </w:r>
            <w:r>
              <w:rPr>
                <w:rFonts w:eastAsia="Times New Roman"/>
              </w:rPr>
              <w:br/>
            </w:r>
            <w:r>
              <w:rPr>
                <w:rFonts w:ascii="Arial CYR" w:eastAsia="Times New Roman" w:hAnsi="Arial CYR" w:cs="Arial CYR"/>
              </w:rPr>
              <w:t>4.1.42. Перевірка дотримання правил внутрішнього трудового розпорядку, вимог законодавства про працю, про службу в органах місцевого самоврядування.</w:t>
            </w:r>
            <w:r>
              <w:rPr>
                <w:rFonts w:eastAsia="Times New Roman"/>
              </w:rPr>
              <w:br/>
            </w:r>
            <w:r>
              <w:rPr>
                <w:rFonts w:ascii="Arial CYR" w:eastAsia="Times New Roman" w:hAnsi="Arial CYR" w:cs="Arial CYR"/>
              </w:rPr>
              <w:t>4.1.43. Забезпечення обліку, зберігання та використання документів з грифом д</w:t>
            </w:r>
            <w:r>
              <w:rPr>
                <w:rFonts w:ascii="Arial CYR" w:eastAsia="Times New Roman" w:hAnsi="Arial CYR" w:cs="Arial CYR"/>
              </w:rPr>
              <w:t>ля службового користування (ДСК).</w:t>
            </w:r>
            <w:r>
              <w:rPr>
                <w:rFonts w:eastAsia="Times New Roman"/>
              </w:rPr>
              <w:br/>
            </w:r>
            <w:r>
              <w:rPr>
                <w:rFonts w:ascii="Arial CYR" w:eastAsia="Times New Roman" w:hAnsi="Arial CYR" w:cs="Arial CYR"/>
              </w:rPr>
              <w:t>4.1.44. Формування пропозицій про стажування працівників у структурних підрозділах міської ради, здійснення контролю за його проведенням.</w:t>
            </w:r>
            <w:r>
              <w:rPr>
                <w:rFonts w:eastAsia="Times New Roman"/>
              </w:rPr>
              <w:br/>
            </w:r>
            <w:r>
              <w:rPr>
                <w:rFonts w:ascii="Arial CYR" w:eastAsia="Times New Roman" w:hAnsi="Arial CYR" w:cs="Arial CYR"/>
              </w:rPr>
              <w:t>4.1.45. Внесення пропозицій Львівському міському голові щодо вдосконалення системи у</w:t>
            </w:r>
            <w:r>
              <w:rPr>
                <w:rFonts w:ascii="Arial CYR" w:eastAsia="Times New Roman" w:hAnsi="Arial CYR" w:cs="Arial CYR"/>
              </w:rPr>
              <w:t>правління персоналом.</w:t>
            </w:r>
            <w:r>
              <w:rPr>
                <w:rFonts w:eastAsia="Times New Roman"/>
              </w:rPr>
              <w:br/>
            </w:r>
            <w:r>
              <w:rPr>
                <w:rFonts w:ascii="Arial CYR" w:eastAsia="Times New Roman" w:hAnsi="Arial CYR" w:cs="Arial CYR"/>
              </w:rPr>
              <w:t>4.1.46. Проведення нарад з працівниками міської ради з питань вивчення законодавства, службової етики, організації роботи і усунення недоліків.</w:t>
            </w:r>
            <w:r>
              <w:rPr>
                <w:rFonts w:eastAsia="Times New Roman"/>
              </w:rPr>
              <w:br/>
            </w:r>
            <w:r>
              <w:rPr>
                <w:rFonts w:ascii="Arial CYR" w:eastAsia="Times New Roman" w:hAnsi="Arial CYR" w:cs="Arial CYR"/>
              </w:rPr>
              <w:t>4.1.47. Участь у нарадах та інших заходах з питань кадрової роботи.</w:t>
            </w:r>
            <w:r>
              <w:rPr>
                <w:rFonts w:eastAsia="Times New Roman"/>
              </w:rPr>
              <w:br/>
            </w:r>
            <w:r>
              <w:rPr>
                <w:rFonts w:ascii="Arial CYR" w:eastAsia="Times New Roman" w:hAnsi="Arial CYR" w:cs="Arial CYR"/>
              </w:rPr>
              <w:t>4.1.48. Здійснення ана</w:t>
            </w:r>
            <w:r>
              <w:rPr>
                <w:rFonts w:ascii="Arial CYR" w:eastAsia="Times New Roman" w:hAnsi="Arial CYR" w:cs="Arial CYR"/>
              </w:rPr>
              <w:t>літичної та організаційної роботи з кадрового менеджменту, контроль на дотримання виконавчими органами міської ради, комунальними підприємствами, установами та закладами положень трудового законодавства, актів міської ради, виконавчого комітету та міського</w:t>
            </w:r>
            <w:r>
              <w:rPr>
                <w:rFonts w:ascii="Arial CYR" w:eastAsia="Times New Roman" w:hAnsi="Arial CYR" w:cs="Arial CYR"/>
              </w:rPr>
              <w:t xml:space="preserve"> голови з кадрових питань.</w:t>
            </w:r>
            <w:r>
              <w:rPr>
                <w:rFonts w:eastAsia="Times New Roman"/>
              </w:rPr>
              <w:br/>
            </w:r>
            <w:r>
              <w:rPr>
                <w:rFonts w:ascii="Arial CYR" w:eastAsia="Times New Roman" w:hAnsi="Arial CYR" w:cs="Arial CYR"/>
              </w:rPr>
              <w:t>4.1.49. Організація співпраці з навчальними закладами і бізнес-середовищем з метою пошуку молодих спеціалістів та формування політики на ринку праці Львівської міської територіальної громади.</w:t>
            </w:r>
            <w:r>
              <w:rPr>
                <w:rFonts w:eastAsia="Times New Roman"/>
              </w:rPr>
              <w:br/>
            </w:r>
            <w:r>
              <w:rPr>
                <w:rFonts w:ascii="Arial CYR" w:eastAsia="Times New Roman" w:hAnsi="Arial CYR" w:cs="Arial CYR"/>
              </w:rPr>
              <w:t xml:space="preserve">4.1.50. Забезпечення роботи постійно </w:t>
            </w:r>
            <w:r>
              <w:rPr>
                <w:rFonts w:ascii="Arial CYR" w:eastAsia="Times New Roman" w:hAnsi="Arial CYR" w:cs="Arial CYR"/>
              </w:rPr>
              <w:t>діючої комісії розслідувань нещасних випадків у Львівській міській територіальній громаді у встановлені законодавством України терміни, у разі звернення до неї потерпілих громадян Львівської міської територіальної громади.</w:t>
            </w:r>
            <w:r>
              <w:rPr>
                <w:rFonts w:eastAsia="Times New Roman"/>
              </w:rPr>
              <w:br/>
            </w:r>
            <w:r>
              <w:rPr>
                <w:rFonts w:ascii="Arial CYR" w:eastAsia="Times New Roman" w:hAnsi="Arial CYR" w:cs="Arial CYR"/>
              </w:rPr>
              <w:t>4.1.51. Підготовка проєктів розпо</w:t>
            </w:r>
            <w:r>
              <w:rPr>
                <w:rFonts w:ascii="Arial CYR" w:eastAsia="Times New Roman" w:hAnsi="Arial CYR" w:cs="Arial CYR"/>
              </w:rPr>
              <w:t>ряджень Львівського міського голови про призначення на посади згідно із затвердженими штатними розписами та звільнення з посад керівників самостійних відділів, управлінь та інших виконавчих органів ради, комунальних підприємств, установ та організацій.</w:t>
            </w:r>
          </w:p>
          <w:p w:rsidR="00000000" w:rsidRDefault="00C72ADE">
            <w:pPr>
              <w:jc w:val="center"/>
              <w:rPr>
                <w:rFonts w:eastAsia="Times New Roman"/>
              </w:rPr>
            </w:pPr>
            <w:r>
              <w:rPr>
                <w:rFonts w:ascii="Arial CYR" w:eastAsia="Times New Roman" w:hAnsi="Arial CYR" w:cs="Arial CYR"/>
                <w:b/>
                <w:bCs/>
              </w:rPr>
              <w:t>5.</w:t>
            </w:r>
            <w:r>
              <w:rPr>
                <w:rFonts w:ascii="Arial CYR" w:eastAsia="Times New Roman" w:hAnsi="Arial CYR" w:cs="Arial CYR"/>
                <w:b/>
                <w:bCs/>
              </w:rPr>
              <w:t xml:space="preserve"> Права управління</w:t>
            </w:r>
          </w:p>
          <w:p w:rsidR="00000000" w:rsidRDefault="00C72AD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ascii="Arial CYR" w:eastAsia="Times New Roman" w:hAnsi="Arial CYR" w:cs="Arial CYR"/>
              </w:rPr>
              <w:t>5.1. Для реалізації завдань та виконання повноважень, передбачених цим Положенням, іншими нормативними актами, управління має право:</w:t>
            </w:r>
            <w:r>
              <w:rPr>
                <w:rFonts w:eastAsia="Times New Roman"/>
              </w:rPr>
              <w:br/>
            </w:r>
            <w:r>
              <w:rPr>
                <w:rFonts w:ascii="Arial CYR" w:eastAsia="Times New Roman" w:hAnsi="Arial CYR" w:cs="Arial CYR"/>
              </w:rPr>
              <w:t>5.1.1. Залучати фахівців органів місцевого самоврядування, підприємств, установ та організацій (за погод</w:t>
            </w:r>
            <w:r>
              <w:rPr>
                <w:rFonts w:ascii="Arial CYR" w:eastAsia="Times New Roman" w:hAnsi="Arial CYR" w:cs="Arial CYR"/>
              </w:rPr>
              <w:t>женням з їх керівниками) для розгляду питань, які належать до його компетенції.</w:t>
            </w:r>
            <w:r>
              <w:rPr>
                <w:rFonts w:eastAsia="Times New Roman"/>
              </w:rPr>
              <w:br/>
            </w:r>
            <w:r>
              <w:rPr>
                <w:rFonts w:ascii="Arial CYR" w:eastAsia="Times New Roman" w:hAnsi="Arial CYR" w:cs="Arial CYR"/>
              </w:rPr>
              <w:t>5.1.2. Здійснювати контроль, проводити перевірки та аналітичну роботу з питань, які належать до його компетенції.</w:t>
            </w:r>
            <w:r>
              <w:rPr>
                <w:rFonts w:eastAsia="Times New Roman"/>
              </w:rPr>
              <w:br/>
            </w:r>
            <w:r>
              <w:rPr>
                <w:rFonts w:ascii="Arial CYR" w:eastAsia="Times New Roman" w:hAnsi="Arial CYR" w:cs="Arial CYR"/>
              </w:rPr>
              <w:t>5.1.3. Отримувати у встановленому порядку від органів виконавч</w:t>
            </w:r>
            <w:r>
              <w:rPr>
                <w:rFonts w:ascii="Arial CYR" w:eastAsia="Times New Roman" w:hAnsi="Arial CYR" w:cs="Arial CYR"/>
              </w:rPr>
              <w:t>ої влади, органів місцевого самоврядування, підприємств, установ та організацій інформацію, необхідну для виконання покладених на нього завдань.</w:t>
            </w:r>
            <w:r>
              <w:rPr>
                <w:rFonts w:eastAsia="Times New Roman"/>
              </w:rPr>
              <w:br/>
            </w:r>
            <w:r>
              <w:rPr>
                <w:rFonts w:ascii="Arial CYR" w:eastAsia="Times New Roman" w:hAnsi="Arial CYR" w:cs="Arial CYR"/>
              </w:rPr>
              <w:t xml:space="preserve">5.1.4. Отримувати у встановленому порядку від посадових осіб міської ради документи, довідки, розрахунки, інші </w:t>
            </w:r>
            <w:r>
              <w:rPr>
                <w:rFonts w:ascii="Arial CYR" w:eastAsia="Times New Roman" w:hAnsi="Arial CYR" w:cs="Arial CYR"/>
              </w:rPr>
              <w:t>матеріали, необхідні для виконання покладених на нього завдань.</w:t>
            </w:r>
            <w:r>
              <w:rPr>
                <w:rFonts w:eastAsia="Times New Roman"/>
              </w:rPr>
              <w:br/>
            </w:r>
            <w:r>
              <w:rPr>
                <w:rFonts w:ascii="Arial CYR" w:eastAsia="Times New Roman" w:hAnsi="Arial CYR" w:cs="Arial CYR"/>
              </w:rPr>
              <w:t>5.1.5. Скликати у встановленому порядку наради з питань, які належать до його компетенції.</w:t>
            </w:r>
            <w:r>
              <w:rPr>
                <w:rFonts w:eastAsia="Times New Roman"/>
              </w:rPr>
              <w:br/>
            </w:r>
            <w:r>
              <w:rPr>
                <w:rFonts w:ascii="Arial CYR" w:eastAsia="Times New Roman" w:hAnsi="Arial CYR" w:cs="Arial CYR"/>
              </w:rPr>
              <w:t>5.1.6. Брати участь у засіданнях виконкому, інших дорадчих і колегіальних органів, нарадах, які проводяться у міській раді.</w:t>
            </w:r>
            <w:r>
              <w:rPr>
                <w:rFonts w:eastAsia="Times New Roman"/>
              </w:rPr>
              <w:br/>
            </w:r>
            <w:r>
              <w:rPr>
                <w:rFonts w:ascii="Arial CYR" w:eastAsia="Times New Roman" w:hAnsi="Arial CYR" w:cs="Arial CYR"/>
              </w:rPr>
              <w:t>5.1.7. Залучати працівників виконавчих органів міської ради для підготовки проєктів нормативних актів та інших документів, а також д</w:t>
            </w:r>
            <w:r>
              <w:rPr>
                <w:rFonts w:ascii="Arial CYR" w:eastAsia="Times New Roman" w:hAnsi="Arial CYR" w:cs="Arial CYR"/>
              </w:rPr>
              <w:t>ля розробки і здійснення заходів, які проводить управління відповідно до покладених на нього обов’язків.</w:t>
            </w:r>
            <w:r>
              <w:rPr>
                <w:rFonts w:eastAsia="Times New Roman"/>
              </w:rPr>
              <w:br/>
            </w:r>
            <w:r>
              <w:rPr>
                <w:rFonts w:ascii="Arial CYR" w:eastAsia="Times New Roman" w:hAnsi="Arial CYR" w:cs="Arial CYR"/>
              </w:rPr>
              <w:t>5.1.8. Заслуховувати звіти про роботу керівників підпорядкованих структурних підрозділів.</w:t>
            </w:r>
            <w:r>
              <w:rPr>
                <w:rFonts w:eastAsia="Times New Roman"/>
              </w:rPr>
              <w:br/>
            </w:r>
            <w:r>
              <w:rPr>
                <w:rFonts w:ascii="Arial CYR" w:eastAsia="Times New Roman" w:hAnsi="Arial CYR" w:cs="Arial CYR"/>
              </w:rPr>
              <w:t>5.1.9. Звертатись до суду з позовними заявами у порядку, вста</w:t>
            </w:r>
            <w:r>
              <w:rPr>
                <w:rFonts w:ascii="Arial CYR" w:eastAsia="Times New Roman" w:hAnsi="Arial CYR" w:cs="Arial CYR"/>
              </w:rPr>
              <w:t>новленому законодавством України, у тому числі про визнання незаконними актів органів виконавчої влади, органів місцевого самоврядування, підприємств, установ та організацій, які обмежують права територіальної громади, а також повноваження органів та посад</w:t>
            </w:r>
            <w:r>
              <w:rPr>
                <w:rFonts w:ascii="Arial CYR" w:eastAsia="Times New Roman" w:hAnsi="Arial CYR" w:cs="Arial CYR"/>
              </w:rPr>
              <w:t>ових осіб місцевого самоврядування.</w:t>
            </w:r>
            <w:r>
              <w:rPr>
                <w:rFonts w:eastAsia="Times New Roman"/>
              </w:rPr>
              <w:br/>
            </w:r>
            <w:r>
              <w:rPr>
                <w:rFonts w:ascii="Arial CYR" w:eastAsia="Times New Roman" w:hAnsi="Arial CYR" w:cs="Arial CYR"/>
              </w:rPr>
              <w:t>5.1.10. Вносити подання до відповідних органів про притягнення до відповідальності посадових осіб, які ігнорують законні вимоги та рішення міської ради, її виконавчих органів, прийняті у межах їх повноважень.</w:t>
            </w:r>
            <w:r>
              <w:rPr>
                <w:rFonts w:eastAsia="Times New Roman"/>
              </w:rPr>
              <w:br/>
            </w:r>
            <w:r>
              <w:rPr>
                <w:rFonts w:ascii="Arial CYR" w:eastAsia="Times New Roman" w:hAnsi="Arial CYR" w:cs="Arial CYR"/>
              </w:rPr>
              <w:t>5.1.11. Бра</w:t>
            </w:r>
            <w:r>
              <w:rPr>
                <w:rFonts w:ascii="Arial CYR" w:eastAsia="Times New Roman" w:hAnsi="Arial CYR" w:cs="Arial CYR"/>
              </w:rPr>
              <w:t>ти участь у конференціях, семінарах, круглих столах тощо, сприяти у межах компетенції у їх проведенні.</w:t>
            </w:r>
          </w:p>
          <w:p w:rsidR="00000000" w:rsidRDefault="00C72ADE">
            <w:pPr>
              <w:jc w:val="center"/>
              <w:rPr>
                <w:rFonts w:eastAsia="Times New Roman"/>
              </w:rPr>
            </w:pPr>
            <w:r>
              <w:rPr>
                <w:rFonts w:ascii="Arial CYR" w:eastAsia="Times New Roman" w:hAnsi="Arial CYR" w:cs="Arial CYR"/>
                <w:b/>
                <w:bCs/>
              </w:rPr>
              <w:t>6. Фінансування та матеріально-технічне забезпечення</w:t>
            </w:r>
            <w:r>
              <w:rPr>
                <w:rFonts w:eastAsia="Times New Roman"/>
              </w:rPr>
              <w:br/>
            </w:r>
            <w:r>
              <w:rPr>
                <w:rFonts w:ascii="Arial CYR" w:eastAsia="Times New Roman" w:hAnsi="Arial CYR" w:cs="Arial CYR"/>
                <w:b/>
                <w:bCs/>
              </w:rPr>
              <w:t>діяльності управління</w:t>
            </w:r>
          </w:p>
          <w:p w:rsidR="00000000" w:rsidRDefault="00C72AD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ascii="Arial CYR" w:eastAsia="Times New Roman" w:hAnsi="Arial CYR" w:cs="Arial CYR"/>
              </w:rPr>
              <w:t>6.1. Управління утримується за рахунок коштів бюджету Львівської міської тер</w:t>
            </w:r>
            <w:r>
              <w:rPr>
                <w:rFonts w:ascii="Arial CYR" w:eastAsia="Times New Roman" w:hAnsi="Arial CYR" w:cs="Arial CYR"/>
              </w:rPr>
              <w:t>иторіальної громади.</w:t>
            </w:r>
            <w:r>
              <w:rPr>
                <w:rFonts w:eastAsia="Times New Roman"/>
              </w:rPr>
              <w:br/>
            </w:r>
            <w:r>
              <w:rPr>
                <w:rFonts w:ascii="Arial CYR" w:eastAsia="Times New Roman" w:hAnsi="Arial CYR" w:cs="Arial CYR"/>
              </w:rPr>
              <w:t>6.2. Кошторис управління затверджує Львівський міський голова за погодженням з департаментом фінансової політики.</w:t>
            </w:r>
            <w:r>
              <w:rPr>
                <w:rFonts w:eastAsia="Times New Roman"/>
              </w:rPr>
              <w:br/>
            </w:r>
            <w:r>
              <w:rPr>
                <w:rFonts w:ascii="Arial CYR" w:eastAsia="Times New Roman" w:hAnsi="Arial CYR" w:cs="Arial CYR"/>
              </w:rPr>
              <w:t>6.3. Працівники управління є посадовими особами місцевого самоврядування їх основні права, обов’язки, відповідальність, у</w:t>
            </w:r>
            <w:r>
              <w:rPr>
                <w:rFonts w:ascii="Arial CYR" w:eastAsia="Times New Roman" w:hAnsi="Arial CYR" w:cs="Arial CYR"/>
              </w:rPr>
              <w:t>мови оплати праці і соціально-побутового забезпечення визначаються Законом України “Про службу в органах місцевого самоврядування“ та іншими законодавчими актами.</w:t>
            </w:r>
            <w:r>
              <w:rPr>
                <w:rFonts w:eastAsia="Times New Roman"/>
              </w:rPr>
              <w:br/>
            </w:r>
            <w:r>
              <w:rPr>
                <w:rFonts w:ascii="Arial CYR" w:eastAsia="Times New Roman" w:hAnsi="Arial CYR" w:cs="Arial CYR"/>
              </w:rPr>
              <w:t>6.4. Граничну чисельність працівників управління встановлює Львівський міський голова у межах</w:t>
            </w:r>
            <w:r>
              <w:rPr>
                <w:rFonts w:ascii="Arial CYR" w:eastAsia="Times New Roman" w:hAnsi="Arial CYR" w:cs="Arial CYR"/>
              </w:rPr>
              <w:t xml:space="preserve"> загальної чисельності працівників виконавчих органів, затвердженої міською радою.</w:t>
            </w:r>
            <w:r>
              <w:rPr>
                <w:rFonts w:eastAsia="Times New Roman"/>
              </w:rPr>
              <w:br/>
            </w:r>
            <w:r>
              <w:rPr>
                <w:rFonts w:ascii="Arial CYR" w:eastAsia="Times New Roman" w:hAnsi="Arial CYR" w:cs="Arial CYR"/>
              </w:rPr>
              <w:t>6.5. Структуру управління затверджує виконавчий комітет.</w:t>
            </w:r>
            <w:r>
              <w:rPr>
                <w:rFonts w:eastAsia="Times New Roman"/>
              </w:rPr>
              <w:br/>
            </w:r>
            <w:r>
              <w:rPr>
                <w:rFonts w:ascii="Arial CYR" w:eastAsia="Times New Roman" w:hAnsi="Arial CYR" w:cs="Arial CYR"/>
              </w:rPr>
              <w:t>6.6. Штатний розпис управління затверджує Львівський міський голова за погодженням з департаментом фінансової політи</w:t>
            </w:r>
            <w:r>
              <w:rPr>
                <w:rFonts w:ascii="Arial CYR" w:eastAsia="Times New Roman" w:hAnsi="Arial CYR" w:cs="Arial CYR"/>
              </w:rPr>
              <w:t>ки.</w:t>
            </w:r>
          </w:p>
          <w:p w:rsidR="00000000" w:rsidRDefault="00C72ADE">
            <w:pPr>
              <w:jc w:val="center"/>
              <w:rPr>
                <w:rFonts w:eastAsia="Times New Roman"/>
              </w:rPr>
            </w:pPr>
            <w:r>
              <w:rPr>
                <w:rFonts w:ascii="Arial CYR" w:eastAsia="Times New Roman" w:hAnsi="Arial CYR" w:cs="Arial CYR"/>
                <w:b/>
                <w:bCs/>
              </w:rPr>
              <w:t>7. Відповідальність посадових осіб управління</w:t>
            </w:r>
          </w:p>
          <w:p w:rsidR="00000000" w:rsidRDefault="00C72AD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ascii="Arial CYR" w:eastAsia="Times New Roman" w:hAnsi="Arial CYR" w:cs="Arial CYR"/>
              </w:rPr>
              <w:t>7.1. Посадові особи управління повинні сумлінно виконувати свої службові обов’язки, шанобливо ставитися до громадян, керівників і співробітників, дотримуватися високої культури спілкування, не допускати д</w:t>
            </w:r>
            <w:r>
              <w:rPr>
                <w:rFonts w:ascii="Arial CYR" w:eastAsia="Times New Roman" w:hAnsi="Arial CYR" w:cs="Arial CYR"/>
              </w:rPr>
              <w:t>ій і вчинків, які можуть зашкодити інтересам служби чи негативно вплинути на репутацію міської ради, її виконавчих органів та посадових осіб.</w:t>
            </w:r>
            <w:r>
              <w:rPr>
                <w:rFonts w:eastAsia="Times New Roman"/>
              </w:rPr>
              <w:br/>
            </w:r>
            <w:r>
              <w:rPr>
                <w:rFonts w:ascii="Arial CYR" w:eastAsia="Times New Roman" w:hAnsi="Arial CYR" w:cs="Arial CYR"/>
              </w:rPr>
              <w:t>7.2. Посадові особи управління несуть відповідальність згідно з законодавством України.</w:t>
            </w:r>
            <w:r>
              <w:rPr>
                <w:rFonts w:eastAsia="Times New Roman"/>
              </w:rPr>
              <w:br/>
            </w:r>
            <w:r>
              <w:rPr>
                <w:rFonts w:ascii="Arial CYR" w:eastAsia="Times New Roman" w:hAnsi="Arial CYR" w:cs="Arial CYR"/>
              </w:rPr>
              <w:t>7.3. Матеріальна шкода, за</w:t>
            </w:r>
            <w:r>
              <w:rPr>
                <w:rFonts w:ascii="Arial CYR" w:eastAsia="Times New Roman" w:hAnsi="Arial CYR" w:cs="Arial CYR"/>
              </w:rPr>
              <w:t>вдана незаконними діями чи бездіяльністю посадових осіб управління при здійсненні ними своїх повноважень, відшкодовується у встановленому законодавством порядку.</w:t>
            </w:r>
          </w:p>
          <w:p w:rsidR="00000000" w:rsidRDefault="00C72ADE">
            <w:pPr>
              <w:jc w:val="center"/>
              <w:rPr>
                <w:rFonts w:eastAsia="Times New Roman"/>
              </w:rPr>
            </w:pPr>
            <w:r>
              <w:rPr>
                <w:rFonts w:ascii="Arial CYR" w:eastAsia="Times New Roman" w:hAnsi="Arial CYR" w:cs="Arial CYR"/>
                <w:b/>
                <w:bCs/>
              </w:rPr>
              <w:t>8. Заключні положення</w:t>
            </w:r>
          </w:p>
          <w:p w:rsidR="00000000" w:rsidRDefault="00C72ADE">
            <w:pPr>
              <w:spacing w:after="240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ascii="Arial CYR" w:eastAsia="Times New Roman" w:hAnsi="Arial CYR" w:cs="Arial CYR"/>
              </w:rPr>
              <w:t>8.1. Ліквідацію та реорганізацію управління проводить міська рада за п</w:t>
            </w:r>
            <w:r>
              <w:rPr>
                <w:rFonts w:ascii="Arial CYR" w:eastAsia="Times New Roman" w:hAnsi="Arial CYR" w:cs="Arial CYR"/>
              </w:rPr>
              <w:t>оданням Львівського міського голови у порядку, встановленому законодавством України.</w:t>
            </w:r>
            <w:r>
              <w:rPr>
                <w:rFonts w:eastAsia="Times New Roman"/>
              </w:rPr>
              <w:br/>
            </w:r>
            <w:r>
              <w:rPr>
                <w:rFonts w:ascii="Arial CYR" w:eastAsia="Times New Roman" w:hAnsi="Arial CYR" w:cs="Arial CYR"/>
              </w:rPr>
              <w:t>8.2. Зміни та доповнення до цього Положення вносяться у порядку, встановленому для його прийняття.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</w:r>
            <w:r>
              <w:rPr>
                <w:rFonts w:ascii="Arial CYR" w:eastAsia="Times New Roman" w:hAnsi="Arial CYR" w:cs="Arial CYR"/>
              </w:rPr>
              <w:t>Керуючий справами виконкому Наталія АЛЄКСЄЄВА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</w:r>
            <w:r>
              <w:rPr>
                <w:rFonts w:ascii="Arial CYR" w:eastAsia="Times New Roman" w:hAnsi="Arial CYR" w:cs="Arial CYR"/>
              </w:rPr>
              <w:t>Віза:</w:t>
            </w:r>
            <w:r>
              <w:rPr>
                <w:rFonts w:eastAsia="Times New Roman"/>
              </w:rPr>
              <w:br/>
            </w:r>
            <w:r>
              <w:rPr>
                <w:rFonts w:ascii="Arial CYR" w:eastAsia="Times New Roman" w:hAnsi="Arial CYR" w:cs="Arial CYR"/>
              </w:rPr>
              <w:t>В. о. начальник</w:t>
            </w:r>
            <w:r>
              <w:rPr>
                <w:rFonts w:ascii="Arial CYR" w:eastAsia="Times New Roman" w:hAnsi="Arial CYR" w:cs="Arial CYR"/>
              </w:rPr>
              <w:t>а управління</w:t>
            </w:r>
            <w:r>
              <w:rPr>
                <w:rFonts w:eastAsia="Times New Roman"/>
              </w:rPr>
              <w:br/>
            </w:r>
            <w:r>
              <w:rPr>
                <w:rFonts w:ascii="Arial CYR" w:eastAsia="Times New Roman" w:hAnsi="Arial CYR" w:cs="Arial CYR"/>
              </w:rPr>
              <w:t>персоналом Богдана ЯРЕМЧУК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</w:r>
            <w:hyperlink r:id="rId6" w:tooltip="Додаток 2.docx" w:history="1">
              <w:r>
                <w:rPr>
                  <w:rFonts w:eastAsia="Times New Roman"/>
                  <w:noProof/>
                  <w:color w:val="0000FF"/>
                </w:rPr>
                <w:drawing>
                  <wp:inline distT="0" distB="0" distL="0" distR="0">
                    <wp:extent cx="1123950" cy="400050"/>
                    <wp:effectExtent l="0" t="0" r="0" b="0"/>
                    <wp:docPr id="4" name="Рисунок 4" descr="Додаток 2.docx">
                      <a:hlinkClick xmlns:a="http://schemas.openxmlformats.org/drawingml/2006/main" r:id="rId6" tooltip="&quot;Додаток 2.docx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" descr="Додаток 2.docx">
                              <a:hlinkClick r:id="rId6" tooltip="&quot;Додаток 2.docx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link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23950" cy="400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rStyle w:val="domino-caption"/>
                  <w:rFonts w:eastAsia="Times New Roman"/>
                  <w:color w:val="0000FF"/>
                  <w:u w:val="single"/>
                </w:rPr>
                <w:t>Додаток 2.docx</w:t>
              </w:r>
            </w:hyperlink>
          </w:p>
        </w:tc>
      </w:tr>
    </w:tbl>
    <w:p w:rsidR="00C72ADE" w:rsidRDefault="00C72ADE">
      <w:pPr>
        <w:pStyle w:val="z-1"/>
      </w:pPr>
      <w:r>
        <w:t>Кінець форми</w:t>
      </w:r>
    </w:p>
    <w:sectPr w:rsidR="00C72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28F"/>
    <w:rsid w:val="00AB228F"/>
    <w:rsid w:val="00C7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60C1D4-ACAD-46CF-9F1A-03D1BFB6D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Початок форми Знак"/>
    <w:basedOn w:val="a0"/>
    <w:link w:val="z-"/>
    <w:uiPriority w:val="99"/>
    <w:semiHidden/>
    <w:rPr>
      <w:rFonts w:ascii="Arial" w:eastAsiaTheme="minorEastAsia" w:hAnsi="Arial" w:cs="Arial"/>
      <w:vanish/>
      <w:color w:val="000000"/>
      <w:sz w:val="16"/>
      <w:szCs w:val="1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domino-caption">
    <w:name w:val="domino-caption"/>
    <w:basedOn w:val="a0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інець форми Знак"/>
    <w:basedOn w:val="a0"/>
    <w:link w:val="z-1"/>
    <w:uiPriority w:val="99"/>
    <w:semiHidden/>
    <w:rPr>
      <w:rFonts w:ascii="Arial" w:eastAsiaTheme="minorEastAsia" w:hAnsi="Arial" w:cs="Arial"/>
      <w:vanish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file:///C:\Users\Iryna\Desktop\&#1056;&#1110;&#1096;&#1077;&#1085;&#1085;&#1103;%20&#8470;1334_files\0.A32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8.city-adm.lviv.ua/Pool/Info/doclmr_1.NSF/0/2c0363db16a12554c225893200432d73/$FILE/%D0%94%D0%BE%D0%B4%D0%B0%D1%82%D0%BE%D0%BA%202.docx" TargetMode="External"/><Relationship Id="rId5" Type="http://schemas.openxmlformats.org/officeDocument/2006/relationships/image" Target="file:///C:\Users\Iryna\Desktop\&#1056;&#1110;&#1096;&#1077;&#1085;&#1085;&#1103;%20&#8470;1334_files\ecblank.gif" TargetMode="External"/><Relationship Id="rId4" Type="http://schemas.openxmlformats.org/officeDocument/2006/relationships/image" Target="file:///C:\Users\Iryna\Desktop\&#1056;&#1110;&#1096;&#1077;&#1085;&#1085;&#1103;%20&#8470;1334_files\0.2A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13794</Words>
  <Characters>7864</Characters>
  <Application>Microsoft Office Word</Application>
  <DocSecurity>0</DocSecurity>
  <Lines>65</Lines>
  <Paragraphs>43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Рішення №1334</vt:lpstr>
    </vt:vector>
  </TitlesOfParts>
  <Company/>
  <LinksUpToDate>false</LinksUpToDate>
  <CharactersWithSpaces>21615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Рішення №1334</dc:title>
  <dc:subject/>
  <dc:creator>Козак Ірина</dc:creator>
  <cp:keywords/>
  <dc:description/>
  <cp:lastModifiedBy>Козак Ірина</cp:lastModifiedBy>
  <cp:revision>2</cp:revision>
  <dcterms:created xsi:type="dcterms:W3CDTF">2023-03-08T11:27:00Z</dcterms:created>
  <dcterms:modified xsi:type="dcterms:W3CDTF">2023-03-08T11:27:00Z</dcterms:modified>
</cp:coreProperties>
</file>