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8244" w14:textId="70BC9109"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Установа дитячо-юнацьких та молодіжних клубів </w:t>
      </w:r>
      <w:r w:rsidR="00F86FD4">
        <w:rPr>
          <w:rFonts w:ascii="Arial" w:hAnsi="Arial" w:cs="Arial"/>
          <w:b/>
          <w:sz w:val="24"/>
          <w:szCs w:val="24"/>
        </w:rPr>
        <w:t>Фран</w:t>
      </w:r>
      <w:r w:rsidRPr="001003E3">
        <w:rPr>
          <w:rFonts w:ascii="Arial" w:hAnsi="Arial" w:cs="Arial"/>
          <w:b/>
          <w:sz w:val="24"/>
          <w:szCs w:val="24"/>
        </w:rPr>
        <w:t>ківського району                         Львівської міської територіальної громади</w:t>
      </w:r>
    </w:p>
    <w:p w14:paraId="59B43C14" w14:textId="77777777"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14:paraId="72719FC8" w14:textId="77777777"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«</w:t>
      </w:r>
      <w:r w:rsidRPr="001003E3">
        <w:rPr>
          <w:rFonts w:ascii="Arial" w:hAnsi="Arial" w:cs="Arial"/>
          <w:b/>
          <w:bCs/>
          <w:sz w:val="24"/>
          <w:szCs w:val="24"/>
        </w:rPr>
        <w:t>Про внесення змін до постанов Кабінету Міністрів України від 1 серпня 2013 р. № 631 і від 11 жовтня 2016 р. № 710»</w:t>
      </w:r>
    </w:p>
    <w:p w14:paraId="0C0BB7AB" w14:textId="77777777" w:rsidR="001E7D96" w:rsidRPr="001003E3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14:paraId="3891BFE9" w14:textId="77777777" w:rsidR="001E7D96" w:rsidRDefault="001E7D96" w:rsidP="001E7D96">
      <w:pPr>
        <w:jc w:val="center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14:paraId="4A7C2E9A" w14:textId="77777777" w:rsidR="00605126" w:rsidRPr="001003E3" w:rsidRDefault="00605126" w:rsidP="001E7D96">
      <w:pPr>
        <w:jc w:val="center"/>
        <w:rPr>
          <w:rFonts w:ascii="Arial" w:hAnsi="Arial" w:cs="Arial"/>
          <w:b/>
          <w:sz w:val="24"/>
          <w:szCs w:val="24"/>
        </w:rPr>
      </w:pPr>
    </w:p>
    <w:p w14:paraId="1914A56F" w14:textId="77777777" w:rsidR="00605126" w:rsidRDefault="001003E3" w:rsidP="0060512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b/>
          <w:sz w:val="24"/>
          <w:szCs w:val="24"/>
        </w:rPr>
        <w:t xml:space="preserve">Замовник конкурентної процедури закупівлі: </w:t>
      </w:r>
    </w:p>
    <w:p w14:paraId="481B64D9" w14:textId="3DA9596F" w:rsidR="001003E3" w:rsidRPr="001003E3" w:rsidRDefault="001003E3" w:rsidP="00605126">
      <w:pPr>
        <w:pStyle w:val="a3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r w:rsidRPr="001003E3">
        <w:rPr>
          <w:rFonts w:ascii="Arial" w:hAnsi="Arial" w:cs="Arial"/>
          <w:sz w:val="24"/>
          <w:szCs w:val="24"/>
        </w:rPr>
        <w:t xml:space="preserve">Установа дитячо-юнацьких та молодіжних клубів </w:t>
      </w:r>
      <w:r w:rsidR="00F86FD4">
        <w:rPr>
          <w:rFonts w:ascii="Arial" w:hAnsi="Arial" w:cs="Arial"/>
          <w:sz w:val="24"/>
          <w:szCs w:val="24"/>
        </w:rPr>
        <w:t>Фран</w:t>
      </w:r>
      <w:r w:rsidRPr="001003E3">
        <w:rPr>
          <w:rFonts w:ascii="Arial" w:hAnsi="Arial" w:cs="Arial"/>
          <w:sz w:val="24"/>
          <w:szCs w:val="24"/>
        </w:rPr>
        <w:t>ківського району Львівської міської територіальної громади</w:t>
      </w:r>
      <w:r w:rsidR="00605126">
        <w:rPr>
          <w:rFonts w:ascii="Arial" w:hAnsi="Arial" w:cs="Arial"/>
          <w:sz w:val="24"/>
          <w:szCs w:val="24"/>
        </w:rPr>
        <w:t>.</w:t>
      </w:r>
      <w:r w:rsidR="001E7D96" w:rsidRPr="001003E3">
        <w:rPr>
          <w:rFonts w:ascii="Arial" w:hAnsi="Arial" w:cs="Arial"/>
          <w:b/>
          <w:sz w:val="24"/>
          <w:szCs w:val="24"/>
        </w:rPr>
        <w:t xml:space="preserve">    </w:t>
      </w:r>
    </w:p>
    <w:p w14:paraId="5DF8A449" w14:textId="77777777" w:rsidR="001003E3" w:rsidRPr="001003E3" w:rsidRDefault="001003E3" w:rsidP="001003E3">
      <w:pPr>
        <w:pStyle w:val="a3"/>
        <w:tabs>
          <w:tab w:val="left" w:pos="284"/>
          <w:tab w:val="left" w:pos="426"/>
        </w:tabs>
        <w:ind w:left="0"/>
        <w:rPr>
          <w:rFonts w:ascii="Arial" w:hAnsi="Arial" w:cs="Arial"/>
          <w:b/>
          <w:sz w:val="24"/>
          <w:szCs w:val="24"/>
        </w:rPr>
      </w:pPr>
    </w:p>
    <w:p w14:paraId="26C35AFD" w14:textId="77777777" w:rsidR="00605126" w:rsidRDefault="001E7D96" w:rsidP="0060512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003E3">
        <w:rPr>
          <w:rFonts w:ascii="Arial" w:hAnsi="Arial" w:cs="Arial"/>
          <w:b/>
          <w:bCs/>
          <w:sz w:val="24"/>
          <w:szCs w:val="24"/>
        </w:rPr>
        <w:t>Предмет закупівлі:</w:t>
      </w:r>
      <w:r w:rsidRPr="001003E3">
        <w:rPr>
          <w:rFonts w:ascii="Arial" w:hAnsi="Arial" w:cs="Arial"/>
          <w:sz w:val="24"/>
          <w:szCs w:val="24"/>
        </w:rPr>
        <w:t xml:space="preserve"> </w:t>
      </w:r>
      <w:bookmarkStart w:id="0" w:name="_Hlk72405622"/>
      <w:bookmarkStart w:id="1" w:name="_Hlk72406092"/>
    </w:p>
    <w:p w14:paraId="2F8666EA" w14:textId="77777777" w:rsidR="001003E3" w:rsidRPr="001003E3" w:rsidRDefault="001E7D96" w:rsidP="00605126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003E3">
        <w:rPr>
          <w:rFonts w:ascii="Arial" w:hAnsi="Arial" w:cs="Arial"/>
          <w:bCs/>
          <w:sz w:val="24"/>
          <w:szCs w:val="24"/>
        </w:rPr>
        <w:t>Послуги з оздоровлення дітей, які потребують особливої уваги та підтримки в дитячих закладах оздоровлення і відпочинку – Код: 55240000-4 – Послуги центрів і будинків відпочинку за ДК 021:2015 «Єдиний закупівельний словник»</w:t>
      </w:r>
      <w:bookmarkEnd w:id="0"/>
      <w:bookmarkEnd w:id="1"/>
    </w:p>
    <w:p w14:paraId="5226F207" w14:textId="77777777" w:rsidR="001003E3" w:rsidRPr="001003E3" w:rsidRDefault="001003E3" w:rsidP="001003E3">
      <w:pPr>
        <w:pStyle w:val="a3"/>
        <w:spacing w:after="0"/>
        <w:rPr>
          <w:rFonts w:ascii="Arial" w:eastAsia="Arial" w:hAnsi="Arial" w:cs="Arial"/>
          <w:b/>
          <w:bCs/>
          <w:iCs/>
          <w:sz w:val="24"/>
          <w:szCs w:val="24"/>
        </w:rPr>
      </w:pPr>
    </w:p>
    <w:p w14:paraId="3B1FDA46" w14:textId="77777777" w:rsidR="001003E3" w:rsidRPr="001003E3" w:rsidRDefault="001003E3" w:rsidP="001003E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003E3">
        <w:rPr>
          <w:rFonts w:ascii="Arial" w:eastAsia="Arial" w:hAnsi="Arial" w:cs="Arial"/>
          <w:b/>
          <w:bCs/>
          <w:iCs/>
          <w:sz w:val="24"/>
          <w:szCs w:val="24"/>
        </w:rPr>
        <w:t xml:space="preserve">Номер закупівлі в системі </w:t>
      </w:r>
      <w:r w:rsidRPr="001003E3">
        <w:rPr>
          <w:rFonts w:ascii="Arial" w:eastAsia="Arial" w:hAnsi="Arial" w:cs="Arial"/>
          <w:b/>
          <w:bCs/>
          <w:iCs/>
          <w:sz w:val="24"/>
          <w:szCs w:val="24"/>
          <w:lang w:val="en-US"/>
        </w:rPr>
        <w:t>Prozorro</w:t>
      </w:r>
      <w:r w:rsidRPr="001003E3">
        <w:rPr>
          <w:rFonts w:ascii="Arial" w:eastAsia="Arial" w:hAnsi="Arial" w:cs="Arial"/>
          <w:b/>
          <w:bCs/>
          <w:iCs/>
          <w:sz w:val="24"/>
          <w:szCs w:val="24"/>
        </w:rPr>
        <w:t xml:space="preserve">: </w:t>
      </w:r>
    </w:p>
    <w:p w14:paraId="50058034" w14:textId="27FFFEE9" w:rsidR="001003E3" w:rsidRPr="001003E3" w:rsidRDefault="00F86FD4" w:rsidP="001003E3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86FD4">
        <w:rPr>
          <w:rFonts w:ascii="Arial" w:hAnsi="Arial" w:cs="Arial"/>
          <w:sz w:val="24"/>
          <w:szCs w:val="24"/>
        </w:rPr>
        <w:t>UA-2023-04-13-010541-a</w:t>
      </w:r>
    </w:p>
    <w:p w14:paraId="7E141D62" w14:textId="77777777" w:rsidR="001003E3" w:rsidRPr="001003E3" w:rsidRDefault="001003E3" w:rsidP="001003E3">
      <w:pPr>
        <w:pStyle w:val="a3"/>
        <w:jc w:val="both"/>
        <w:rPr>
          <w:rFonts w:ascii="Arial" w:eastAsia="Arial" w:hAnsi="Arial" w:cs="Arial"/>
          <w:bCs/>
          <w:iCs/>
          <w:sz w:val="24"/>
          <w:szCs w:val="24"/>
        </w:rPr>
      </w:pPr>
    </w:p>
    <w:p w14:paraId="64B83847" w14:textId="77777777" w:rsidR="00605126" w:rsidRPr="00605126" w:rsidRDefault="001E7D9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003E3">
        <w:rPr>
          <w:rFonts w:ascii="Arial" w:hAnsi="Arial" w:cs="Arial"/>
          <w:b/>
          <w:i/>
          <w:sz w:val="24"/>
          <w:szCs w:val="24"/>
        </w:rPr>
        <w:t xml:space="preserve">Місце надання послуг – </w:t>
      </w:r>
      <w:r w:rsidRPr="001003E3">
        <w:rPr>
          <w:rFonts w:ascii="Arial" w:hAnsi="Arial" w:cs="Arial"/>
          <w:sz w:val="24"/>
          <w:szCs w:val="24"/>
        </w:rPr>
        <w:t>Дитячі заклади оздоровлення та відпочинку Закарпатської області (вища категорія), які знаходяться в гірській місцевості – за місцем  знаходження оздоровчого закладу переможця процедури закупівлі.</w:t>
      </w:r>
      <w:r w:rsidRPr="001003E3">
        <w:rPr>
          <w:sz w:val="24"/>
          <w:szCs w:val="24"/>
        </w:rPr>
        <w:t xml:space="preserve"> </w:t>
      </w:r>
    </w:p>
    <w:p w14:paraId="0A53E96B" w14:textId="77777777" w:rsidR="00605126" w:rsidRPr="00605126" w:rsidRDefault="001E7D96" w:rsidP="00605126">
      <w:pPr>
        <w:pStyle w:val="a3"/>
        <w:tabs>
          <w:tab w:val="left" w:pos="284"/>
        </w:tabs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1003E3">
        <w:rPr>
          <w:sz w:val="24"/>
          <w:szCs w:val="24"/>
        </w:rPr>
        <w:t xml:space="preserve"> </w:t>
      </w:r>
    </w:p>
    <w:p w14:paraId="502E5761" w14:textId="0B5CB377" w:rsidR="00605126" w:rsidRPr="00605126" w:rsidRDefault="0060512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05126">
        <w:rPr>
          <w:rFonts w:ascii="Arial" w:hAnsi="Arial" w:cs="Arial"/>
          <w:b/>
          <w:sz w:val="24"/>
          <w:szCs w:val="24"/>
        </w:rPr>
        <w:t>Технічні та якісні характеристики предмета закупівлі</w:t>
      </w:r>
      <w:r w:rsidRPr="00605126">
        <w:rPr>
          <w:rFonts w:ascii="Arial" w:hAnsi="Arial" w:cs="Arial"/>
          <w:sz w:val="24"/>
          <w:szCs w:val="24"/>
        </w:rPr>
        <w:t xml:space="preserve"> викладені у Додатку 5 до Тендерної документації на закупівлю послуг: </w:t>
      </w:r>
      <w:r w:rsidRPr="00605126">
        <w:rPr>
          <w:rFonts w:ascii="Arial" w:hAnsi="Arial" w:cs="Arial"/>
          <w:b/>
          <w:bCs/>
          <w:sz w:val="24"/>
          <w:szCs w:val="24"/>
        </w:rPr>
        <w:t>Послуги з оздоровлення дітей, які потребують особливої уваги та підтримки в дитячих закладах оздоровлення і відпочинку – Код: 55240000-4 – Послуги центрів і будинків відпочинку за ДК 021:2015 «Єдиний закупівельний словник»</w:t>
      </w:r>
      <w:r w:rsidRPr="00605126">
        <w:rPr>
          <w:rFonts w:ascii="Arial" w:hAnsi="Arial" w:cs="Arial"/>
          <w:bCs/>
          <w:sz w:val="24"/>
          <w:szCs w:val="24"/>
        </w:rPr>
        <w:t xml:space="preserve"> (оголошення </w:t>
      </w:r>
      <w:r w:rsidR="00F86FD4" w:rsidRPr="00F86FD4">
        <w:rPr>
          <w:rFonts w:ascii="Arial" w:hAnsi="Arial" w:cs="Arial"/>
          <w:bCs/>
          <w:color w:val="000000" w:themeColor="text1"/>
          <w:sz w:val="24"/>
          <w:szCs w:val="24"/>
        </w:rPr>
        <w:t>UA-2023-04-13-010541-a</w:t>
      </w:r>
      <w:r w:rsidRPr="00605126"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p w14:paraId="1CDB1635" w14:textId="77777777" w:rsidR="00605126" w:rsidRPr="00605126" w:rsidRDefault="00605126" w:rsidP="00605126">
      <w:pPr>
        <w:pStyle w:val="a3"/>
        <w:rPr>
          <w:rFonts w:ascii="Arial" w:eastAsia="Calibri" w:hAnsi="Arial" w:cs="Arial"/>
          <w:sz w:val="24"/>
          <w:szCs w:val="24"/>
        </w:rPr>
      </w:pPr>
    </w:p>
    <w:p w14:paraId="1BEFAD4C" w14:textId="311FC3B4" w:rsidR="00605126" w:rsidRPr="00605126" w:rsidRDefault="0060512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605126">
        <w:rPr>
          <w:rFonts w:ascii="Arial" w:eastAsia="Calibri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 w:rsidRPr="00605126">
        <w:rPr>
          <w:rFonts w:ascii="Arial" w:hAnsi="Arial" w:cs="Arial"/>
          <w:color w:val="333333"/>
          <w:sz w:val="24"/>
          <w:szCs w:val="24"/>
          <w:lang w:eastAsia="uk-UA"/>
        </w:rPr>
        <w:t xml:space="preserve">Про затвердження примірної методики визначення очікуваної вартості предмета закупівлі» та становить </w:t>
      </w:r>
      <w:r w:rsidR="00F86FD4">
        <w:rPr>
          <w:rFonts w:ascii="Arial" w:hAnsi="Arial" w:cs="Arial"/>
          <w:color w:val="333333"/>
          <w:sz w:val="24"/>
          <w:szCs w:val="24"/>
          <w:lang w:eastAsia="uk-UA"/>
        </w:rPr>
        <w:t>260</w:t>
      </w:r>
      <w:r w:rsidRPr="00605126">
        <w:rPr>
          <w:rFonts w:ascii="Arial" w:hAnsi="Arial" w:cs="Arial"/>
          <w:color w:val="333333"/>
          <w:sz w:val="24"/>
          <w:szCs w:val="24"/>
          <w:lang w:eastAsia="uk-UA"/>
        </w:rPr>
        <w:t> 000,00 грн з ПДВ.</w:t>
      </w:r>
    </w:p>
    <w:p w14:paraId="54D7FF5F" w14:textId="77777777" w:rsidR="00605126" w:rsidRPr="00605126" w:rsidRDefault="00605126" w:rsidP="00605126">
      <w:pPr>
        <w:pStyle w:val="a3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7D6CB347" w14:textId="77777777" w:rsidR="00605126" w:rsidRPr="00605126" w:rsidRDefault="00605126" w:rsidP="0060512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605126">
        <w:rPr>
          <w:rFonts w:ascii="Arial" w:hAnsi="Arial" w:cs="Arial"/>
          <w:sz w:val="24"/>
          <w:szCs w:val="24"/>
        </w:rPr>
        <w:t>Кошти для проведення закупівлі даних послуг передбачено по КПКВК МБ 3223140 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 «Загальний фонд»</w:t>
      </w:r>
      <w:r>
        <w:rPr>
          <w:rFonts w:ascii="Arial" w:hAnsi="Arial" w:cs="Arial"/>
          <w:sz w:val="24"/>
          <w:szCs w:val="24"/>
        </w:rPr>
        <w:t>.</w:t>
      </w:r>
    </w:p>
    <w:p w14:paraId="4E26ADD8" w14:textId="77777777" w:rsidR="001E7D96" w:rsidRPr="001003E3" w:rsidRDefault="001E7D96" w:rsidP="001E7D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4762"/>
      </w:tblGrid>
      <w:tr w:rsidR="001E7D96" w:rsidRPr="001003E3" w14:paraId="433ECA1B" w14:textId="77777777" w:rsidTr="004C7ECA">
        <w:tc>
          <w:tcPr>
            <w:tcW w:w="4820" w:type="dxa"/>
            <w:shd w:val="clear" w:color="auto" w:fill="auto"/>
          </w:tcPr>
          <w:p w14:paraId="3CE80578" w14:textId="77777777" w:rsidR="001E7D96" w:rsidRPr="001003E3" w:rsidRDefault="0060512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Період</w:t>
            </w:r>
            <w:r w:rsidR="001E7D96" w:rsidRPr="001003E3">
              <w:rPr>
                <w:rFonts w:ascii="Arial" w:eastAsia="Calibri" w:hAnsi="Arial" w:cs="Arial"/>
                <w:sz w:val="24"/>
                <w:szCs w:val="24"/>
              </w:rPr>
              <w:t xml:space="preserve"> надання послуг</w:t>
            </w:r>
          </w:p>
        </w:tc>
        <w:tc>
          <w:tcPr>
            <w:tcW w:w="4819" w:type="dxa"/>
            <w:shd w:val="clear" w:color="auto" w:fill="auto"/>
          </w:tcPr>
          <w:p w14:paraId="2C26A9CE" w14:textId="77777777" w:rsidR="00605126" w:rsidRDefault="001E7D9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eastAsia="Calibri" w:hAnsi="Arial" w:cs="Arial"/>
                <w:sz w:val="24"/>
                <w:szCs w:val="24"/>
              </w:rPr>
              <w:t xml:space="preserve">Очікувана вартість </w:t>
            </w:r>
          </w:p>
          <w:p w14:paraId="624D1C2D" w14:textId="77777777" w:rsidR="001E7D96" w:rsidRPr="001003E3" w:rsidRDefault="001E7D96" w:rsidP="0060512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eastAsia="Calibri" w:hAnsi="Arial" w:cs="Arial"/>
                <w:sz w:val="24"/>
                <w:szCs w:val="24"/>
              </w:rPr>
              <w:t>предмета закупівлі, грн.</w:t>
            </w:r>
          </w:p>
        </w:tc>
      </w:tr>
      <w:tr w:rsidR="001E7D96" w:rsidRPr="001003E3" w14:paraId="27C9508F" w14:textId="77777777" w:rsidTr="004C7ECA">
        <w:trPr>
          <w:trHeight w:val="587"/>
        </w:trPr>
        <w:tc>
          <w:tcPr>
            <w:tcW w:w="4820" w:type="dxa"/>
            <w:shd w:val="clear" w:color="auto" w:fill="auto"/>
            <w:vAlign w:val="center"/>
          </w:tcPr>
          <w:p w14:paraId="5ADC4CE4" w14:textId="77777777" w:rsidR="001E7D96" w:rsidRPr="001003E3" w:rsidRDefault="001E7D96" w:rsidP="004C7ECA">
            <w:pPr>
              <w:tabs>
                <w:tab w:val="left" w:pos="709"/>
              </w:tabs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03E3">
              <w:rPr>
                <w:rFonts w:ascii="Arial" w:hAnsi="Arial" w:cs="Arial"/>
                <w:sz w:val="24"/>
                <w:szCs w:val="24"/>
                <w:highlight w:val="white"/>
              </w:rPr>
              <w:t>З 01 червня 2023 р.</w:t>
            </w:r>
            <w:r w:rsidR="004C7ECA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по 31 серпня 2023 р.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7EB3EC" w14:textId="4011898E" w:rsidR="001E7D96" w:rsidRPr="001003E3" w:rsidRDefault="00F86FD4" w:rsidP="00605126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260</w:t>
            </w:r>
            <w:r w:rsidR="001E7D96" w:rsidRPr="001003E3">
              <w:rPr>
                <w:rFonts w:ascii="Arial" w:hAnsi="Arial" w:cs="Arial"/>
                <w:b/>
                <w:sz w:val="24"/>
                <w:szCs w:val="24"/>
              </w:rPr>
              <w:t> 000,00</w:t>
            </w:r>
            <w:r w:rsidR="001E7D96" w:rsidRPr="001003E3">
              <w:rPr>
                <w:rStyle w:val="green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7D96" w:rsidRPr="001003E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грн з ПДВ</w:t>
            </w:r>
          </w:p>
        </w:tc>
      </w:tr>
    </w:tbl>
    <w:p w14:paraId="71244009" w14:textId="77777777" w:rsidR="001E7D96" w:rsidRPr="001003E3" w:rsidRDefault="001E7D96" w:rsidP="001E7D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E7D96" w:rsidRPr="001003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0435"/>
    <w:multiLevelType w:val="hybridMultilevel"/>
    <w:tmpl w:val="929E5DAC"/>
    <w:lvl w:ilvl="0" w:tplc="FFB0C6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2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442"/>
    <w:rsid w:val="00093442"/>
    <w:rsid w:val="001003E3"/>
    <w:rsid w:val="001E7D96"/>
    <w:rsid w:val="003E7798"/>
    <w:rsid w:val="004C7ECA"/>
    <w:rsid w:val="004E7B10"/>
    <w:rsid w:val="00605126"/>
    <w:rsid w:val="00A9090B"/>
    <w:rsid w:val="00C06E1E"/>
    <w:rsid w:val="00F8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7D35"/>
  <w15:docId w15:val="{76AA64F5-E076-4883-8E6A-885F21F1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1E7D96"/>
  </w:style>
  <w:style w:type="paragraph" w:styleId="a3">
    <w:name w:val="List Paragraph"/>
    <w:basedOn w:val="a"/>
    <w:uiPriority w:val="34"/>
    <w:qFormat/>
    <w:rsid w:val="0010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Ляна </cp:lastModifiedBy>
  <cp:revision>2</cp:revision>
  <dcterms:created xsi:type="dcterms:W3CDTF">2023-04-18T07:54:00Z</dcterms:created>
  <dcterms:modified xsi:type="dcterms:W3CDTF">2023-04-18T07:54:00Z</dcterms:modified>
</cp:coreProperties>
</file>