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58" w:rsidRPr="003638F9" w:rsidRDefault="008D6264" w:rsidP="009A4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6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вну</w:t>
      </w:r>
      <w:r w:rsidR="0040076F" w:rsidRPr="0036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трішньої політики</w:t>
      </w:r>
    </w:p>
    <w:p w:rsidR="00314685" w:rsidRPr="003638F9" w:rsidRDefault="00895AF8" w:rsidP="003146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2022 році здійсн</w:t>
      </w:r>
      <w:r w:rsidR="00084BB3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ювалася</w:t>
      </w: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</w:t>
      </w:r>
      <w:r w:rsidR="00084BB3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D3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BB3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3D3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напрямка</w:t>
      </w:r>
      <w:r w:rsidR="005D3D3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5D77" w:rsidRPr="003638F9" w:rsidRDefault="00314685" w:rsidP="00C85D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2B23AA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працювання </w:t>
      </w:r>
      <w:r w:rsidR="004A02C3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кореспонденції</w:t>
      </w:r>
      <w:r w:rsidR="002B23AA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адресова</w:t>
      </w:r>
      <w:r w:rsidR="00A35954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ної Львівському міському голові від органів державної влади, юридичних та фізичних осіб, </w:t>
      </w:r>
      <w:r w:rsidR="005B53E1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громадян, органів місцевого самоврядування у формі звернень, запитів, повідомлень, скарг, пропозицій (зауважень), заяв (клопотань), депутатських звернень та </w:t>
      </w:r>
      <w:r w:rsidR="00895AF8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депутатських </w:t>
      </w:r>
      <w:r w:rsidR="005B53E1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запитів;</w:t>
      </w:r>
    </w:p>
    <w:p w:rsidR="00B305F0" w:rsidRPr="003638F9" w:rsidRDefault="00C85D77" w:rsidP="00B30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542A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ідготовка проє</w:t>
      </w:r>
      <w:r w:rsidR="008F4D02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ктів вітальних листів, листівок;</w:t>
      </w:r>
    </w:p>
    <w:p w:rsidR="005A2E2A" w:rsidRPr="003638F9" w:rsidRDefault="00B305F0" w:rsidP="005A2E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CB1D1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ідготовка та організація нарад (</w:t>
      </w:r>
      <w:r w:rsidR="005A2E2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D2A6D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ч. апаратних) за участю Львівського міського голови 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(запрошення учасників наради, підготовка </w:t>
      </w:r>
      <w:r w:rsidR="00895AF8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пропозицій 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 наради, організація та </w:t>
      </w:r>
      <w:r w:rsidR="00BD2A6D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 оформлення протоколів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A6D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нарад, подання пропозицій щодо виїздів за участю Львівського міського голови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1D1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7000" w:rsidRPr="003638F9" w:rsidRDefault="005A2E2A" w:rsidP="00417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ідготовка проєктів доручень Львівського міського голови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D2A6D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аналіз та оцінка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A6D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виконання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7000" w:rsidRPr="003638F9" w:rsidRDefault="00417000" w:rsidP="00417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D2A6D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ідготовка інформаційних довідок і звітів про хід виконання доручення </w:t>
      </w:r>
      <w:r w:rsidR="0068053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Львівського </w:t>
      </w:r>
      <w:r w:rsidR="00BD2A6D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 та ведення, архівування реєстрів доручень;</w:t>
      </w:r>
    </w:p>
    <w:p w:rsidR="00417000" w:rsidRPr="003638F9" w:rsidRDefault="00417000" w:rsidP="00417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017A94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абезпечення організації поховань військовослужбовців, які загинули, захищаючи Україну від російських окупантів</w:t>
      </w:r>
      <w:r w:rsidR="00552224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(комунікація з родинами загиблих Героїв, оформлення біографічних довідок, організація поховання відповідно до церемоніалу військових поховань</w:t>
      </w:r>
      <w:r w:rsidR="007556B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, із залученням необхідних органів та підрозділів)</w:t>
      </w:r>
      <w:r w:rsidR="00017A94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0F86" w:rsidRPr="003638F9" w:rsidRDefault="00417000" w:rsidP="00620F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порядкування</w:t>
      </w:r>
      <w:r w:rsidR="001542A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опрацювання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2C3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кореспонденції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скерованої 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</w:t>
      </w:r>
      <w:r w:rsidR="00620F8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Адміністрація міського голови</w:t>
      </w:r>
      <w:r w:rsidR="00620F8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="00E20474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управління</w:t>
      </w:r>
      <w:r w:rsidR="00E20474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внутрішньої політики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3E1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органів державної влади, юридичних та фізичних осіб, громадян, органів місцевого самоврядування у формі звернень, запитів, повідомлень, скарг, пропозицій (зауважень), заяв (клопотань), а також </w:t>
      </w:r>
      <w:r w:rsidR="00950A0F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звернень та запитів</w:t>
      </w:r>
      <w:r w:rsidR="005B53E1" w:rsidRPr="00363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резолюцією від керівників вищого рівня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5B1" w:rsidRPr="003638F9" w:rsidRDefault="00620F86" w:rsidP="006B05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1542A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рганізація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співорганізація</w:t>
      </w:r>
      <w:r w:rsidR="0044437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протокольних заходів та загальноміських 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r w:rsidR="0044437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участю Львівського міського голови</w:t>
      </w:r>
      <w:r w:rsidR="00BD2A6D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D2A6D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ч. із вшанування пам’яті визначних осіб, пам’ятних дат, заходів релігійного та церемоніального характеру)</w:t>
      </w:r>
      <w:r w:rsidR="0044437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5B1" w:rsidRPr="003638F9" w:rsidRDefault="006B05B1" w:rsidP="006B05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542A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ідготовка та проведення публічних закупівель</w:t>
      </w:r>
      <w:r w:rsidR="00F155E0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58583C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55E0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межах департаменту </w:t>
      </w:r>
      <w:r w:rsidR="00620F8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F155E0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Адміністрація міського голови</w:t>
      </w:r>
      <w:r w:rsidR="00620F8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F155E0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B05B1" w:rsidRPr="003638F9" w:rsidRDefault="006B05B1" w:rsidP="006B05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одання пропозицій </w:t>
      </w:r>
      <w:r w:rsidR="0068053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нагородження відзнаками Львівського міського голови, підготовка розпоряджень</w:t>
      </w:r>
      <w:r w:rsidR="004A02C3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Львівського міського голови про нагородження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5B1" w:rsidRPr="003638F9" w:rsidRDefault="006B05B1" w:rsidP="006B05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5B53E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одання пропозицій про нагородження державними нагородами, відзнаками Президента України та про присвоєння почесних звань України</w:t>
      </w:r>
      <w:r w:rsidR="004A02C3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031F" w:rsidRDefault="006B05B1" w:rsidP="009E03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абезпечення взаємодії органів та посадових осіб місцевого самоврядування з релігійним середовищем</w:t>
      </w:r>
      <w:r w:rsidR="004A02C3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(представниками духовенства, релігійними організаціями), </w:t>
      </w:r>
      <w:r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r w:rsidR="004A02C3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функціонують на території Львівської міської територіальної громади</w:t>
      </w:r>
      <w:r w:rsidR="002B23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31F" w:rsidRDefault="009E031F" w:rsidP="009E03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B21" w:rsidRDefault="009E031F" w:rsidP="00517B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Протягом 2022 року було</w:t>
      </w:r>
      <w:r w:rsidR="002B23AA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ьовано</w:t>
      </w:r>
      <w:r w:rsidR="002B23AA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7522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10 894</w:t>
      </w:r>
      <w:r w:rsidR="0033227C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документів, </w:t>
      </w:r>
      <w:r w:rsidR="002B23AA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адресованих </w:t>
      </w:r>
      <w:r w:rsidR="00517B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Львівському </w:t>
      </w:r>
      <w:r w:rsidR="002B23AA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міському голові</w:t>
      </w:r>
      <w:r w:rsidR="0033227C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серед яких:</w:t>
      </w:r>
    </w:p>
    <w:p w:rsidR="00517B21" w:rsidRDefault="00517B21" w:rsidP="00517B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23AA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вхідних – </w:t>
      </w:r>
      <w:r w:rsidR="00287522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46553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522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>795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документів</w:t>
      </w:r>
      <w:r w:rsidR="000B5655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50DF" w:rsidRDefault="00517B21" w:rsidP="00D550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B23AA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внутрішніх – </w:t>
      </w:r>
      <w:r w:rsidR="00287522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95AF8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87522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>934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документи</w:t>
      </w:r>
      <w:r w:rsidR="000B5655" w:rsidRPr="00517B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40A9" w:rsidRDefault="00782CAC" w:rsidP="007C40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підготовано </w:t>
      </w:r>
      <w:r w:rsidR="00D550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6553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165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B31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проє</w:t>
      </w:r>
      <w:r w:rsidR="00950A0F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ктів</w:t>
      </w:r>
      <w:r w:rsidR="002B23AA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A3597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2B23AA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ціативних листів за підписом </w:t>
      </w:r>
      <w:r w:rsidR="00D5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Львівського </w:t>
      </w:r>
      <w:r w:rsidR="002B23AA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міського голови</w:t>
      </w:r>
      <w:r w:rsidR="007556BF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9A3597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еред</w:t>
      </w:r>
      <w:r w:rsidR="003A0BAE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6BF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ініціативних листів</w:t>
      </w:r>
      <w:r w:rsidR="00E45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A0BAE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більше 200</w:t>
      </w:r>
      <w:r w:rsidR="007556BF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522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спрямовано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підтримку</w:t>
      </w:r>
      <w:r w:rsidR="007556BF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акції </w:t>
      </w:r>
      <w:r w:rsidR="00620F86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7556BF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День для НЕЗЛАМНИХ</w:t>
      </w:r>
      <w:r w:rsidR="00620F86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287522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8C3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r w:rsidR="00287522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збору коштів на сучасні біонічні протези для українців, які постраждали від війни</w:t>
      </w:r>
      <w:r w:rsidR="008D6264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40A9" w:rsidRDefault="002B23AA" w:rsidP="007C40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1B23EA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частині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опрацювання кореспонденції, скерованої</w:t>
      </w:r>
      <w:r w:rsidR="00950A0F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департаменту </w:t>
      </w:r>
      <w:r w:rsidR="00620F8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Адміністрація міського голови</w:t>
      </w:r>
      <w:r w:rsidR="00620F8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F1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3597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було 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B2D73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>працьовано:</w:t>
      </w:r>
    </w:p>
    <w:p w:rsidR="00C72AAD" w:rsidRDefault="007C40A9" w:rsidP="00C72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2D73" w:rsidRPr="007C4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вхідних </w:t>
      </w:r>
      <w:r w:rsidR="002312C9" w:rsidRPr="007C40A9">
        <w:rPr>
          <w:rFonts w:ascii="Times New Roman" w:hAnsi="Times New Roman" w:cs="Times New Roman"/>
          <w:color w:val="000000" w:themeColor="text1"/>
          <w:sz w:val="28"/>
          <w:szCs w:val="28"/>
        </w:rPr>
        <w:t>та внутрішніх документів</w:t>
      </w:r>
      <w:r w:rsidR="00AB2D73" w:rsidRPr="007C4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B23AA" w:rsidRPr="007C40A9">
        <w:rPr>
          <w:rFonts w:ascii="Times New Roman" w:hAnsi="Times New Roman" w:cs="Times New Roman"/>
          <w:color w:val="000000" w:themeColor="text1"/>
          <w:sz w:val="28"/>
          <w:szCs w:val="28"/>
        </w:rPr>
        <w:t>більше</w:t>
      </w:r>
      <w:r w:rsidR="002312C9" w:rsidRPr="007C4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477345" w:rsidRPr="007C40A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0B5655" w:rsidRPr="007C40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6145" w:rsidRDefault="00C72AAD" w:rsidP="008D61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2D73" w:rsidRPr="00C72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вихідних документів за підписом директора департаменту </w:t>
      </w:r>
      <w:r w:rsidR="00620F86" w:rsidRPr="00C72AA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AB2D73" w:rsidRPr="00C72AAD">
        <w:rPr>
          <w:rFonts w:ascii="Times New Roman" w:hAnsi="Times New Roman" w:cs="Times New Roman"/>
          <w:color w:val="000000" w:themeColor="text1"/>
          <w:sz w:val="28"/>
          <w:szCs w:val="28"/>
        </w:rPr>
        <w:t>Адміністрація міського голови</w:t>
      </w:r>
      <w:r w:rsidR="00620F86" w:rsidRPr="00C72AA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AB2D73" w:rsidRPr="00C72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312C9" w:rsidRPr="00C72AAD">
        <w:rPr>
          <w:rFonts w:ascii="Times New Roman" w:hAnsi="Times New Roman" w:cs="Times New Roman"/>
          <w:color w:val="000000" w:themeColor="text1"/>
          <w:sz w:val="28"/>
          <w:szCs w:val="28"/>
        </w:rPr>
        <w:t>454</w:t>
      </w:r>
      <w:r w:rsidR="000B5655" w:rsidRPr="00C72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7492" w:rsidRDefault="003F5CB5" w:rsidP="00E474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Окрім цього, опрацьовано</w:t>
      </w:r>
      <w:r w:rsidR="0036109B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6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27 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</w:t>
      </w:r>
      <w:r w:rsidR="008D6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336F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мешка</w:t>
      </w:r>
      <w:r w:rsidR="0036109B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нців</w:t>
      </w:r>
      <w:r w:rsidR="00895AF8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міста</w:t>
      </w:r>
      <w:r w:rsidR="007E336F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6109B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скерованих 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6109B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департамент </w:t>
      </w:r>
      <w:r w:rsidR="00620F8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36109B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Адміністрація міського голови</w:t>
      </w:r>
      <w:r w:rsidR="00620F8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36109B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336F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</w:t>
      </w:r>
      <w:r w:rsidR="0036109B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Гарячу лінію міста</w:t>
      </w:r>
      <w:r w:rsidR="00E47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6146" w:rsidRDefault="00E47492" w:rsidP="00FB61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Також </w:t>
      </w:r>
      <w:r w:rsidR="00D72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2022 році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</w:t>
      </w:r>
      <w:r w:rsidR="00D72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опрацьован</w:t>
      </w:r>
      <w:r w:rsidR="00FB6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7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="00BD2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02C3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кореспонденці</w:t>
      </w:r>
      <w:r w:rsidR="00FB6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4A02C3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скерован</w:t>
      </w:r>
      <w:r w:rsidR="00FB6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454FB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0A0F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управління </w:t>
      </w:r>
      <w:r w:rsidR="004A02C3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внутрішньої політики:</w:t>
      </w:r>
    </w:p>
    <w:p w:rsidR="00FB6146" w:rsidRDefault="00FB6146" w:rsidP="00FB61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02C3" w:rsidRPr="00FB6146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внутрішніх та вихідних документів за підписом начальника управління внутрішньої політики – 781;</w:t>
      </w:r>
    </w:p>
    <w:p w:rsidR="00251897" w:rsidRDefault="00FB6146" w:rsidP="002518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02C3" w:rsidRPr="00FB6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вхідних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документів</w:t>
      </w:r>
      <w:r w:rsidR="004A02C3" w:rsidRPr="00FB6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33.</w:t>
      </w:r>
    </w:p>
    <w:p w:rsidR="00251897" w:rsidRDefault="00251897" w:rsidP="002518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B67" w:rsidRDefault="00251897" w:rsidP="00BC7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Протягом</w:t>
      </w:r>
      <w:r w:rsidR="004A02C3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 року управлінням внутрішньої політики було організовано 52 апаратні наради</w:t>
      </w:r>
      <w:r w:rsidR="00BD2A6D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Львівського міського голови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наслідками яких було підготовлено</w:t>
      </w:r>
      <w:r w:rsidR="00BC7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39C3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143</w:t>
      </w:r>
      <w:r w:rsidR="002B23AA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39C3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доручення</w:t>
      </w:r>
      <w:r w:rsidR="007129D0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7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Львівського </w:t>
      </w:r>
      <w:r w:rsidR="007129D0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міського голови, </w:t>
      </w:r>
      <w:r w:rsidR="002B23AA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які містять </w:t>
      </w:r>
      <w:r w:rsidR="004924C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614</w:t>
      </w:r>
      <w:r w:rsidR="00AB2D73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</w:t>
      </w:r>
      <w:r w:rsidR="004924C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</w:t>
      </w:r>
      <w:r w:rsidR="00BC7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 них:</w:t>
      </w:r>
    </w:p>
    <w:p w:rsidR="00BC7B67" w:rsidRDefault="00BC7B67" w:rsidP="00BC7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B23AA" w:rsidRPr="00BC7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доручення за результатами робочих виїздів;</w:t>
      </w:r>
    </w:p>
    <w:p w:rsidR="0097152D" w:rsidRDefault="00BC7B67" w:rsidP="009715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0474" w:rsidRPr="00BC7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доручення за результатами прямих ефірів;</w:t>
      </w:r>
    </w:p>
    <w:p w:rsidR="0097152D" w:rsidRDefault="0097152D" w:rsidP="009715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23AA" w:rsidRPr="00971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доручення за результатами </w:t>
      </w:r>
      <w:r w:rsidR="00AB2D73" w:rsidRPr="00971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апаратних нарад;</w:t>
      </w:r>
    </w:p>
    <w:p w:rsidR="00C90EED" w:rsidRDefault="0097152D" w:rsidP="00C90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39C3" w:rsidRPr="00971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окремі доручення.</w:t>
      </w:r>
    </w:p>
    <w:p w:rsidR="00C90EED" w:rsidRDefault="00C90EED" w:rsidP="00C90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1975" w:rsidRDefault="00A71515" w:rsidP="00EE50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вручення </w:t>
      </w:r>
      <w:r w:rsidR="00074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Львівським 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міським головою було підготовано 655 Подяк та Дипломів, а також 114 відзнак територіальної громади міста, серед яких: </w:t>
      </w:r>
      <w:r w:rsidR="00074E1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 "Золотий герб міста Львова", "Почесний знак святого Юрія", </w:t>
      </w:r>
      <w:r w:rsidR="00074E1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 "Прапор України" та </w:t>
      </w:r>
      <w:r w:rsidR="00074E1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E1975">
        <w:rPr>
          <w:rFonts w:ascii="Times New Roman" w:hAnsi="Times New Roman" w:cs="Times New Roman"/>
          <w:color w:val="000000" w:themeColor="text1"/>
          <w:sz w:val="28"/>
          <w:szCs w:val="28"/>
        </w:rPr>
        <w:t>татуетка "Лев".</w:t>
      </w:r>
    </w:p>
    <w:p w:rsidR="004E1975" w:rsidRDefault="00A71515" w:rsidP="00EE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організації нагороджень, які проводились Львівським міським головою </w:t>
      </w:r>
      <w:r w:rsidR="005D561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р</w:t>
      </w:r>
      <w:r w:rsidR="005D561E">
        <w:rPr>
          <w:rFonts w:ascii="Times New Roman" w:hAnsi="Times New Roman" w:cs="Times New Roman"/>
          <w:color w:val="000000" w:themeColor="text1"/>
          <w:sz w:val="28"/>
          <w:szCs w:val="28"/>
        </w:rPr>
        <w:t>оці</w:t>
      </w:r>
      <w:r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підготовлено 121 проєкт розпорядження.</w:t>
      </w:r>
    </w:p>
    <w:p w:rsidR="00EE5095" w:rsidRDefault="005D561E" w:rsidP="00EE50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Також було</w:t>
      </w:r>
      <w:r w:rsidR="00A71515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підгот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овлене</w:t>
      </w:r>
      <w:r w:rsidR="00A71515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A71515" w:rsidRPr="0036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Міністерства оборони України щодо нагородження відомчими відзнаками осіб, які зробили значний внесок у наближення перемоги України та активну волонтерську діяльність на благо держави.</w:t>
      </w:r>
    </w:p>
    <w:p w:rsidR="004E1975" w:rsidRDefault="004E1975" w:rsidP="00EE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45B" w:rsidRDefault="00EE5095" w:rsidP="00965A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звітному році 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було підготовлено 557 привітань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Львівського 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міського голови представникам духовенства з нагоди хіротоній (49), храмових свят (180), тезоіменитства (38), днів народжень представників духовенства (290).</w:t>
      </w:r>
    </w:p>
    <w:p w:rsidR="00932131" w:rsidRDefault="00B1345B" w:rsidP="00932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ктивно розвива</w:t>
      </w:r>
      <w:r w:rsidR="00ED2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лася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громадська ініціатива – міжконфесійний та міжрелігійний інтернет-ресурс "Духовна велич Львова", де публікуються актуальні новини релігійного життя. </w:t>
      </w:r>
      <w:r w:rsidR="0096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Протягом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2022 року автори сайту підготували близько 1960 публікацій; за цей час майже 1,4 млн читачів 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здій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снили 2,6 млн переглядів сайту. 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Найбільше читачів – з України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також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є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читачі з Польщі, Чехії, Італії, Сполучених Штатів Америки. Серед опублікованого контенту – інтерв'ю, авторські матеріали та публікації </w:t>
      </w:r>
      <w:r w:rsidR="0093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A71515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блогах, актуальні новини та</w:t>
      </w:r>
      <w:r w:rsidR="0093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анонси цікавих подій у Львові.</w:t>
      </w:r>
    </w:p>
    <w:p w:rsidR="001736D2" w:rsidRDefault="00A71515" w:rsidP="001736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Досить акти</w:t>
      </w:r>
      <w:r w:rsidR="00E80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вною є фейсбук-сторінка ресурсу – 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її вподобали 27 923 користувачі, охоплення становить більше мільйона користувачів (</w:t>
      </w:r>
      <w:hyperlink r:id="rId8" w:history="1">
        <w:r w:rsidRPr="003638F9">
          <w:rPr>
            <w:rStyle w:val="aa"/>
            <w:rFonts w:ascii="Times New Roman" w:eastAsia="Times New Roman" w:hAnsi="Times New Roman" w:cs="Times New Roman"/>
            <w:sz w:val="28"/>
            <w:szCs w:val="28"/>
            <w:u w:val="none"/>
            <w:lang w:eastAsia="uk-UA"/>
          </w:rPr>
          <w:t>https://www.facebook.com/search/</w:t>
        </w:r>
      </w:hyperlink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</w:t>
      </w:r>
    </w:p>
    <w:p w:rsidR="000202CA" w:rsidRDefault="000202CA" w:rsidP="00020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BDF" w:rsidRDefault="001B23EA" w:rsidP="003A6B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із основних напрямів</w:t>
      </w:r>
      <w:r w:rsidR="00020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0C8C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 внутрішньої політики є підготовка та організація</w:t>
      </w:r>
      <w:r w:rsidR="00895AF8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протокольних та</w:t>
      </w:r>
      <w:r w:rsidR="003A0C8C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загальноміських заходів, екуменічних молебнів.</w:t>
      </w:r>
      <w:r w:rsidR="0002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Протягом </w:t>
      </w:r>
      <w:r w:rsidR="005116D2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02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бул</w:t>
      </w:r>
      <w:r w:rsidR="003A6B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A94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</w:t>
      </w:r>
      <w:r w:rsidR="00FF0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овані</w:t>
      </w:r>
      <w:r w:rsidR="00017A94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017A94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заходи</w:t>
      </w:r>
      <w:r w:rsidR="003A0C8C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2D88" w:rsidRDefault="003A6BDF" w:rsidP="00DC2D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7C9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030F9" w:rsidRPr="003A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агальноміське </w:t>
      </w:r>
      <w:r w:rsid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освячення води на </w:t>
      </w:r>
      <w:r w:rsidR="000030F9" w:rsidRPr="003A6B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Водохреща;</w:t>
      </w:r>
    </w:p>
    <w:p w:rsidR="00DC2D88" w:rsidRDefault="00DC2D88" w:rsidP="00DC2D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0F9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 w:rsidR="00A025C6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вшанування пам’яті </w:t>
      </w:r>
      <w:r w:rsidR="000030F9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 Небесної Сотні</w:t>
      </w:r>
      <w:r w:rsidR="002312C9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7A94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мистецька </w:t>
      </w:r>
      <w:r w:rsidR="002312C9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акція </w:t>
      </w:r>
      <w:r w:rsidR="00620F86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312C9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Промені Майдану</w:t>
      </w:r>
      <w:r w:rsidR="00620F86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312C9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30F9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D88" w:rsidRDefault="00DC2D88" w:rsidP="00DC2D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</w:t>
      </w:r>
      <w:r w:rsidR="001B23EA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куменічн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23EA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молитв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66CB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мир з нагоди Дня</w:t>
      </w:r>
      <w:r w:rsidR="001A24D0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міста;</w:t>
      </w:r>
    </w:p>
    <w:p w:rsidR="00DC2D88" w:rsidRDefault="00DC2D88" w:rsidP="00DC2D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0D97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пам'яті та примирення;</w:t>
      </w:r>
    </w:p>
    <w:p w:rsidR="00DC2D88" w:rsidRDefault="00DC2D88" w:rsidP="00DC2D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471A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Всесвітній день вишиванки;</w:t>
      </w:r>
    </w:p>
    <w:p w:rsidR="00DC2D88" w:rsidRDefault="00DC2D88" w:rsidP="00DC2D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5585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Державного Прапора;</w:t>
      </w:r>
    </w:p>
    <w:p w:rsidR="00F67CCE" w:rsidRDefault="00DC2D88" w:rsidP="00F67C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5585" w:rsidRPr="00DC2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Незалежності;</w:t>
      </w:r>
    </w:p>
    <w:p w:rsidR="00F67CCE" w:rsidRDefault="00F67CCE" w:rsidP="00F67C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2FBA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захисників і захисниць</w:t>
      </w:r>
      <w:r w:rsidR="00FB5585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="00950A0F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2312C9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ечір </w:t>
      </w:r>
      <w:r w:rsidR="0090471A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стрілецьких та </w:t>
      </w:r>
      <w:r w:rsidR="002312C9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повстанських пісень</w:t>
      </w:r>
      <w:r w:rsidR="00E20474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Меморіалі пам’яті Героїв Небесної Сотні</w:t>
      </w:r>
      <w:r w:rsidR="002312C9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5585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7CCE" w:rsidRDefault="00F67CCE" w:rsidP="00F67C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C8C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Гідності та Свободи</w:t>
      </w:r>
      <w:r w:rsidR="002312C9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20F86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50A0F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Ватра гідності</w:t>
      </w:r>
      <w:r w:rsidR="00620F86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50A0F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спільно з організацією </w:t>
      </w:r>
      <w:r w:rsidR="00620F86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50A0F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</w:t>
      </w:r>
      <w:r w:rsidR="00620F86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312C9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5585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1AF8" w:rsidRDefault="00F67CCE" w:rsidP="00191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C8C" w:rsidRPr="00F67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місцевого самоврядування</w:t>
      </w:r>
      <w:r w:rsidR="00191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AF8" w:rsidRDefault="00191AF8" w:rsidP="00191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BCE" w:rsidRDefault="00191AF8" w:rsidP="007A78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4764C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внутрішньої політики у 2022 році</w:t>
      </w:r>
      <w:r w:rsidR="0004764C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долучил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23E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до організації відкриття Центру матері і дитини </w:t>
      </w:r>
      <w:r w:rsidR="00620F8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365B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Незламні матусі</w:t>
      </w:r>
      <w:r w:rsidR="00620F8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365B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2BE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урочистого відкриття перейменованих вулиць</w:t>
      </w:r>
      <w:r w:rsidR="00EF6B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2BE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A94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</w:t>
      </w:r>
      <w:r w:rsidR="001B23E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ІХ Форуму місцевого самоврядування (в частині запрошення</w:t>
      </w:r>
      <w:r w:rsidR="00A025C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супроводу</w:t>
      </w:r>
      <w:r w:rsidR="001B23E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комунікації з учасниками Форуму).</w:t>
      </w:r>
    </w:p>
    <w:p w:rsidR="007A7869" w:rsidRDefault="00EF6BA0" w:rsidP="007A78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було надано </w:t>
      </w:r>
      <w:r w:rsidR="00AD2FBA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організаційну підтримку у проведенні заходів управлінню культури, управлінню освіти</w:t>
      </w:r>
      <w:r w:rsidR="00B90D97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E39C3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управлінню охорони здоров</w:t>
      </w:r>
      <w:r w:rsidRPr="00EF6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'</w:t>
      </w:r>
      <w:r w:rsidR="00DE39C3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управлінню соціального захисту, управлінню туризму</w:t>
      </w:r>
      <w:r w:rsidR="00950A0F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комунальній установі</w:t>
      </w:r>
      <w:r w:rsidR="002F2BEF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0F8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2F2BEF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Інститут міста</w:t>
      </w:r>
      <w:r w:rsidR="00620F86"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7A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58E8" w:rsidRDefault="00F658E8" w:rsidP="007A78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05E" w:rsidRDefault="008D6264" w:rsidP="005470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Діяльність управління в часі повномасштабної війни</w:t>
      </w:r>
      <w:r w:rsidR="00E3268F" w:rsidRPr="007A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A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24C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рацівники управління внутрішньої політики долучились до організації </w:t>
      </w:r>
      <w:r w:rsidR="00895AF8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координації </w:t>
      </w:r>
      <w:r w:rsidR="004924C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навчань </w:t>
      </w:r>
      <w:r w:rsidR="0068053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924C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надання домедичної допомоги для м</w:t>
      </w:r>
      <w:r w:rsidR="000B5655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ешканців м. Львова,</w:t>
      </w:r>
      <w:r w:rsidR="004924C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924C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навчань основам володіння стрілецькою зброєю</w:t>
      </w:r>
      <w:r w:rsidR="000B5655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 координації роботи Пунктів Незламності на території міста</w:t>
      </w:r>
      <w:r w:rsidR="004924C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655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початком</w:t>
      </w:r>
      <w:r w:rsidR="00D80095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повномасшта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бної війни на території України</w:t>
      </w:r>
      <w:r w:rsidR="00D80095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працівники управління внутрішньої політики </w:t>
      </w:r>
      <w:r w:rsidR="007A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r w:rsidR="00D80095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лютого-березня 2022 року </w:t>
      </w:r>
      <w:r w:rsidR="001B23E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забезпечували логістику </w:t>
      </w:r>
      <w:r w:rsidR="003B3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доставки</w:t>
      </w:r>
      <w:r w:rsidR="00D80095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гуманітарного вантажу в області, </w:t>
      </w:r>
      <w:r w:rsidR="003B3583">
        <w:rPr>
          <w:rFonts w:ascii="Times New Roman" w:eastAsia="Times New Roman" w:hAnsi="Times New Roman" w:cs="Times New Roman"/>
          <w:sz w:val="28"/>
          <w:szCs w:val="28"/>
          <w:lang w:eastAsia="ru-RU"/>
        </w:rPr>
        <w:t>у яких</w:t>
      </w:r>
      <w:r w:rsidR="00D80095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велися активні бойові дії</w:t>
      </w:r>
      <w:r w:rsidR="00A517E0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(приймання телефонних дзвінків, опрацювання заявок </w:t>
      </w:r>
      <w:r w:rsidR="008467B8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водіїв </w:t>
      </w:r>
      <w:r w:rsidR="00A517E0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формування логістики перевезень)</w:t>
      </w:r>
      <w:r w:rsidR="003B35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</w:t>
      </w:r>
      <w:r w:rsidR="00E3268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організації передачі та с</w:t>
      </w:r>
      <w:r w:rsidR="00895AF8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упроводу гуманітарної допомоги л</w:t>
      </w:r>
      <w:r w:rsidR="00E3268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ьвівським </w:t>
      </w:r>
      <w:r w:rsidR="00895AF8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військовим 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бригадам на </w:t>
      </w:r>
      <w:r w:rsidR="000A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фронтові 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r w:rsidR="00E3268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AAA" w:rsidRDefault="007B7C35" w:rsidP="005470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початку березня 2022 року </w:t>
      </w:r>
      <w:r w:rsidR="0023527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внутрішньої політики організовує поховання Героїв, які загинули </w:t>
      </w:r>
      <w:r w:rsidR="0027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бою з російськими окупантами, </w:t>
      </w:r>
      <w:r w:rsidR="00CB4DD1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 і</w:t>
      </w:r>
      <w:r w:rsidR="00E3268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архівує </w:t>
      </w:r>
      <w:r w:rsidR="00A01A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біографічні довідки</w:t>
      </w:r>
      <w:r w:rsidR="00A17D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</w:t>
      </w:r>
      <w:r w:rsidR="00A01A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27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комунікує з родинами загиблих</w:t>
      </w:r>
      <w:r w:rsidR="00A01AAA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структурними підрозділами міської ради, комунальними підприємствами, військовими част</w:t>
      </w:r>
      <w:r w:rsidR="00895AF8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инами,</w:t>
      </w:r>
      <w:r w:rsidR="00A025C6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територіальними центрами комплектування та соціальної підтримки,</w:t>
      </w:r>
      <w:r w:rsidR="00895AF8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правоохоронними органами,</w:t>
      </w:r>
      <w:r w:rsidR="00950A0F" w:rsidRPr="003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священнослужителями з питань організації поховань військовослужбовців.</w:t>
      </w:r>
    </w:p>
    <w:p w:rsidR="00BB4A18" w:rsidRDefault="00BB4A18" w:rsidP="007B7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 внутрішньої політики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організувал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2022 році діяльність робочої групи для напрацювання плану впорядкування меморіального комплексу військових поховань Героїв України на вул. І. Мечникова у м. Львові,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 ч. підготувал</w:t>
      </w:r>
      <w:r w:rsidR="00A74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відповідне 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розпорядження Львівського міського голови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 18.11.2022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407</w:t>
      </w:r>
      <w:r w:rsidR="007277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забезпечили координацію діяльності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робочої групи </w:t>
      </w:r>
      <w:r w:rsidR="007277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 протоколювання засідань.</w:t>
      </w:r>
    </w:p>
    <w:p w:rsidR="00B23B08" w:rsidRDefault="00B23B08" w:rsidP="007B7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B08" w:rsidRPr="007B7C35" w:rsidRDefault="00B23B08" w:rsidP="007B7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Протягом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2022 року управління внутрішньої політики співпрацювало з </w:t>
      </w:r>
      <w:r w:rsidR="00131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студентами, які проходили практику в управлінні. Вони ознайомились із діяльністю управління та загалом Львівської міської ради,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із розмежуванням повноважень</w:t>
      </w:r>
      <w:r w:rsidR="00131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між виконавчими органами, структурою 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Львівськ</w:t>
      </w:r>
      <w:r w:rsidR="00131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міськ</w:t>
      </w:r>
      <w:r w:rsidR="00131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рад</w:t>
      </w:r>
      <w:r w:rsidR="00131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F25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специфікою роботи департаментів і управлінь.</w:t>
      </w:r>
      <w:r w:rsidR="00D318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Практиканти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долучались до роботи за різними напрямками – підготовка проєктів листів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опрацювання пошти Львівського міського голови, </w:t>
      </w:r>
      <w:r w:rsidR="00475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пошти 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департаменту "Адміністрація міського голови". Також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 час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стажування вони ознайомилися </w:t>
      </w:r>
      <w:r w:rsidR="00475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процедурою підготовки апаратної наради 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процедурою нагородження</w:t>
      </w:r>
      <w:r w:rsidRPr="00363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відзнаками Львівського міського голови.</w:t>
      </w:r>
    </w:p>
    <w:sectPr w:rsidR="00B23B08" w:rsidRPr="007B7C35" w:rsidSect="00CB4DD1">
      <w:headerReference w:type="default" r:id="rId9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3C" w:rsidRDefault="008D4A3C" w:rsidP="00A35954">
      <w:pPr>
        <w:spacing w:after="0" w:line="240" w:lineRule="auto"/>
      </w:pPr>
      <w:r>
        <w:separator/>
      </w:r>
    </w:p>
  </w:endnote>
  <w:endnote w:type="continuationSeparator" w:id="0">
    <w:p w:rsidR="008D4A3C" w:rsidRDefault="008D4A3C" w:rsidP="00A3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3C" w:rsidRDefault="008D4A3C" w:rsidP="00A35954">
      <w:pPr>
        <w:spacing w:after="0" w:line="240" w:lineRule="auto"/>
      </w:pPr>
      <w:r>
        <w:separator/>
      </w:r>
    </w:p>
  </w:footnote>
  <w:footnote w:type="continuationSeparator" w:id="0">
    <w:p w:rsidR="008D4A3C" w:rsidRDefault="008D4A3C" w:rsidP="00A3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954" w:rsidRDefault="00A35954">
    <w:pPr>
      <w:pStyle w:val="a6"/>
      <w:jc w:val="center"/>
    </w:pPr>
  </w:p>
  <w:p w:rsidR="00A35954" w:rsidRDefault="00A359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F8E"/>
    <w:multiLevelType w:val="hybridMultilevel"/>
    <w:tmpl w:val="59D6D3A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CCD"/>
    <w:multiLevelType w:val="hybridMultilevel"/>
    <w:tmpl w:val="59B0379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2B54"/>
    <w:multiLevelType w:val="hybridMultilevel"/>
    <w:tmpl w:val="DBFAC47E"/>
    <w:lvl w:ilvl="0" w:tplc="A9606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F6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1E83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CD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8F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E843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969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AD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3CE2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D537AD7"/>
    <w:multiLevelType w:val="hybridMultilevel"/>
    <w:tmpl w:val="81CAB690"/>
    <w:lvl w:ilvl="0" w:tplc="6AF4A5F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40B59AD"/>
    <w:multiLevelType w:val="hybridMultilevel"/>
    <w:tmpl w:val="86DC0BAA"/>
    <w:lvl w:ilvl="0" w:tplc="6AF4A5F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D2977"/>
    <w:multiLevelType w:val="hybridMultilevel"/>
    <w:tmpl w:val="FD30C42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5C015A"/>
    <w:multiLevelType w:val="multilevel"/>
    <w:tmpl w:val="2356FA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9D24EA3"/>
    <w:multiLevelType w:val="multilevel"/>
    <w:tmpl w:val="2356FA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ACB1F26"/>
    <w:multiLevelType w:val="hybridMultilevel"/>
    <w:tmpl w:val="66CAD75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275AA"/>
    <w:multiLevelType w:val="hybridMultilevel"/>
    <w:tmpl w:val="B2B6A1A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12EA9"/>
    <w:multiLevelType w:val="hybridMultilevel"/>
    <w:tmpl w:val="72CC99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F6434"/>
    <w:multiLevelType w:val="hybridMultilevel"/>
    <w:tmpl w:val="DA24503A"/>
    <w:lvl w:ilvl="0" w:tplc="0422000D">
      <w:start w:val="1"/>
      <w:numFmt w:val="bullet"/>
      <w:lvlText w:val=""/>
      <w:lvlJc w:val="left"/>
      <w:pPr>
        <w:ind w:left="151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2" w15:restartNumberingAfterBreak="0">
    <w:nsid w:val="64C0627C"/>
    <w:multiLevelType w:val="multilevel"/>
    <w:tmpl w:val="2356FA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788F66FF"/>
    <w:multiLevelType w:val="hybridMultilevel"/>
    <w:tmpl w:val="28B86E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3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5C"/>
    <w:rsid w:val="000030F9"/>
    <w:rsid w:val="00017A94"/>
    <w:rsid w:val="000202CA"/>
    <w:rsid w:val="00034487"/>
    <w:rsid w:val="00034E5E"/>
    <w:rsid w:val="0004764C"/>
    <w:rsid w:val="00074E19"/>
    <w:rsid w:val="00084BB3"/>
    <w:rsid w:val="000A2464"/>
    <w:rsid w:val="000B5655"/>
    <w:rsid w:val="00131821"/>
    <w:rsid w:val="001542A6"/>
    <w:rsid w:val="0016011C"/>
    <w:rsid w:val="001736D2"/>
    <w:rsid w:val="00191AF8"/>
    <w:rsid w:val="001A24D0"/>
    <w:rsid w:val="001B23EA"/>
    <w:rsid w:val="001D66CB"/>
    <w:rsid w:val="001F01A1"/>
    <w:rsid w:val="00227B96"/>
    <w:rsid w:val="00230ADB"/>
    <w:rsid w:val="002312C9"/>
    <w:rsid w:val="00235276"/>
    <w:rsid w:val="00251897"/>
    <w:rsid w:val="00274129"/>
    <w:rsid w:val="00275F76"/>
    <w:rsid w:val="00287522"/>
    <w:rsid w:val="002B23AA"/>
    <w:rsid w:val="002D7846"/>
    <w:rsid w:val="002F2BEF"/>
    <w:rsid w:val="00314685"/>
    <w:rsid w:val="00322270"/>
    <w:rsid w:val="0033227C"/>
    <w:rsid w:val="003454FB"/>
    <w:rsid w:val="00350B05"/>
    <w:rsid w:val="0036109B"/>
    <w:rsid w:val="003638F9"/>
    <w:rsid w:val="00383C5C"/>
    <w:rsid w:val="003868B9"/>
    <w:rsid w:val="003A0BAE"/>
    <w:rsid w:val="003A0C8C"/>
    <w:rsid w:val="003A6BDF"/>
    <w:rsid w:val="003B3583"/>
    <w:rsid w:val="003F53AD"/>
    <w:rsid w:val="003F5CB5"/>
    <w:rsid w:val="004002D5"/>
    <w:rsid w:val="0040076F"/>
    <w:rsid w:val="00410572"/>
    <w:rsid w:val="00417000"/>
    <w:rsid w:val="00444376"/>
    <w:rsid w:val="00457BDE"/>
    <w:rsid w:val="00473F3B"/>
    <w:rsid w:val="0047507B"/>
    <w:rsid w:val="00477345"/>
    <w:rsid w:val="0048365B"/>
    <w:rsid w:val="004924C6"/>
    <w:rsid w:val="004A02C3"/>
    <w:rsid w:val="004C37C6"/>
    <w:rsid w:val="004C5613"/>
    <w:rsid w:val="004E1975"/>
    <w:rsid w:val="005116D2"/>
    <w:rsid w:val="00517B21"/>
    <w:rsid w:val="0054705E"/>
    <w:rsid w:val="00552224"/>
    <w:rsid w:val="0058583C"/>
    <w:rsid w:val="00594458"/>
    <w:rsid w:val="00597EA3"/>
    <w:rsid w:val="005A2E2A"/>
    <w:rsid w:val="005B53E1"/>
    <w:rsid w:val="005D3D36"/>
    <w:rsid w:val="005D561E"/>
    <w:rsid w:val="00620F86"/>
    <w:rsid w:val="00680531"/>
    <w:rsid w:val="00681C3D"/>
    <w:rsid w:val="006A37F9"/>
    <w:rsid w:val="006B05B1"/>
    <w:rsid w:val="006B292D"/>
    <w:rsid w:val="006C76E6"/>
    <w:rsid w:val="007129D0"/>
    <w:rsid w:val="007277D7"/>
    <w:rsid w:val="00753E60"/>
    <w:rsid w:val="007556BF"/>
    <w:rsid w:val="0076382C"/>
    <w:rsid w:val="00782CAC"/>
    <w:rsid w:val="00791D18"/>
    <w:rsid w:val="007A0844"/>
    <w:rsid w:val="007A7869"/>
    <w:rsid w:val="007B7C35"/>
    <w:rsid w:val="007C40A9"/>
    <w:rsid w:val="007E23F8"/>
    <w:rsid w:val="007E336F"/>
    <w:rsid w:val="007E7559"/>
    <w:rsid w:val="008467B8"/>
    <w:rsid w:val="00855642"/>
    <w:rsid w:val="00885CEF"/>
    <w:rsid w:val="00895AF8"/>
    <w:rsid w:val="0089780E"/>
    <w:rsid w:val="008A25CE"/>
    <w:rsid w:val="008D0974"/>
    <w:rsid w:val="008D4A3C"/>
    <w:rsid w:val="008D6145"/>
    <w:rsid w:val="008D6264"/>
    <w:rsid w:val="008F4D02"/>
    <w:rsid w:val="0090471A"/>
    <w:rsid w:val="00910BCE"/>
    <w:rsid w:val="00920BD0"/>
    <w:rsid w:val="00932131"/>
    <w:rsid w:val="009424E3"/>
    <w:rsid w:val="00950A0F"/>
    <w:rsid w:val="00965A23"/>
    <w:rsid w:val="0097152D"/>
    <w:rsid w:val="00972B36"/>
    <w:rsid w:val="0098176A"/>
    <w:rsid w:val="009A3597"/>
    <w:rsid w:val="009A4958"/>
    <w:rsid w:val="009C1363"/>
    <w:rsid w:val="009C4FE3"/>
    <w:rsid w:val="009E031F"/>
    <w:rsid w:val="00A01AAA"/>
    <w:rsid w:val="00A025C6"/>
    <w:rsid w:val="00A17DA7"/>
    <w:rsid w:val="00A35954"/>
    <w:rsid w:val="00A44252"/>
    <w:rsid w:val="00A517E0"/>
    <w:rsid w:val="00A71515"/>
    <w:rsid w:val="00A74C50"/>
    <w:rsid w:val="00A86097"/>
    <w:rsid w:val="00AB0108"/>
    <w:rsid w:val="00AB2D73"/>
    <w:rsid w:val="00AD2FBA"/>
    <w:rsid w:val="00AF7C76"/>
    <w:rsid w:val="00B1345B"/>
    <w:rsid w:val="00B23B08"/>
    <w:rsid w:val="00B256B7"/>
    <w:rsid w:val="00B269B9"/>
    <w:rsid w:val="00B305F0"/>
    <w:rsid w:val="00B3476A"/>
    <w:rsid w:val="00B35261"/>
    <w:rsid w:val="00B46553"/>
    <w:rsid w:val="00B5731F"/>
    <w:rsid w:val="00B57E50"/>
    <w:rsid w:val="00B706B2"/>
    <w:rsid w:val="00B8490B"/>
    <w:rsid w:val="00B90D97"/>
    <w:rsid w:val="00BB4A18"/>
    <w:rsid w:val="00BC7B67"/>
    <w:rsid w:val="00BD20F3"/>
    <w:rsid w:val="00BD2A6D"/>
    <w:rsid w:val="00BE3E87"/>
    <w:rsid w:val="00BF7029"/>
    <w:rsid w:val="00C41711"/>
    <w:rsid w:val="00C57C90"/>
    <w:rsid w:val="00C72AAD"/>
    <w:rsid w:val="00C85D77"/>
    <w:rsid w:val="00C90EED"/>
    <w:rsid w:val="00CB1D1F"/>
    <w:rsid w:val="00CB4DD1"/>
    <w:rsid w:val="00D3182F"/>
    <w:rsid w:val="00D550DF"/>
    <w:rsid w:val="00D67E5A"/>
    <w:rsid w:val="00D72DA1"/>
    <w:rsid w:val="00D80095"/>
    <w:rsid w:val="00DA4B44"/>
    <w:rsid w:val="00DA74A4"/>
    <w:rsid w:val="00DC2D88"/>
    <w:rsid w:val="00DE39C3"/>
    <w:rsid w:val="00DE6814"/>
    <w:rsid w:val="00E02D2F"/>
    <w:rsid w:val="00E13E51"/>
    <w:rsid w:val="00E20474"/>
    <w:rsid w:val="00E3268F"/>
    <w:rsid w:val="00E458C3"/>
    <w:rsid w:val="00E47492"/>
    <w:rsid w:val="00E61E74"/>
    <w:rsid w:val="00E804DA"/>
    <w:rsid w:val="00E80B31"/>
    <w:rsid w:val="00E9218B"/>
    <w:rsid w:val="00ED242B"/>
    <w:rsid w:val="00EE5095"/>
    <w:rsid w:val="00EE628F"/>
    <w:rsid w:val="00EF42CD"/>
    <w:rsid w:val="00EF6BA0"/>
    <w:rsid w:val="00F010CD"/>
    <w:rsid w:val="00F155E0"/>
    <w:rsid w:val="00F15C79"/>
    <w:rsid w:val="00F25B19"/>
    <w:rsid w:val="00F32F3E"/>
    <w:rsid w:val="00F467EC"/>
    <w:rsid w:val="00F658E8"/>
    <w:rsid w:val="00F67CCE"/>
    <w:rsid w:val="00F807EC"/>
    <w:rsid w:val="00FA215E"/>
    <w:rsid w:val="00FB5585"/>
    <w:rsid w:val="00FB6146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E37EF-2EB1-4213-A441-BD926157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F7C7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944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59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35954"/>
  </w:style>
  <w:style w:type="paragraph" w:styleId="a8">
    <w:name w:val="footer"/>
    <w:basedOn w:val="a"/>
    <w:link w:val="a9"/>
    <w:uiPriority w:val="99"/>
    <w:unhideWhenUsed/>
    <w:rsid w:val="00A359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35954"/>
  </w:style>
  <w:style w:type="character" w:styleId="aa">
    <w:name w:val="Hyperlink"/>
    <w:basedOn w:val="a0"/>
    <w:uiPriority w:val="99"/>
    <w:unhideWhenUsed/>
    <w:rsid w:val="008D6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arch/top/?q=%D0%B4%D1%83%D1%85%D0%BE%D0%B2%D0%BD%D0%B0%20%D0%B2%D0%B5%D0%BB%D0%B8%D1%87%20%D0%BB%D1%8C%D0%B2%D0%BE%D0%B2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0FDD-8007-46D4-8958-2362C58C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5861</Words>
  <Characters>3342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Зарева Юлія</dc:creator>
  <cp:keywords/>
  <dc:description/>
  <cp:lastModifiedBy>Дмитрів Юлія</cp:lastModifiedBy>
  <cp:revision>2</cp:revision>
  <cp:lastPrinted>2023-03-09T08:57:00Z</cp:lastPrinted>
  <dcterms:created xsi:type="dcterms:W3CDTF">2023-05-08T07:35:00Z</dcterms:created>
  <dcterms:modified xsi:type="dcterms:W3CDTF">2023-05-08T07:35:00Z</dcterms:modified>
</cp:coreProperties>
</file>