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DC050" w14:textId="77777777" w:rsidR="00575BE7" w:rsidRPr="003F4C1A" w:rsidRDefault="00575BE7" w:rsidP="00575BE7">
      <w:pPr>
        <w:jc w:val="center"/>
        <w:rPr>
          <w:b/>
          <w:bCs/>
          <w:sz w:val="28"/>
          <w:szCs w:val="28"/>
        </w:rPr>
      </w:pPr>
      <w:r w:rsidRPr="003F4C1A">
        <w:rPr>
          <w:b/>
          <w:bCs/>
          <w:sz w:val="28"/>
          <w:szCs w:val="28"/>
        </w:rPr>
        <w:t>КАРТКА ЗАХОДУ</w:t>
      </w:r>
    </w:p>
    <w:p w14:paraId="00DDC051" w14:textId="77777777" w:rsidR="00575BE7" w:rsidRPr="003F4C1A" w:rsidRDefault="00575BE7" w:rsidP="00575BE7">
      <w:pPr>
        <w:jc w:val="center"/>
        <w:rPr>
          <w:b/>
          <w:bCs/>
          <w:color w:val="000000"/>
          <w:sz w:val="28"/>
          <w:szCs w:val="28"/>
        </w:rPr>
      </w:pPr>
      <w:r w:rsidRPr="004B1191">
        <w:rPr>
          <w:sz w:val="28"/>
          <w:szCs w:val="28"/>
        </w:rPr>
        <w:t>(</w:t>
      </w:r>
      <w:r w:rsidRPr="004B1191">
        <w:rPr>
          <w:i/>
          <w:iCs/>
          <w:color w:val="000000"/>
          <w:sz w:val="28"/>
          <w:szCs w:val="28"/>
        </w:rPr>
        <w:t xml:space="preserve">майстер-клас, </w:t>
      </w:r>
      <w:proofErr w:type="spellStart"/>
      <w:r w:rsidRPr="004B1191">
        <w:rPr>
          <w:i/>
          <w:iCs/>
          <w:color w:val="000000"/>
          <w:sz w:val="28"/>
          <w:szCs w:val="28"/>
        </w:rPr>
        <w:t>симуляційний</w:t>
      </w:r>
      <w:proofErr w:type="spellEnd"/>
      <w:r w:rsidRPr="004B1191">
        <w:rPr>
          <w:i/>
          <w:iCs/>
          <w:color w:val="000000"/>
          <w:sz w:val="28"/>
          <w:szCs w:val="28"/>
        </w:rPr>
        <w:t xml:space="preserve">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</w:rPr>
        <w:t>)</w:t>
      </w:r>
    </w:p>
    <w:p w14:paraId="00DDC052" w14:textId="77777777" w:rsidR="00575BE7" w:rsidRDefault="00575BE7" w:rsidP="00575BE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БПР </w:t>
      </w:r>
      <w:r w:rsidRPr="003F4C1A">
        <w:rPr>
          <w:b/>
          <w:bCs/>
          <w:sz w:val="28"/>
          <w:szCs w:val="28"/>
        </w:rPr>
        <w:t>МЕДИЧНИХ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ТА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ФАРМАЦЕВТИЧНИХ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02"/>
        <w:gridCol w:w="6520"/>
      </w:tblGrid>
      <w:tr w:rsidR="00575BE7" w:rsidRPr="006418B2" w14:paraId="00DDC055" w14:textId="77777777" w:rsidTr="00973F33">
        <w:tc>
          <w:tcPr>
            <w:tcW w:w="2802" w:type="dxa"/>
          </w:tcPr>
          <w:p w14:paraId="00DDC053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6520" w:type="dxa"/>
          </w:tcPr>
          <w:p w14:paraId="00DDC054" w14:textId="77777777" w:rsidR="00575BE7" w:rsidRPr="00E95754" w:rsidRDefault="003860BA" w:rsidP="008C1A45">
            <w:pPr>
              <w:pStyle w:val="a9"/>
              <w:spacing w:before="0" w:beforeAutospacing="0" w:after="0" w:afterAutospacing="0" w:line="0" w:lineRule="atLeast"/>
              <w:jc w:val="center"/>
              <w:rPr>
                <w:b/>
                <w:sz w:val="26"/>
                <w:szCs w:val="26"/>
              </w:rPr>
            </w:pPr>
            <w:r w:rsidRPr="00120216">
              <w:rPr>
                <w:rFonts w:eastAsia="Calibri"/>
                <w:b/>
              </w:rPr>
              <w:t>Добровільне консультування і тестування швидкими тестами</w:t>
            </w:r>
            <w:r>
              <w:rPr>
                <w:rFonts w:eastAsia="Calibri"/>
                <w:b/>
              </w:rPr>
              <w:t xml:space="preserve"> на ВІЛ</w:t>
            </w:r>
          </w:p>
        </w:tc>
      </w:tr>
      <w:tr w:rsidR="00575BE7" w:rsidRPr="006418B2" w14:paraId="00DDC059" w14:textId="77777777" w:rsidTr="00973F33">
        <w:tc>
          <w:tcPr>
            <w:tcW w:w="2802" w:type="dxa"/>
          </w:tcPr>
          <w:p w14:paraId="00DDC056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6520" w:type="dxa"/>
          </w:tcPr>
          <w:p w14:paraId="00DDC057" w14:textId="29FDA8A1" w:rsidR="00575BE7" w:rsidRPr="000119FA" w:rsidRDefault="000B6730" w:rsidP="000119FA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>1317</w:t>
            </w:r>
            <w:r w:rsidR="00575BE7" w:rsidRPr="000119FA">
              <w:rPr>
                <w:bCs/>
                <w:color w:val="000000"/>
              </w:rPr>
              <w:t xml:space="preserve">- КНП </w:t>
            </w:r>
            <w:r>
              <w:rPr>
                <w:bCs/>
                <w:color w:val="000000"/>
              </w:rPr>
              <w:t xml:space="preserve">«Центр здоров’я та медичної статистики </w:t>
            </w:r>
            <w:proofErr w:type="spellStart"/>
            <w:r>
              <w:rPr>
                <w:bCs/>
                <w:color w:val="000000"/>
              </w:rPr>
              <w:t>м.Львова</w:t>
            </w:r>
            <w:proofErr w:type="spellEnd"/>
            <w:r>
              <w:rPr>
                <w:bCs/>
                <w:color w:val="000000"/>
              </w:rPr>
              <w:t>»</w:t>
            </w:r>
          </w:p>
          <w:p w14:paraId="00DDC058" w14:textId="77777777" w:rsidR="00575BE7" w:rsidRPr="000119FA" w:rsidRDefault="00575BE7" w:rsidP="000119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5BE7" w:rsidRPr="00CE1075" w14:paraId="00DDC05E" w14:textId="77777777" w:rsidTr="00973F33">
        <w:tc>
          <w:tcPr>
            <w:tcW w:w="2802" w:type="dxa"/>
          </w:tcPr>
          <w:p w14:paraId="00DDC05A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6520" w:type="dxa"/>
          </w:tcPr>
          <w:p w14:paraId="00DDC05B" w14:textId="77777777" w:rsidR="003860BA" w:rsidRPr="000119FA" w:rsidRDefault="003860BA" w:rsidP="0001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БО «100 ВІДСОТКІВ ЖИТТЯ»</w:t>
            </w:r>
          </w:p>
          <w:p w14:paraId="00DDC05C" w14:textId="77777777" w:rsidR="003860BA" w:rsidRPr="000119FA" w:rsidRDefault="004F4F94" w:rsidP="0001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проект</w:t>
            </w:r>
            <w:r w:rsidR="003860BA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«ТВІЙ СІМЕЙНИЙ ЛІКАР»</w:t>
            </w:r>
          </w:p>
          <w:p w14:paraId="00DDC05D" w14:textId="77777777" w:rsidR="00575BE7" w:rsidRPr="000119FA" w:rsidRDefault="00575BE7" w:rsidP="000119FA">
            <w:pPr>
              <w:pStyle w:val="a9"/>
              <w:spacing w:before="0" w:beforeAutospacing="0" w:after="0" w:afterAutospacing="0"/>
              <w:jc w:val="center"/>
            </w:pPr>
          </w:p>
        </w:tc>
      </w:tr>
      <w:tr w:rsidR="00575BE7" w:rsidRPr="006418B2" w14:paraId="00DDC061" w14:textId="77777777" w:rsidTr="00973F33">
        <w:tc>
          <w:tcPr>
            <w:tcW w:w="2802" w:type="dxa"/>
          </w:tcPr>
          <w:p w14:paraId="00DDC05F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6520" w:type="dxa"/>
          </w:tcPr>
          <w:p w14:paraId="00DDC060" w14:textId="469EE6AA" w:rsidR="00575BE7" w:rsidRPr="000119FA" w:rsidRDefault="009424E7" w:rsidP="0001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Загальна практика-сімейна медицина, Педіатрія, Організація і управління охороною здоров’я, </w:t>
            </w:r>
            <w:r w:rsidR="003860BA" w:rsidRPr="00011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Інфекційні хвороби</w:t>
            </w:r>
            <w:r w:rsidR="00723C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Терапія</w:t>
            </w:r>
          </w:p>
        </w:tc>
      </w:tr>
      <w:tr w:rsidR="00575BE7" w:rsidRPr="00CE1075" w14:paraId="00DDC064" w14:textId="77777777" w:rsidTr="00973F33">
        <w:tc>
          <w:tcPr>
            <w:tcW w:w="2802" w:type="dxa"/>
          </w:tcPr>
          <w:p w14:paraId="00DDC062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6520" w:type="dxa"/>
          </w:tcPr>
          <w:p w14:paraId="00DDC063" w14:textId="77777777" w:rsidR="00575BE7" w:rsidRPr="000119FA" w:rsidRDefault="00575BE7" w:rsidP="000119FA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Семінар</w:t>
            </w:r>
          </w:p>
        </w:tc>
      </w:tr>
      <w:tr w:rsidR="00575BE7" w:rsidRPr="00CE1075" w14:paraId="00DDC067" w14:textId="77777777" w:rsidTr="00973F33">
        <w:tc>
          <w:tcPr>
            <w:tcW w:w="2802" w:type="dxa"/>
          </w:tcPr>
          <w:p w14:paraId="00DDC065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6520" w:type="dxa"/>
          </w:tcPr>
          <w:p w14:paraId="00DDC066" w14:textId="4977465A" w:rsidR="00575BE7" w:rsidRPr="000119FA" w:rsidRDefault="003860BA" w:rsidP="000119FA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2</w:t>
            </w:r>
            <w:r w:rsidR="00717A13">
              <w:rPr>
                <w:bCs/>
                <w:color w:val="000000"/>
              </w:rPr>
              <w:t>5</w:t>
            </w:r>
          </w:p>
        </w:tc>
      </w:tr>
      <w:tr w:rsidR="00E95754" w:rsidRPr="006418B2" w14:paraId="00DDC06A" w14:textId="77777777" w:rsidTr="00973F33">
        <w:tc>
          <w:tcPr>
            <w:tcW w:w="2802" w:type="dxa"/>
          </w:tcPr>
          <w:p w14:paraId="00DDC068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6520" w:type="dxa"/>
          </w:tcPr>
          <w:p w14:paraId="00DDC069" w14:textId="16FF6E97" w:rsidR="00E95754" w:rsidRPr="000119FA" w:rsidRDefault="004F4F94" w:rsidP="004F4F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Проінформованість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щодо сучасного, науково-</w:t>
            </w:r>
            <w:r w:rsidR="003C1707">
              <w:rPr>
                <w:rFonts w:ascii="Times New Roman" w:hAnsi="Times New Roman" w:cs="Times New Roman"/>
                <w:bCs/>
                <w:sz w:val="24"/>
                <w:szCs w:val="24"/>
              </w:rPr>
              <w:t>обґрунтованого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C520C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підходів у методах діагностики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ВІЛ інфекції</w:t>
            </w:r>
          </w:p>
        </w:tc>
      </w:tr>
      <w:tr w:rsidR="00E95754" w:rsidRPr="006418B2" w14:paraId="00DDC06D" w14:textId="77777777" w:rsidTr="00973F33">
        <w:tc>
          <w:tcPr>
            <w:tcW w:w="2802" w:type="dxa"/>
          </w:tcPr>
          <w:p w14:paraId="00DDC06B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6520" w:type="dxa"/>
          </w:tcPr>
          <w:p w14:paraId="00DDC06C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F2B8B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Лекції з ситуаційними</w:t>
            </w: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задач</w:t>
            </w:r>
            <w:r w:rsidR="001F2B8B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ами</w:t>
            </w:r>
          </w:p>
        </w:tc>
      </w:tr>
      <w:tr w:rsidR="00575BE7" w:rsidRPr="00CE1075" w14:paraId="00DDC070" w14:textId="77777777" w:rsidTr="00973F33">
        <w:tc>
          <w:tcPr>
            <w:tcW w:w="2802" w:type="dxa"/>
          </w:tcPr>
          <w:p w14:paraId="00DDC06E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6520" w:type="dxa"/>
          </w:tcPr>
          <w:p w14:paraId="00DDC06F" w14:textId="77777777" w:rsidR="00575BE7" w:rsidRPr="000119FA" w:rsidRDefault="00575BE7" w:rsidP="000119FA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10</w:t>
            </w:r>
          </w:p>
        </w:tc>
      </w:tr>
      <w:tr w:rsidR="00575BE7" w:rsidRPr="00CE1075" w14:paraId="00DDC073" w14:textId="77777777" w:rsidTr="00973F33">
        <w:tc>
          <w:tcPr>
            <w:tcW w:w="2802" w:type="dxa"/>
          </w:tcPr>
          <w:p w14:paraId="00DDC071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6520" w:type="dxa"/>
          </w:tcPr>
          <w:p w14:paraId="00DDC072" w14:textId="67AA5D7C" w:rsidR="00575BE7" w:rsidRPr="000119FA" w:rsidRDefault="00723CBF" w:rsidP="000119FA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>2</w:t>
            </w:r>
            <w:r w:rsidR="00D96B5F">
              <w:rPr>
                <w:bCs/>
                <w:color w:val="000000"/>
              </w:rPr>
              <w:t>8</w:t>
            </w:r>
            <w:r w:rsidR="00230837" w:rsidRPr="000119FA">
              <w:rPr>
                <w:bCs/>
                <w:color w:val="000000"/>
              </w:rPr>
              <w:t>.0</w:t>
            </w:r>
            <w:r w:rsidR="00A82DCA">
              <w:rPr>
                <w:bCs/>
                <w:color w:val="000000"/>
              </w:rPr>
              <w:t>6</w:t>
            </w:r>
            <w:r w:rsidR="00230837" w:rsidRPr="000119FA">
              <w:rPr>
                <w:bCs/>
                <w:color w:val="000000"/>
              </w:rPr>
              <w:t>.2023</w:t>
            </w:r>
            <w:r w:rsidR="00575BE7" w:rsidRPr="000119FA">
              <w:rPr>
                <w:bCs/>
                <w:color w:val="000000"/>
              </w:rPr>
              <w:t> </w:t>
            </w:r>
          </w:p>
        </w:tc>
      </w:tr>
      <w:tr w:rsidR="00575BE7" w:rsidRPr="006418B2" w14:paraId="00DDC077" w14:textId="77777777" w:rsidTr="00973F33">
        <w:tc>
          <w:tcPr>
            <w:tcW w:w="2802" w:type="dxa"/>
          </w:tcPr>
          <w:p w14:paraId="00DDC074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6520" w:type="dxa"/>
          </w:tcPr>
          <w:p w14:paraId="00DDC075" w14:textId="03AF65F6" w:rsidR="003860BA" w:rsidRPr="000119FA" w:rsidRDefault="003860BA" w:rsidP="00011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sz w:val="24"/>
                <w:szCs w:val="24"/>
              </w:rPr>
              <w:t xml:space="preserve">м. Львів, вул. </w:t>
            </w:r>
            <w:r w:rsidR="00BB65BE" w:rsidRPr="000119FA">
              <w:rPr>
                <w:rFonts w:ascii="Times New Roman" w:hAnsi="Times New Roman" w:cs="Times New Roman"/>
                <w:sz w:val="24"/>
                <w:szCs w:val="24"/>
              </w:rPr>
              <w:t>Листопадового</w:t>
            </w:r>
            <w:r w:rsidRPr="000119FA">
              <w:rPr>
                <w:rFonts w:ascii="Times New Roman" w:hAnsi="Times New Roman" w:cs="Times New Roman"/>
                <w:sz w:val="24"/>
                <w:szCs w:val="24"/>
              </w:rPr>
              <w:t xml:space="preserve"> чину,</w:t>
            </w:r>
            <w:r w:rsidR="003C1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19FA">
              <w:rPr>
                <w:rFonts w:ascii="Times New Roman" w:hAnsi="Times New Roman" w:cs="Times New Roman"/>
                <w:sz w:val="24"/>
                <w:szCs w:val="24"/>
              </w:rPr>
              <w:t xml:space="preserve">8. конференц-зал Банк Готель </w:t>
            </w:r>
          </w:p>
          <w:p w14:paraId="00DDC076" w14:textId="77777777" w:rsidR="00575BE7" w:rsidRPr="000119FA" w:rsidRDefault="00575BE7" w:rsidP="000119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5BE7" w:rsidRPr="006418B2" w14:paraId="00DDC07A" w14:textId="77777777" w:rsidTr="00973F33">
        <w:tc>
          <w:tcPr>
            <w:tcW w:w="2802" w:type="dxa"/>
          </w:tcPr>
          <w:p w14:paraId="00DDC078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6520" w:type="dxa"/>
          </w:tcPr>
          <w:p w14:paraId="00DDC079" w14:textId="77777777" w:rsidR="00575BE7" w:rsidRPr="00B14F0D" w:rsidRDefault="009B451D" w:rsidP="00B14F0D">
            <w:pPr>
              <w:pStyle w:val="1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Оксана Мусієн</w:t>
            </w:r>
            <w:r w:rsidR="000119FA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ко, </w:t>
            </w: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Софія Кушнір, 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Оксана </w:t>
            </w:r>
            <w:proofErr w:type="spellStart"/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Пушкарьова</w:t>
            </w:r>
            <w:proofErr w:type="spellEnd"/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0119FA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Олена Павлишин, Інна Антонюк, Світлана Гайдук</w:t>
            </w:r>
          </w:p>
        </w:tc>
      </w:tr>
      <w:tr w:rsidR="00E95754" w:rsidRPr="006418B2" w14:paraId="00DDC083" w14:textId="77777777" w:rsidTr="00973F33">
        <w:tc>
          <w:tcPr>
            <w:tcW w:w="2802" w:type="dxa"/>
          </w:tcPr>
          <w:p w14:paraId="00DDC07B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6520" w:type="dxa"/>
          </w:tcPr>
          <w:p w14:paraId="00DDC07C" w14:textId="77777777" w:rsidR="009B451D" w:rsidRPr="000119FA" w:rsidRDefault="009B451D" w:rsidP="000119FA">
            <w:pPr>
              <w:pStyle w:val="1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Оксана Мусієнко керівник 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«Твій сімейний лікар»</w:t>
            </w:r>
          </w:p>
          <w:p w14:paraId="00DDC07D" w14:textId="77777777" w:rsidR="005D36D4" w:rsidRPr="000119FA" w:rsidRDefault="009E7FC2" w:rsidP="000119FA">
            <w:pPr>
              <w:tabs>
                <w:tab w:val="left" w:pos="2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Софія Кушнір, керівниця 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проєктів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 «БТ «Мережа» 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м.Львів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14:paraId="00DDC07E" w14:textId="77777777" w:rsidR="009E7FC2" w:rsidRPr="000119FA" w:rsidRDefault="009E7FC2" w:rsidP="000119FA">
            <w:pPr>
              <w:pStyle w:val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Оксана </w:t>
            </w:r>
            <w:proofErr w:type="spellStart"/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Пушкарьова</w:t>
            </w:r>
            <w:proofErr w:type="spellEnd"/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керівниця відділу інфекційного контролю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КНП ЛОР «Західноукраїнський спеціалізований дитячий медичний центр»</w:t>
            </w:r>
          </w:p>
          <w:p w14:paraId="00DDC07F" w14:textId="77777777" w:rsidR="009E7FC2" w:rsidRPr="000119FA" w:rsidRDefault="009E7FC2" w:rsidP="000119FA">
            <w:pPr>
              <w:pStyle w:val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Олена Павлишин, 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експертка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профілактики ВІЛ/СНІДу управління охорони здоров'я департаменту гуманітарної політики Львівської міської ради, завідувачка, 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інфекціоністка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центру інтегрованих медико-соціальних послуг поліклінічного відділення ВП «Лікарня князя Лева», КНП «Львівське ТМО №2»</w:t>
            </w:r>
          </w:p>
          <w:p w14:paraId="00DDC080" w14:textId="77777777" w:rsidR="009E7FC2" w:rsidRPr="000119FA" w:rsidRDefault="009E7FC2" w:rsidP="000119FA">
            <w:pPr>
              <w:pStyle w:val="1"/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Інна Антонюк, лікарка-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епідеміологиня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, національний майстер-тренер з добровільного консультування і тестування на ВІЛ, консультантка БО «100 ВІДСОТКІВ ЖИТТЯ»</w:t>
            </w:r>
          </w:p>
          <w:p w14:paraId="00DDC081" w14:textId="77777777" w:rsidR="009E7FC2" w:rsidRPr="000119FA" w:rsidRDefault="009B451D" w:rsidP="000119FA">
            <w:pPr>
              <w:pStyle w:val="1"/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Світлана Гайдук, 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гештальт-терапевтка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лікарка, 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тренерка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, консультантка БО «100 ВІДСОТКІВ ЖИТТЯ»</w:t>
            </w:r>
          </w:p>
          <w:p w14:paraId="00DDC082" w14:textId="77777777" w:rsidR="009E7FC2" w:rsidRPr="000119FA" w:rsidRDefault="009E7FC2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5754" w:rsidRPr="00CE1075" w14:paraId="00DDC091" w14:textId="77777777" w:rsidTr="00973F33">
        <w:tc>
          <w:tcPr>
            <w:tcW w:w="2802" w:type="dxa"/>
          </w:tcPr>
          <w:p w14:paraId="00DDC084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Програма заходу БПР</w:t>
            </w:r>
          </w:p>
        </w:tc>
        <w:tc>
          <w:tcPr>
            <w:tcW w:w="6520" w:type="dxa"/>
          </w:tcPr>
          <w:p w14:paraId="00DDC085" w14:textId="77777777" w:rsidR="00973F33" w:rsidRPr="000119FA" w:rsidRDefault="009E7FC2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Реєстрація на тренінг. </w:t>
            </w:r>
          </w:p>
          <w:p w14:paraId="00DDC086" w14:textId="77777777" w:rsidR="00973F33" w:rsidRPr="000119FA" w:rsidRDefault="009E7FC2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Привітання учасників та представлення організаторів.</w:t>
            </w:r>
          </w:p>
          <w:p w14:paraId="00DDC087" w14:textId="77777777" w:rsidR="009E7FC2" w:rsidRPr="000119FA" w:rsidRDefault="009E7FC2" w:rsidP="000119FA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«Можливості тестування швидкими тестами на ВІЛ у співпраці з БО «БТ «Мережа» </w:t>
            </w:r>
            <w:proofErr w:type="spellStart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м.Львів</w:t>
            </w:r>
            <w:proofErr w:type="spellEnd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та </w:t>
            </w:r>
            <w:proofErr w:type="spellStart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проєкту</w:t>
            </w:r>
            <w:proofErr w:type="spellEnd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«Твій сімейний лікар»»  </w:t>
            </w:r>
          </w:p>
          <w:p w14:paraId="00DDC088" w14:textId="77777777" w:rsidR="00973F33" w:rsidRPr="000119FA" w:rsidRDefault="009E7FC2" w:rsidP="000119FA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Нові  виклики інфекційної безпеки при наданні медичної допомоги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  <w:p w14:paraId="00DDC089" w14:textId="77777777" w:rsidR="00973F33" w:rsidRPr="000119FA" w:rsidRDefault="009E7FC2" w:rsidP="000119FA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Оголошення правил та анкетування щодо базових знань по темі тренінгу. </w:t>
            </w:r>
          </w:p>
          <w:p w14:paraId="00DDC08A" w14:textId="77777777" w:rsidR="009B451D" w:rsidRPr="000119FA" w:rsidRDefault="009E7FC2" w:rsidP="000119FA">
            <w:pPr>
              <w:pStyle w:val="1"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«Національна стратегія тестування на ВІЛ в Україні: 2019-2030 роки. Стан виконання «Стратегії ЮНЕЙДС щодо прискорення заходів у відповідь на ВІЛ/СНІД до 2030 року». </w:t>
            </w:r>
          </w:p>
          <w:p w14:paraId="00DDC08B" w14:textId="77777777" w:rsidR="009B451D" w:rsidRPr="000119FA" w:rsidRDefault="009B451D" w:rsidP="000119FA">
            <w:pPr>
              <w:pStyle w:val="1"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«Лабораторна діагностика ВІЛ-інфекції. Показання до тестування на ВІЛ» </w:t>
            </w:r>
          </w:p>
          <w:p w14:paraId="00DDC08C" w14:textId="77777777" w:rsidR="009B451D" w:rsidRPr="000119FA" w:rsidRDefault="009B451D" w:rsidP="000119FA">
            <w:pPr>
              <w:pStyle w:val="1"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Практична робота. Напрацювання навичок тестування швидкими тестами на ВІЛ. Демонстрація </w:t>
            </w:r>
            <w:proofErr w:type="spellStart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самотестування</w:t>
            </w:r>
            <w:proofErr w:type="spellEnd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тренерками</w:t>
            </w:r>
            <w:proofErr w:type="spellEnd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00DDC08D" w14:textId="77777777" w:rsidR="00973F33" w:rsidRPr="000119FA" w:rsidRDefault="009B451D" w:rsidP="000119FA">
            <w:pPr>
              <w:pStyle w:val="1"/>
              <w:spacing w:after="200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«Основні права та обов’язки людей, що живуть з ВІЛ» </w:t>
            </w:r>
          </w:p>
          <w:p w14:paraId="00DDC08E" w14:textId="77777777" w:rsidR="00973F33" w:rsidRPr="000119FA" w:rsidRDefault="009B451D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«Життя людей з ВІЛ-позитивним статусом. Важливість побудови довіри, уваги та поваги до кожної людини» </w:t>
            </w:r>
          </w:p>
          <w:p w14:paraId="00DDC08F" w14:textId="77777777" w:rsidR="009B451D" w:rsidRPr="000119FA" w:rsidRDefault="009B451D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11.«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Маршрут пацієнта при виявлені ВІЛ»  </w:t>
            </w:r>
          </w:p>
          <w:p w14:paraId="00DDC090" w14:textId="77777777" w:rsidR="000C520C" w:rsidRPr="000119FA" w:rsidRDefault="009B451D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Підсумки, відповіді на питання, 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тестування учасників та видача сертифікатів</w:t>
            </w:r>
          </w:p>
        </w:tc>
      </w:tr>
      <w:tr w:rsidR="00575BE7" w:rsidRPr="006418B2" w14:paraId="00DDC094" w14:textId="77777777" w:rsidTr="00973F33">
        <w:tc>
          <w:tcPr>
            <w:tcW w:w="2802" w:type="dxa"/>
          </w:tcPr>
          <w:p w14:paraId="00DDC092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6520" w:type="dxa"/>
          </w:tcPr>
          <w:p w14:paraId="00DDC093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Початковий рівень знань – середній. </w:t>
            </w:r>
            <w:r w:rsidR="00866D77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Отримання нових знань у вузьких галузях, корегування застарілих знань, оволодіння спеціальними навичками та техніками</w:t>
            </w:r>
          </w:p>
        </w:tc>
      </w:tr>
      <w:tr w:rsidR="00575BE7" w:rsidRPr="006418B2" w14:paraId="00DDC099" w14:textId="77777777" w:rsidTr="00973F33">
        <w:tc>
          <w:tcPr>
            <w:tcW w:w="2802" w:type="dxa"/>
          </w:tcPr>
          <w:p w14:paraId="00DDC095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 xml:space="preserve"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</w:t>
            </w:r>
            <w:r w:rsidRPr="00F930B9">
              <w:rPr>
                <w:i/>
                <w:iCs/>
                <w:lang w:val="uk-UA"/>
              </w:rPr>
              <w:lastRenderedPageBreak/>
              <w:t>назви медичного виробу</w:t>
            </w:r>
          </w:p>
        </w:tc>
        <w:tc>
          <w:tcPr>
            <w:tcW w:w="6520" w:type="dxa"/>
          </w:tcPr>
          <w:p w14:paraId="00DDC096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DDC097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DDC098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Ні</w:t>
            </w:r>
          </w:p>
        </w:tc>
      </w:tr>
      <w:tr w:rsidR="00575BE7" w:rsidRPr="00CE1075" w14:paraId="00DDC09C" w14:textId="77777777" w:rsidTr="00973F33">
        <w:tc>
          <w:tcPr>
            <w:tcW w:w="2802" w:type="dxa"/>
          </w:tcPr>
          <w:p w14:paraId="00DDC09A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6520" w:type="dxa"/>
          </w:tcPr>
          <w:p w14:paraId="00DDC09B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Тестовий контроль</w:t>
            </w:r>
          </w:p>
        </w:tc>
      </w:tr>
      <w:tr w:rsidR="00575BE7" w:rsidRPr="006418B2" w14:paraId="00DDC09F" w14:textId="77777777" w:rsidTr="00973F33">
        <w:tc>
          <w:tcPr>
            <w:tcW w:w="2802" w:type="dxa"/>
          </w:tcPr>
          <w:p w14:paraId="00DDC09D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6520" w:type="dxa"/>
          </w:tcPr>
          <w:p w14:paraId="00DDC09E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0DDC0A0" w14:textId="77777777" w:rsidR="00F11B63" w:rsidRDefault="00F11B63"/>
    <w:sectPr w:rsidR="00F11B63" w:rsidSect="00117210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4BCC1" w14:textId="77777777" w:rsidR="00A02E20" w:rsidRDefault="00A02E20" w:rsidP="00553CAE">
      <w:pPr>
        <w:spacing w:after="0" w:line="240" w:lineRule="auto"/>
      </w:pPr>
      <w:r>
        <w:separator/>
      </w:r>
    </w:p>
  </w:endnote>
  <w:endnote w:type="continuationSeparator" w:id="0">
    <w:p w14:paraId="44AD31F9" w14:textId="77777777" w:rsidR="00A02E20" w:rsidRDefault="00A02E20" w:rsidP="00553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9908475"/>
      <w:docPartObj>
        <w:docPartGallery w:val="Page Numbers (Bottom of Page)"/>
        <w:docPartUnique/>
      </w:docPartObj>
    </w:sdtPr>
    <w:sdtEndPr/>
    <w:sdtContent>
      <w:p w14:paraId="00DDC0A5" w14:textId="77777777" w:rsidR="00117210" w:rsidRDefault="005A6A6A">
        <w:pPr>
          <w:pStyle w:val="a6"/>
          <w:jc w:val="center"/>
        </w:pPr>
        <w:r>
          <w:fldChar w:fldCharType="begin"/>
        </w:r>
        <w:r w:rsidR="00F11B63">
          <w:instrText>PAGE   \* MERGEFORMAT</w:instrText>
        </w:r>
        <w:r>
          <w:fldChar w:fldCharType="separate"/>
        </w:r>
        <w:r w:rsidR="005F5448" w:rsidRPr="005F5448">
          <w:rPr>
            <w:noProof/>
            <w:lang w:val="uk-UA"/>
          </w:rPr>
          <w:t>3</w:t>
        </w:r>
        <w:r>
          <w:fldChar w:fldCharType="end"/>
        </w:r>
      </w:p>
    </w:sdtContent>
  </w:sdt>
  <w:p w14:paraId="00DDC0A6" w14:textId="77777777" w:rsidR="00117210" w:rsidRDefault="00D96B5F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6F35C" w14:textId="77777777" w:rsidR="00A02E20" w:rsidRDefault="00A02E20" w:rsidP="00553CAE">
      <w:pPr>
        <w:spacing w:after="0" w:line="240" w:lineRule="auto"/>
      </w:pPr>
      <w:r>
        <w:separator/>
      </w:r>
    </w:p>
  </w:footnote>
  <w:footnote w:type="continuationSeparator" w:id="0">
    <w:p w14:paraId="03FF0EB3" w14:textId="77777777" w:rsidR="00A02E20" w:rsidRDefault="00A02E20" w:rsidP="00553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63F33"/>
    <w:multiLevelType w:val="hybridMultilevel"/>
    <w:tmpl w:val="FCF4C796"/>
    <w:lvl w:ilvl="0" w:tplc="54E657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7C9664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</w:lvl>
    <w:lvl w:ilvl="2" w:tplc="2990D3EC">
      <w:numFmt w:val="none"/>
      <w:lvlText w:val=""/>
      <w:lvlJc w:val="left"/>
      <w:pPr>
        <w:tabs>
          <w:tab w:val="num" w:pos="360"/>
        </w:tabs>
      </w:pPr>
    </w:lvl>
    <w:lvl w:ilvl="3" w:tplc="BFDE3770">
      <w:numFmt w:val="none"/>
      <w:lvlText w:val=""/>
      <w:lvlJc w:val="left"/>
      <w:pPr>
        <w:tabs>
          <w:tab w:val="num" w:pos="360"/>
        </w:tabs>
      </w:pPr>
    </w:lvl>
    <w:lvl w:ilvl="4" w:tplc="27962AB6">
      <w:numFmt w:val="none"/>
      <w:lvlText w:val=""/>
      <w:lvlJc w:val="left"/>
      <w:pPr>
        <w:tabs>
          <w:tab w:val="num" w:pos="360"/>
        </w:tabs>
      </w:pPr>
    </w:lvl>
    <w:lvl w:ilvl="5" w:tplc="0EA88E22">
      <w:numFmt w:val="none"/>
      <w:lvlText w:val=""/>
      <w:lvlJc w:val="left"/>
      <w:pPr>
        <w:tabs>
          <w:tab w:val="num" w:pos="360"/>
        </w:tabs>
      </w:pPr>
    </w:lvl>
    <w:lvl w:ilvl="6" w:tplc="34701980">
      <w:numFmt w:val="none"/>
      <w:lvlText w:val=""/>
      <w:lvlJc w:val="left"/>
      <w:pPr>
        <w:tabs>
          <w:tab w:val="num" w:pos="360"/>
        </w:tabs>
      </w:pPr>
    </w:lvl>
    <w:lvl w:ilvl="7" w:tplc="847E7342">
      <w:numFmt w:val="none"/>
      <w:lvlText w:val=""/>
      <w:lvlJc w:val="left"/>
      <w:pPr>
        <w:tabs>
          <w:tab w:val="num" w:pos="360"/>
        </w:tabs>
      </w:pPr>
    </w:lvl>
    <w:lvl w:ilvl="8" w:tplc="076ACC3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73066"/>
    <w:multiLevelType w:val="hybridMultilevel"/>
    <w:tmpl w:val="D64CB734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BE7"/>
    <w:rsid w:val="000119FA"/>
    <w:rsid w:val="00067C89"/>
    <w:rsid w:val="000B106F"/>
    <w:rsid w:val="000B6730"/>
    <w:rsid w:val="000C520C"/>
    <w:rsid w:val="00156B2F"/>
    <w:rsid w:val="001F2B8B"/>
    <w:rsid w:val="00230837"/>
    <w:rsid w:val="003860BA"/>
    <w:rsid w:val="003C09E4"/>
    <w:rsid w:val="003C1707"/>
    <w:rsid w:val="003E4AB9"/>
    <w:rsid w:val="0043530B"/>
    <w:rsid w:val="004477BA"/>
    <w:rsid w:val="00460A9E"/>
    <w:rsid w:val="004A10F6"/>
    <w:rsid w:val="004A7F51"/>
    <w:rsid w:val="004B6F67"/>
    <w:rsid w:val="004E1A95"/>
    <w:rsid w:val="004F4F94"/>
    <w:rsid w:val="00503B0B"/>
    <w:rsid w:val="00543B76"/>
    <w:rsid w:val="005469C4"/>
    <w:rsid w:val="00553CAE"/>
    <w:rsid w:val="00575BE7"/>
    <w:rsid w:val="005A0DA1"/>
    <w:rsid w:val="005A6A6A"/>
    <w:rsid w:val="005D15F2"/>
    <w:rsid w:val="005D36D4"/>
    <w:rsid w:val="005F5448"/>
    <w:rsid w:val="00626304"/>
    <w:rsid w:val="006743EA"/>
    <w:rsid w:val="006E5068"/>
    <w:rsid w:val="006F0142"/>
    <w:rsid w:val="00717A13"/>
    <w:rsid w:val="00723CBF"/>
    <w:rsid w:val="00753510"/>
    <w:rsid w:val="0078535D"/>
    <w:rsid w:val="00866D77"/>
    <w:rsid w:val="009424E7"/>
    <w:rsid w:val="00973F33"/>
    <w:rsid w:val="009B451D"/>
    <w:rsid w:val="009E7FC2"/>
    <w:rsid w:val="009F3B29"/>
    <w:rsid w:val="00A02E20"/>
    <w:rsid w:val="00A82DCA"/>
    <w:rsid w:val="00AD345C"/>
    <w:rsid w:val="00AE2B55"/>
    <w:rsid w:val="00B14F0D"/>
    <w:rsid w:val="00B52511"/>
    <w:rsid w:val="00B9113F"/>
    <w:rsid w:val="00BB65BE"/>
    <w:rsid w:val="00BC2811"/>
    <w:rsid w:val="00C01A56"/>
    <w:rsid w:val="00CB673B"/>
    <w:rsid w:val="00D96B5F"/>
    <w:rsid w:val="00DC77FD"/>
    <w:rsid w:val="00DD6841"/>
    <w:rsid w:val="00DF761F"/>
    <w:rsid w:val="00E044DA"/>
    <w:rsid w:val="00E95754"/>
    <w:rsid w:val="00EB2998"/>
    <w:rsid w:val="00F11B63"/>
    <w:rsid w:val="00F346B9"/>
    <w:rsid w:val="00F8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C050"/>
  <w15:docId w15:val="{9EAD3CA6-DE07-4ADD-B45C-C35EF4F9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75BE7"/>
    <w:pPr>
      <w:widowControl w:val="0"/>
      <w:autoSpaceDE w:val="0"/>
      <w:autoSpaceDN w:val="0"/>
      <w:spacing w:after="0" w:line="240" w:lineRule="auto"/>
      <w:ind w:left="161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4">
    <w:name w:val="Основний текст Знак"/>
    <w:basedOn w:val="a0"/>
    <w:link w:val="a3"/>
    <w:uiPriority w:val="1"/>
    <w:rsid w:val="00575BE7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5">
    <w:name w:val="List Paragraph"/>
    <w:basedOn w:val="a"/>
    <w:uiPriority w:val="1"/>
    <w:qFormat/>
    <w:rsid w:val="00575BE7"/>
    <w:pPr>
      <w:widowControl w:val="0"/>
      <w:autoSpaceDE w:val="0"/>
      <w:autoSpaceDN w:val="0"/>
      <w:spacing w:after="0" w:line="240" w:lineRule="auto"/>
      <w:ind w:left="161" w:right="406" w:firstLine="708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styleId="a6">
    <w:name w:val="footer"/>
    <w:basedOn w:val="a"/>
    <w:link w:val="a7"/>
    <w:uiPriority w:val="99"/>
    <w:rsid w:val="00575BE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7">
    <w:name w:val="Нижній колонтитул Знак"/>
    <w:basedOn w:val="a0"/>
    <w:link w:val="a6"/>
    <w:uiPriority w:val="99"/>
    <w:rsid w:val="00575BE7"/>
    <w:rPr>
      <w:rFonts w:ascii="Times New Roman" w:eastAsia="Times New Roman" w:hAnsi="Times New Roman" w:cs="Times New Roman"/>
      <w:lang w:val="en-US" w:eastAsia="en-US"/>
    </w:rPr>
  </w:style>
  <w:style w:type="table" w:styleId="a8">
    <w:name w:val="Table Grid"/>
    <w:basedOn w:val="a1"/>
    <w:rsid w:val="00575B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7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вичайний1"/>
    <w:rsid w:val="00973F33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2452</Words>
  <Characters>1398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тимчук</dc:creator>
  <cp:keywords/>
  <dc:description/>
  <cp:lastModifiedBy>Zhanna Mesyan</cp:lastModifiedBy>
  <cp:revision>24</cp:revision>
  <dcterms:created xsi:type="dcterms:W3CDTF">2022-11-09T12:51:00Z</dcterms:created>
  <dcterms:modified xsi:type="dcterms:W3CDTF">2023-06-06T10:48:00Z</dcterms:modified>
</cp:coreProperties>
</file>