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3B1" w:rsidRPr="004734C0" w:rsidRDefault="00AC13B1" w:rsidP="00AC13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AC13B1" w:rsidRPr="004734C0" w:rsidRDefault="00AC13B1" w:rsidP="00AC13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AC13B1" w:rsidRPr="004734C0" w:rsidRDefault="00AC13B1" w:rsidP="00AC13B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AC13B1" w:rsidRPr="004734C0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AC13B1" w:rsidRP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3B1">
        <w:rPr>
          <w:rFonts w:ascii="Times New Roman" w:hAnsi="Times New Roman" w:cs="Times New Roman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98340000-8 - Послуги з тимчасового розміщення (проживання) та офісні послуги (Послуги з тимчасового розміщення (проживання) учасників навчально-тренувального збору з загальної фізичної підготовки з баскетболу, волейболу - відповідний код ДК (ДК 021:2015: 98341000-5 - Послуги з тимчасового розміщення (проживання)".</w:t>
      </w:r>
    </w:p>
    <w:p w:rsid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</w:t>
      </w:r>
      <w:r w:rsidRPr="00AC13B1">
        <w:rPr>
          <w:rFonts w:ascii="Times New Roman" w:hAnsi="Times New Roman" w:cs="Times New Roman"/>
          <w:sz w:val="24"/>
          <w:szCs w:val="24"/>
        </w:rPr>
        <w:t>98340000-8 - Послуги з тимчасового розміщення (проживання) та офісні послуги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ДК - </w:t>
      </w:r>
      <w:r w:rsidRPr="00AC13B1">
        <w:rPr>
          <w:rFonts w:ascii="Times New Roman" w:hAnsi="Times New Roman" w:cs="Times New Roman"/>
          <w:sz w:val="24"/>
          <w:szCs w:val="24"/>
        </w:rPr>
        <w:t>98341000-5 - Послуги з тимчасового розміщення (проживання)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:rsidR="00AC13B1" w:rsidRP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3B1">
        <w:rPr>
          <w:rFonts w:ascii="Times New Roman" w:hAnsi="Times New Roman" w:cs="Times New Roman"/>
          <w:sz w:val="24"/>
          <w:szCs w:val="24"/>
        </w:rPr>
        <w:t>Ідентифікатор закупівлі: — UA-2023-07-29-000386-a.</w:t>
      </w:r>
    </w:p>
    <w:p w:rsid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AC13B1" w:rsidRDefault="00AC13B1" w:rsidP="00AC13B1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</w:t>
      </w:r>
      <w:r w:rsidR="00CD4570">
        <w:rPr>
          <w:rFonts w:ascii="Times New Roman" w:hAnsi="Times New Roman" w:cs="Times New Roman"/>
          <w:sz w:val="24"/>
          <w:szCs w:val="24"/>
        </w:rPr>
        <w:t xml:space="preserve"> </w:t>
      </w:r>
      <w:r w:rsidR="00E44173">
        <w:rPr>
          <w:rFonts w:ascii="Times New Roman" w:hAnsi="Times New Roman" w:cs="Times New Roman"/>
          <w:sz w:val="24"/>
          <w:szCs w:val="24"/>
        </w:rPr>
        <w:t>документації (відкриті торги)</w:t>
      </w:r>
      <w:r w:rsidRPr="00CB73A7">
        <w:rPr>
          <w:rFonts w:ascii="Times New Roman" w:hAnsi="Times New Roman" w:cs="Times New Roman"/>
          <w:sz w:val="24"/>
          <w:szCs w:val="24"/>
        </w:rPr>
        <w:t xml:space="preserve"> визначені відповідно до потреб замовника</w:t>
      </w:r>
      <w:r w:rsidR="00E44173">
        <w:rPr>
          <w:rFonts w:ascii="Times New Roman" w:hAnsi="Times New Roman" w:cs="Times New Roman"/>
          <w:sz w:val="24"/>
          <w:szCs w:val="24"/>
        </w:rPr>
        <w:t xml:space="preserve"> для забезпечення належних умов з проживання учасників навчально-тренувальних зборів та користування спортивними спорудами в процесі підготовки до спортивних заходів різного рівня</w:t>
      </w:r>
      <w:r w:rsidR="00505BCA">
        <w:rPr>
          <w:rFonts w:ascii="Times New Roman" w:hAnsi="Times New Roman" w:cs="Times New Roman"/>
          <w:sz w:val="24"/>
          <w:szCs w:val="24"/>
        </w:rPr>
        <w:t xml:space="preserve"> з різних видів спорту</w:t>
      </w:r>
      <w:r w:rsidR="00E44173">
        <w:rPr>
          <w:rFonts w:ascii="Times New Roman" w:hAnsi="Times New Roman" w:cs="Times New Roman"/>
          <w:sz w:val="24"/>
          <w:szCs w:val="24"/>
        </w:rPr>
        <w:t xml:space="preserve">; </w:t>
      </w:r>
      <w:r w:rsidRPr="00CB73A7">
        <w:rPr>
          <w:rFonts w:ascii="Times New Roman" w:hAnsi="Times New Roman" w:cs="Times New Roman"/>
          <w:sz w:val="24"/>
          <w:szCs w:val="24"/>
        </w:rPr>
        <w:t xml:space="preserve">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</w:t>
      </w:r>
      <w:r w:rsidR="00E44173">
        <w:rPr>
          <w:rFonts w:ascii="Times New Roman" w:hAnsi="Times New Roman" w:cs="Times New Roman"/>
          <w:sz w:val="24"/>
          <w:szCs w:val="24"/>
        </w:rPr>
        <w:t>відповідних послуг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E44173">
        <w:rPr>
          <w:rFonts w:ascii="Times New Roman" w:hAnsi="Times New Roman" w:cs="Times New Roman"/>
          <w:sz w:val="24"/>
          <w:szCs w:val="24"/>
        </w:rPr>
        <w:t>забезпечення належних умов під час навчально-тренувальних зборів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570" w:rsidRDefault="00AC13B1" w:rsidP="00CD457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13B1" w:rsidRPr="00CD4570" w:rsidRDefault="00AC13B1" w:rsidP="00CD457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457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CD4570" w:rsidRPr="00CD4570">
        <w:rPr>
          <w:rFonts w:ascii="Times New Roman" w:hAnsi="Times New Roman" w:cs="Times New Roman"/>
          <w:sz w:val="24"/>
          <w:szCs w:val="24"/>
        </w:rPr>
        <w:t>192 885 грн.</w:t>
      </w:r>
      <w:r w:rsidRPr="00CD4570">
        <w:rPr>
          <w:rFonts w:ascii="Times New Roman" w:hAnsi="Times New Roman" w:cs="Times New Roman"/>
          <w:sz w:val="24"/>
          <w:szCs w:val="24"/>
        </w:rPr>
        <w:t xml:space="preserve"> з ПДВ</w:t>
      </w:r>
      <w:r w:rsidR="00CD4570" w:rsidRPr="00CD4570">
        <w:rPr>
          <w:rFonts w:ascii="Times New Roman" w:hAnsi="Times New Roman" w:cs="Times New Roman"/>
          <w:sz w:val="24"/>
          <w:szCs w:val="24"/>
        </w:rPr>
        <w:t>.</w:t>
      </w:r>
    </w:p>
    <w:p w:rsidR="00AC13B1" w:rsidRPr="00F738D5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proofErr w:type="spellStart"/>
      <w:r w:rsidRPr="008D7F02">
        <w:rPr>
          <w:rFonts w:ascii="Times New Roman" w:hAnsi="Times New Roman" w:cs="Times New Roman"/>
          <w:sz w:val="24"/>
          <w:szCs w:val="24"/>
        </w:rPr>
        <w:t>предмат</w:t>
      </w:r>
      <w:proofErr w:type="spellEnd"/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</w:t>
      </w:r>
      <w:r w:rsidR="00CD4570">
        <w:rPr>
          <w:rFonts w:ascii="Times New Roman" w:hAnsi="Times New Roman" w:cs="Times New Roman"/>
          <w:sz w:val="24"/>
          <w:szCs w:val="24"/>
        </w:rPr>
        <w:t xml:space="preserve">мувалася </w:t>
      </w:r>
      <w:r w:rsidRPr="001C0809">
        <w:rPr>
          <w:rFonts w:ascii="Times New Roman" w:hAnsi="Times New Roman" w:cs="Times New Roman"/>
          <w:sz w:val="24"/>
          <w:szCs w:val="24"/>
        </w:rPr>
        <w:t xml:space="preserve">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ринку, о</w:t>
      </w:r>
      <w:r w:rsidRPr="001C0809">
        <w:rPr>
          <w:rFonts w:ascii="Times New Roman" w:hAnsi="Times New Roman" w:cs="Times New Roman"/>
          <w:sz w:val="24"/>
          <w:szCs w:val="24"/>
        </w:rPr>
        <w:t xml:space="preserve">крім цього, для забезпечення конкуренції з метою створення конкурентного середовища було збільшено ціну за </w:t>
      </w:r>
      <w:r w:rsidR="00CD4570">
        <w:rPr>
          <w:rFonts w:ascii="Times New Roman" w:hAnsi="Times New Roman" w:cs="Times New Roman"/>
          <w:sz w:val="24"/>
          <w:szCs w:val="24"/>
        </w:rPr>
        <w:t>послугу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3B1" w:rsidRDefault="00AC13B1" w:rsidP="00AC13B1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торги.</w:t>
      </w:r>
    </w:p>
    <w:p w:rsidR="002938B8" w:rsidRDefault="002938B8">
      <w:bookmarkStart w:id="0" w:name="_GoBack"/>
      <w:bookmarkEnd w:id="0"/>
    </w:p>
    <w:sectPr w:rsidR="002938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0"/>
    <w:rsid w:val="002938B8"/>
    <w:rsid w:val="00505BCA"/>
    <w:rsid w:val="00575270"/>
    <w:rsid w:val="00AC13B1"/>
    <w:rsid w:val="00CD4570"/>
    <w:rsid w:val="00E4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724"/>
  <w15:chartTrackingRefBased/>
  <w15:docId w15:val="{DCEF54D9-2804-4F34-B8F1-95FA0869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3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Andriy</cp:lastModifiedBy>
  <cp:revision>3</cp:revision>
  <dcterms:created xsi:type="dcterms:W3CDTF">2023-07-30T20:07:00Z</dcterms:created>
  <dcterms:modified xsi:type="dcterms:W3CDTF">2023-07-31T06:44:00Z</dcterms:modified>
</cp:coreProperties>
</file>