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54" w:rsidRPr="00070B54" w:rsidRDefault="00070B54" w:rsidP="00070B54">
      <w:pPr>
        <w:rPr>
          <w:rFonts w:ascii="Arial" w:hAnsi="Arial" w:cs="Arial"/>
          <w:color w:val="0E1D2F"/>
          <w:sz w:val="30"/>
          <w:szCs w:val="30"/>
          <w:shd w:val="clear" w:color="auto" w:fill="FFFFFF"/>
        </w:rPr>
      </w:pPr>
    </w:p>
    <w:p w:rsidR="00070B54" w:rsidRPr="00070B54" w:rsidRDefault="00070B54" w:rsidP="00070B54">
      <w:pPr>
        <w:jc w:val="center"/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Обґрунтування </w:t>
      </w:r>
    </w:p>
    <w:p w:rsidR="00070B54" w:rsidRPr="00070B54" w:rsidRDefault="00070B54" w:rsidP="00070B54">
      <w:pPr>
        <w:jc w:val="center"/>
        <w:rPr>
          <w:rFonts w:ascii="Arial" w:hAnsi="Arial" w:cs="Arial"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(відповідно до пункту 4</w:t>
      </w:r>
      <w:r w:rsidRPr="00070B54">
        <w:rPr>
          <w:rFonts w:ascii="Arial" w:hAnsi="Arial" w:cs="Arial"/>
          <w:i/>
          <w:iCs/>
          <w:color w:val="242424"/>
          <w:sz w:val="24"/>
          <w:szCs w:val="24"/>
          <w:vertAlign w:val="superscript"/>
        </w:rPr>
        <w:t>1 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:rsidR="00070B54" w:rsidRPr="00070B54" w:rsidRDefault="00070B54" w:rsidP="00070B54">
      <w:pPr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Департамент міської агломерації Львівської міської ради; </w:t>
      </w:r>
      <w:proofErr w:type="spellStart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пл</w:t>
      </w:r>
      <w:proofErr w:type="spellEnd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. Ринок, 1, м. Львів, 79006; код за ЄДРПОУ —43582049 .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66AA1" w:rsidRPr="00BA40D1" w:rsidRDefault="00070B54" w:rsidP="00577409">
      <w:pPr>
        <w:rPr>
          <w:rFonts w:ascii="Arial" w:hAnsi="Arial" w:cs="Arial"/>
          <w:b/>
          <w:bCs/>
          <w:i/>
          <w:i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>):  </w:t>
      </w:r>
      <w:r w:rsidR="00066AA1" w:rsidRPr="00BA40D1">
        <w:rPr>
          <w:rFonts w:ascii="Arial" w:hAnsi="Arial" w:cs="Arial"/>
          <w:i/>
          <w:color w:val="333333"/>
          <w:sz w:val="24"/>
          <w:szCs w:val="24"/>
        </w:rPr>
        <w:t>ДК 021:2015:30210000-4: Машини для обробки даних (апаратна частина</w:t>
      </w:r>
      <w:r w:rsidR="00066AA1" w:rsidRPr="00BA40D1">
        <w:rPr>
          <w:rFonts w:ascii="Arial" w:hAnsi="Arial" w:cs="Arial"/>
          <w:color w:val="333333"/>
          <w:sz w:val="24"/>
          <w:szCs w:val="24"/>
        </w:rPr>
        <w:t>)</w:t>
      </w:r>
    </w:p>
    <w:p w:rsidR="00B64EB0" w:rsidRDefault="00070B54" w:rsidP="00577409">
      <w:pPr>
        <w:jc w:val="both"/>
        <w:rPr>
          <w:rFonts w:ascii="Arial" w:hAnsi="Arial" w:cs="Arial"/>
          <w:i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BA40D1">
        <w:rPr>
          <w:rFonts w:ascii="Arial" w:hAnsi="Arial" w:cs="Arial"/>
          <w:bCs/>
          <w:i/>
          <w:iCs/>
          <w:color w:val="242424"/>
          <w:sz w:val="24"/>
          <w:szCs w:val="24"/>
        </w:rPr>
        <w:t xml:space="preserve">відкриті </w:t>
      </w:r>
      <w:r w:rsidRPr="00BA40D1">
        <w:rPr>
          <w:rFonts w:ascii="Arial" w:hAnsi="Arial" w:cs="Arial"/>
          <w:i/>
        </w:rPr>
        <w:t>торги  </w:t>
      </w:r>
      <w:bookmarkStart w:id="0" w:name="_GoBack"/>
      <w:r w:rsidR="00B64EB0" w:rsidRPr="00B64EB0">
        <w:rPr>
          <w:rFonts w:ascii="Arial" w:hAnsi="Arial" w:cs="Arial"/>
          <w:i/>
        </w:rPr>
        <w:t xml:space="preserve">UA-2023-10-05-006003-a </w:t>
      </w:r>
    </w:p>
    <w:bookmarkEnd w:id="0"/>
    <w:p w:rsidR="00070B54" w:rsidRPr="00577409" w:rsidRDefault="00070B54" w:rsidP="00577409">
      <w:pPr>
        <w:jc w:val="both"/>
        <w:rPr>
          <w:rFonts w:ascii="Arial" w:hAnsi="Arial" w:cs="Arial"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документації. 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5.    Очікувані кількісні показники:   </w:t>
      </w:r>
    </w:p>
    <w:p w:rsidR="000D3917" w:rsidRPr="003707D8" w:rsidRDefault="000D3917" w:rsidP="000D3917">
      <w:pPr>
        <w:spacing w:after="0" w:line="240" w:lineRule="auto"/>
        <w:jc w:val="both"/>
        <w:rPr>
          <w:rFonts w:ascii="Arial" w:hAnsi="Arial" w:cs="Arial"/>
          <w:b/>
        </w:rPr>
      </w:pPr>
      <w:r w:rsidRPr="003707D8">
        <w:rPr>
          <w:rFonts w:ascii="Arial" w:hAnsi="Arial" w:cs="Arial"/>
          <w:b/>
        </w:rPr>
        <w:t xml:space="preserve">1. Ноутбук – 10 шт. </w:t>
      </w:r>
    </w:p>
    <w:p w:rsidR="00BA40D1" w:rsidRDefault="000D3917" w:rsidP="000D3917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</w:rPr>
      </w:pPr>
      <w:r w:rsidRPr="003707D8">
        <w:rPr>
          <w:rFonts w:ascii="Arial" w:hAnsi="Arial" w:cs="Arial"/>
          <w:b/>
        </w:rPr>
        <w:t>Технічні вимоги: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5528"/>
      </w:tblGrid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Діагональ екрану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0D3917">
            <w:pPr>
              <w:spacing w:after="0" w:line="240" w:lineRule="auto"/>
              <w:ind w:right="459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15,6 дюймів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Тип матриці екрану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IPS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Максимальна роздільна здатність екрану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1920 x </w:t>
            </w:r>
            <w:r w:rsidRPr="003707D8">
              <w:rPr>
                <w:rFonts w:ascii="Arial" w:hAnsi="Arial" w:cs="Arial"/>
                <w:color w:val="000000" w:themeColor="text1"/>
              </w:rPr>
              <w:t>1080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Наявність </w:t>
            </w:r>
            <w:proofErr w:type="spellStart"/>
            <w:r w:rsidRPr="003707D8">
              <w:rPr>
                <w:rFonts w:ascii="Arial" w:hAnsi="Arial" w:cs="Arial"/>
              </w:rPr>
              <w:t>антиблікового</w:t>
            </w:r>
            <w:proofErr w:type="spellEnd"/>
            <w:r w:rsidRPr="003707D8">
              <w:rPr>
                <w:rFonts w:ascii="Arial" w:hAnsi="Arial" w:cs="Arial"/>
              </w:rPr>
              <w:t xml:space="preserve"> покриття екрану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Яскравість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менше 250 </w:t>
            </w:r>
            <w:proofErr w:type="spellStart"/>
            <w:r w:rsidRPr="003707D8">
              <w:rPr>
                <w:rFonts w:ascii="Arial" w:hAnsi="Arial" w:cs="Arial"/>
              </w:rPr>
              <w:t>ніт</w:t>
            </w:r>
            <w:proofErr w:type="spellEnd"/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Кількість </w:t>
            </w:r>
            <w:proofErr w:type="spellStart"/>
            <w:r w:rsidRPr="003707D8">
              <w:rPr>
                <w:rFonts w:ascii="Arial" w:hAnsi="Arial" w:cs="Arial"/>
              </w:rPr>
              <w:t>слотів</w:t>
            </w:r>
            <w:proofErr w:type="spellEnd"/>
            <w:r w:rsidRPr="003707D8">
              <w:rPr>
                <w:rFonts w:ascii="Arial" w:hAnsi="Arial" w:cs="Arial"/>
              </w:rPr>
              <w:t xml:space="preserve"> пам’яті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Не менше двох SODIMM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Загальний об’єм встановленої оперативної пам’яті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менше 16 ГБ 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Тип оперативної пам'яті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DDR4-2666 </w:t>
            </w:r>
            <w:proofErr w:type="spellStart"/>
            <w:r w:rsidRPr="003707D8">
              <w:rPr>
                <w:rFonts w:ascii="Arial" w:hAnsi="Arial" w:cs="Arial"/>
              </w:rPr>
              <w:t>MHz</w:t>
            </w:r>
            <w:proofErr w:type="spellEnd"/>
            <w:r w:rsidRPr="003707D8">
              <w:rPr>
                <w:rFonts w:ascii="Arial" w:hAnsi="Arial" w:cs="Arial"/>
              </w:rPr>
              <w:t xml:space="preserve"> або вище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Ємність встановленого SSD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Не менше 256 ГБ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Наявність накопичувача </w:t>
            </w:r>
            <w:proofErr w:type="spellStart"/>
            <w:r w:rsidRPr="003707D8">
              <w:rPr>
                <w:rFonts w:ascii="Arial" w:hAnsi="Arial" w:cs="Arial"/>
              </w:rPr>
              <w:t>Intel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Optane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Memory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Series</w:t>
            </w:r>
            <w:proofErr w:type="spellEnd"/>
            <w:r w:rsidRPr="003707D8">
              <w:rPr>
                <w:rFonts w:ascii="Arial" w:hAnsi="Arial" w:cs="Arial"/>
              </w:rPr>
              <w:t xml:space="preserve"> 16 GB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Мобільний процесор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3707D8">
              <w:rPr>
                <w:rFonts w:ascii="Arial" w:hAnsi="Arial" w:cs="Arial"/>
              </w:rPr>
              <w:t>Intel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Core</w:t>
            </w:r>
            <w:proofErr w:type="spellEnd"/>
            <w:r w:rsidRPr="003707D8">
              <w:rPr>
                <w:rFonts w:ascii="Arial" w:hAnsi="Arial" w:cs="Arial"/>
              </w:rPr>
              <w:t xml:space="preserve"> i5-1135G7 або кращий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Передбачена виробником максимальна тактова частота з технологією </w:t>
            </w:r>
            <w:proofErr w:type="spellStart"/>
            <w:r w:rsidRPr="003707D8">
              <w:rPr>
                <w:rFonts w:ascii="Arial" w:hAnsi="Arial" w:cs="Arial"/>
              </w:rPr>
              <w:t>Turbo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Boost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менше 4,2 </w:t>
            </w:r>
            <w:proofErr w:type="spellStart"/>
            <w:r w:rsidRPr="003707D8">
              <w:rPr>
                <w:rFonts w:ascii="Arial" w:hAnsi="Arial" w:cs="Arial"/>
              </w:rPr>
              <w:t>GHz</w:t>
            </w:r>
            <w:proofErr w:type="spellEnd"/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3707D8">
              <w:rPr>
                <w:rFonts w:ascii="Arial" w:hAnsi="Arial" w:cs="Arial"/>
              </w:rPr>
              <w:t>Мікроархітектура</w:t>
            </w:r>
            <w:proofErr w:type="spellEnd"/>
            <w:r w:rsidRPr="003707D8">
              <w:rPr>
                <w:rFonts w:ascii="Arial" w:hAnsi="Arial" w:cs="Arial"/>
              </w:rPr>
              <w:t xml:space="preserve"> процесора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3707D8">
              <w:rPr>
                <w:rFonts w:ascii="Arial" w:hAnsi="Arial" w:cs="Arial"/>
              </w:rPr>
              <w:t>Tiger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Lake</w:t>
            </w:r>
            <w:proofErr w:type="spellEnd"/>
            <w:r w:rsidRPr="003707D8">
              <w:rPr>
                <w:rFonts w:ascii="Arial" w:hAnsi="Arial" w:cs="Arial"/>
              </w:rPr>
              <w:t xml:space="preserve"> або новіша </w:t>
            </w:r>
            <w:proofErr w:type="spellStart"/>
            <w:r w:rsidRPr="003707D8">
              <w:rPr>
                <w:rFonts w:ascii="Arial" w:hAnsi="Arial" w:cs="Arial"/>
              </w:rPr>
              <w:t>мікроархітектура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Intel</w:t>
            </w:r>
            <w:proofErr w:type="spellEnd"/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Кількість </w:t>
            </w:r>
            <w:proofErr w:type="spellStart"/>
            <w:r w:rsidRPr="003707D8">
              <w:rPr>
                <w:rFonts w:ascii="Arial" w:hAnsi="Arial" w:cs="Arial"/>
              </w:rPr>
              <w:t>ядер</w:t>
            </w:r>
            <w:proofErr w:type="spellEnd"/>
            <w:r w:rsidRPr="003707D8">
              <w:rPr>
                <w:rFonts w:ascii="Arial" w:hAnsi="Arial" w:cs="Arial"/>
              </w:rPr>
              <w:t xml:space="preserve"> / потоків процесора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Не менше 4/8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Об’єм кеш-пам'яті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менше 8 MБ </w:t>
            </w:r>
            <w:proofErr w:type="spellStart"/>
            <w:r w:rsidRPr="003707D8">
              <w:rPr>
                <w:rFonts w:ascii="Arial" w:hAnsi="Arial" w:cs="Arial"/>
              </w:rPr>
              <w:t>SmartCache</w:t>
            </w:r>
            <w:proofErr w:type="spellEnd"/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3707D8">
              <w:rPr>
                <w:rFonts w:ascii="Arial" w:hAnsi="Arial" w:cs="Arial"/>
              </w:rPr>
              <w:t>Техпроцес</w:t>
            </w:r>
            <w:proofErr w:type="spellEnd"/>
            <w:r w:rsidRPr="003707D8">
              <w:rPr>
                <w:rFonts w:ascii="Arial" w:hAnsi="Arial" w:cs="Arial"/>
              </w:rPr>
              <w:t xml:space="preserve"> (літографія) процесора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більше 10 нм </w:t>
            </w:r>
            <w:proofErr w:type="spellStart"/>
            <w:r w:rsidRPr="003707D8">
              <w:rPr>
                <w:rFonts w:ascii="Arial" w:hAnsi="Arial" w:cs="Arial"/>
              </w:rPr>
              <w:t>SuperFin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lastRenderedPageBreak/>
              <w:t xml:space="preserve">Підтримка процесором розширень набору команд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SSE4.1/4.2, AVX2/AVX-512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Архітектура процесора 64-bit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Підтримка процесором технології </w:t>
            </w:r>
            <w:proofErr w:type="spellStart"/>
            <w:r w:rsidRPr="003707D8">
              <w:rPr>
                <w:rFonts w:ascii="Arial" w:hAnsi="Arial" w:cs="Arial"/>
              </w:rPr>
              <w:t>Intel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Wake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on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Voice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Вбудована в процесор графічна система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гірше </w:t>
            </w:r>
            <w:proofErr w:type="spellStart"/>
            <w:r w:rsidRPr="003707D8">
              <w:rPr>
                <w:rFonts w:ascii="Arial" w:hAnsi="Arial" w:cs="Arial"/>
                <w:shd w:val="clear" w:color="auto" w:fill="FFFFFF"/>
              </w:rPr>
              <w:t>Intel</w:t>
            </w:r>
            <w:proofErr w:type="spellEnd"/>
            <w:r w:rsidRPr="003707D8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  <w:shd w:val="clear" w:color="auto" w:fill="FFFFFF"/>
              </w:rPr>
              <w:t>Iris</w:t>
            </w:r>
            <w:proofErr w:type="spellEnd"/>
            <w:r w:rsidRPr="003707D8">
              <w:rPr>
                <w:rFonts w:ascii="Arial" w:hAnsi="Arial" w:cs="Arial"/>
                <w:shd w:val="clear" w:color="auto" w:fill="FFFFFF"/>
              </w:rPr>
              <w:t xml:space="preserve"> Xᵉ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Підтримка вбудованою в процесор графічною системою </w:t>
            </w:r>
            <w:proofErr w:type="spellStart"/>
            <w:r w:rsidRPr="003707D8">
              <w:rPr>
                <w:rFonts w:ascii="Arial" w:hAnsi="Arial" w:cs="Arial"/>
              </w:rPr>
              <w:t>DirectX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Так, версії </w:t>
            </w:r>
            <w:proofErr w:type="spellStart"/>
            <w:r w:rsidRPr="003707D8">
              <w:rPr>
                <w:rFonts w:ascii="Arial" w:hAnsi="Arial" w:cs="Arial"/>
              </w:rPr>
              <w:t>DirectX</w:t>
            </w:r>
            <w:proofErr w:type="spellEnd"/>
            <w:r w:rsidRPr="003707D8">
              <w:rPr>
                <w:rFonts w:ascii="Arial" w:hAnsi="Arial" w:cs="Arial"/>
              </w:rPr>
              <w:t xml:space="preserve"> не нижче 12.1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Кількість обчислювальних блоків (</w:t>
            </w:r>
            <w:proofErr w:type="spellStart"/>
            <w:r w:rsidRPr="003707D8">
              <w:rPr>
                <w:rFonts w:ascii="Arial" w:hAnsi="Arial" w:cs="Arial"/>
              </w:rPr>
              <w:t>юнітів</w:t>
            </w:r>
            <w:proofErr w:type="spellEnd"/>
            <w:r w:rsidRPr="003707D8">
              <w:rPr>
                <w:rFonts w:ascii="Arial" w:hAnsi="Arial" w:cs="Arial"/>
              </w:rPr>
              <w:t>) у вбудованої у процесор графічної системи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Не менше ніж 80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Клавіатура ноутбука з нанесеною виробником регіональною розкладкою для постачання в Україну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Наявність </w:t>
            </w:r>
            <w:proofErr w:type="spellStart"/>
            <w:r w:rsidRPr="003707D8">
              <w:rPr>
                <w:rFonts w:ascii="Arial" w:hAnsi="Arial" w:cs="Arial"/>
              </w:rPr>
              <w:t>тачпаду</w:t>
            </w:r>
            <w:proofErr w:type="spellEnd"/>
            <w:r w:rsidRPr="003707D8">
              <w:rPr>
                <w:rFonts w:ascii="Arial" w:hAnsi="Arial" w:cs="Arial"/>
              </w:rPr>
              <w:t xml:space="preserve"> з підтримкою технології </w:t>
            </w:r>
            <w:proofErr w:type="spellStart"/>
            <w:r w:rsidRPr="003707D8">
              <w:rPr>
                <w:rFonts w:ascii="Arial" w:hAnsi="Arial" w:cs="Arial"/>
              </w:rPr>
              <w:t>Multi-Touch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Наявність веб-камери з розширенням не нижче 720р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Так 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Наявність </w:t>
            </w:r>
            <w:proofErr w:type="spellStart"/>
            <w:r w:rsidRPr="003707D8">
              <w:rPr>
                <w:rFonts w:ascii="Arial" w:hAnsi="Arial" w:cs="Arial"/>
              </w:rPr>
              <w:t>стереодинаміків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Наявність модуля </w:t>
            </w:r>
            <w:proofErr w:type="spellStart"/>
            <w:r w:rsidRPr="003707D8">
              <w:rPr>
                <w:rFonts w:ascii="Arial" w:hAnsi="Arial" w:cs="Arial"/>
              </w:rPr>
              <w:t>Trusted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Platform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Module</w:t>
            </w:r>
            <w:proofErr w:type="spellEnd"/>
            <w:r w:rsidRPr="003707D8">
              <w:rPr>
                <w:rFonts w:ascii="Arial" w:hAnsi="Arial" w:cs="Arial"/>
              </w:rPr>
              <w:t xml:space="preserve"> (TPM) 2.0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Наявність оптичного приводу DVD-</w:t>
            </w:r>
            <w:proofErr w:type="spellStart"/>
            <w:r w:rsidRPr="003707D8">
              <w:rPr>
                <w:rFonts w:ascii="Arial" w:hAnsi="Arial" w:cs="Arial"/>
              </w:rPr>
              <w:t>Writer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Ні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Інтерфейси комунікації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3707D8">
              <w:rPr>
                <w:rFonts w:ascii="Arial" w:hAnsi="Arial" w:cs="Arial"/>
              </w:rPr>
              <w:t>Wi-Fi</w:t>
            </w:r>
            <w:proofErr w:type="spellEnd"/>
            <w:r w:rsidRPr="003707D8">
              <w:rPr>
                <w:rFonts w:ascii="Arial" w:hAnsi="Arial" w:cs="Arial"/>
              </w:rPr>
              <w:t xml:space="preserve"> версії не нижче 802.11 </w:t>
            </w:r>
            <w:proofErr w:type="spellStart"/>
            <w:r w:rsidRPr="003707D8">
              <w:rPr>
                <w:rFonts w:ascii="Arial" w:hAnsi="Arial" w:cs="Arial"/>
              </w:rPr>
              <w:t>ac</w:t>
            </w:r>
            <w:proofErr w:type="spellEnd"/>
            <w:r w:rsidRPr="003707D8">
              <w:rPr>
                <w:rFonts w:ascii="Arial" w:hAnsi="Arial" w:cs="Arial"/>
              </w:rPr>
              <w:t xml:space="preserve"> (2x2), </w:t>
            </w:r>
            <w:proofErr w:type="spellStart"/>
            <w:r w:rsidRPr="003707D8">
              <w:rPr>
                <w:rFonts w:ascii="Arial" w:hAnsi="Arial" w:cs="Arial"/>
              </w:rPr>
              <w:t>Bluetooth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</w:p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версії не нижче 5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Наявність </w:t>
            </w:r>
            <w:proofErr w:type="spellStart"/>
            <w:r w:rsidRPr="003707D8">
              <w:rPr>
                <w:rFonts w:ascii="Arial" w:hAnsi="Arial" w:cs="Arial"/>
              </w:rPr>
              <w:t>кардрідеру</w:t>
            </w:r>
            <w:proofErr w:type="spellEnd"/>
            <w:r w:rsidRPr="003707D8">
              <w:rPr>
                <w:rFonts w:ascii="Arial" w:hAnsi="Arial" w:cs="Arial"/>
              </w:rPr>
              <w:t xml:space="preserve"> з підтримкою SD, SDHC, SDXC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Зовнішні інтерфейси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менше двох портів USB </w:t>
            </w:r>
            <w:r w:rsidRPr="003707D8">
              <w:rPr>
                <w:rFonts w:ascii="Arial" w:hAnsi="Arial" w:cs="Arial"/>
                <w:lang w:val="en-US"/>
              </w:rPr>
              <w:t>T</w:t>
            </w:r>
            <w:proofErr w:type="spellStart"/>
            <w:r w:rsidRPr="003707D8">
              <w:rPr>
                <w:rFonts w:ascii="Arial" w:hAnsi="Arial" w:cs="Arial"/>
              </w:rPr>
              <w:t>ype</w:t>
            </w:r>
            <w:proofErr w:type="spellEnd"/>
            <w:r w:rsidRPr="003707D8">
              <w:rPr>
                <w:rFonts w:ascii="Arial" w:hAnsi="Arial" w:cs="Arial"/>
              </w:rPr>
              <w:t>-A</w:t>
            </w:r>
          </w:p>
          <w:p w:rsidR="000D3917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 (з швидкістю передавання даних 5 </w:t>
            </w:r>
            <w:proofErr w:type="spellStart"/>
            <w:r w:rsidRPr="003707D8">
              <w:rPr>
                <w:rFonts w:ascii="Arial" w:hAnsi="Arial" w:cs="Arial"/>
              </w:rPr>
              <w:t>Гбіт</w:t>
            </w:r>
            <w:proofErr w:type="spellEnd"/>
            <w:r w:rsidRPr="003707D8">
              <w:rPr>
                <w:rFonts w:ascii="Arial" w:hAnsi="Arial" w:cs="Arial"/>
              </w:rPr>
              <w:t xml:space="preserve">/с або більше), </w:t>
            </w:r>
          </w:p>
          <w:p w:rsidR="000D3917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менше одного порту USB </w:t>
            </w:r>
            <w:r w:rsidRPr="003707D8">
              <w:rPr>
                <w:rFonts w:ascii="Arial" w:hAnsi="Arial" w:cs="Arial"/>
                <w:lang w:val="en-US"/>
              </w:rPr>
              <w:t>Type</w:t>
            </w:r>
            <w:r w:rsidRPr="003707D8">
              <w:rPr>
                <w:rFonts w:ascii="Arial" w:hAnsi="Arial" w:cs="Arial"/>
              </w:rPr>
              <w:t>-</w:t>
            </w:r>
            <w:r w:rsidRPr="003707D8">
              <w:rPr>
                <w:rFonts w:ascii="Arial" w:hAnsi="Arial" w:cs="Arial"/>
                <w:lang w:val="en-US"/>
              </w:rPr>
              <w:t>C</w:t>
            </w:r>
            <w:r w:rsidRPr="003707D8">
              <w:rPr>
                <w:rFonts w:ascii="Arial" w:hAnsi="Arial" w:cs="Arial"/>
              </w:rPr>
              <w:t xml:space="preserve">, HDMI </w:t>
            </w:r>
          </w:p>
          <w:p w:rsidR="000D3917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1.4 (або вище), </w:t>
            </w:r>
          </w:p>
          <w:p w:rsidR="000D3917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  <w:lang w:val="en-US"/>
              </w:rPr>
              <w:t>RJ45</w:t>
            </w:r>
            <w:r w:rsidRPr="003707D8">
              <w:rPr>
                <w:rFonts w:ascii="Arial" w:hAnsi="Arial" w:cs="Arial"/>
              </w:rPr>
              <w:t xml:space="preserve">, комбінований </w:t>
            </w:r>
            <w:proofErr w:type="spellStart"/>
            <w:r w:rsidRPr="003707D8">
              <w:rPr>
                <w:rFonts w:ascii="Arial" w:hAnsi="Arial" w:cs="Arial"/>
              </w:rPr>
              <w:t>аудіороз’єм</w:t>
            </w:r>
            <w:proofErr w:type="spellEnd"/>
            <w:r w:rsidRPr="003707D8">
              <w:rPr>
                <w:rFonts w:ascii="Arial" w:hAnsi="Arial" w:cs="Arial"/>
              </w:rPr>
              <w:t xml:space="preserve"> для </w:t>
            </w:r>
          </w:p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навушників та мікрофона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Розміри ноутбука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більше 35,8 </w:t>
            </w:r>
            <w:r w:rsidRPr="003707D8">
              <w:rPr>
                <w:rFonts w:ascii="Arial" w:hAnsi="Arial" w:cs="Arial"/>
                <w:lang w:val="en-US"/>
              </w:rPr>
              <w:t>c</w:t>
            </w:r>
            <w:r w:rsidRPr="003707D8">
              <w:rPr>
                <w:rFonts w:ascii="Arial" w:hAnsi="Arial" w:cs="Arial"/>
              </w:rPr>
              <w:t xml:space="preserve">м x 24,2 </w:t>
            </w:r>
            <w:r w:rsidRPr="003707D8">
              <w:rPr>
                <w:rFonts w:ascii="Arial" w:hAnsi="Arial" w:cs="Arial"/>
                <w:lang w:val="en-US"/>
              </w:rPr>
              <w:t>c</w:t>
            </w:r>
            <w:r w:rsidRPr="003707D8">
              <w:rPr>
                <w:rFonts w:ascii="Arial" w:hAnsi="Arial" w:cs="Arial"/>
              </w:rPr>
              <w:t xml:space="preserve">м x 1,99 </w:t>
            </w:r>
            <w:r w:rsidRPr="003707D8">
              <w:rPr>
                <w:rFonts w:ascii="Arial" w:hAnsi="Arial" w:cs="Arial"/>
                <w:lang w:val="en-US"/>
              </w:rPr>
              <w:t>c</w:t>
            </w:r>
            <w:r w:rsidRPr="003707D8">
              <w:rPr>
                <w:rFonts w:ascii="Arial" w:hAnsi="Arial" w:cs="Arial"/>
              </w:rPr>
              <w:t>м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Колір корпусу ноутбука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Чорний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Початкова вага моделі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більше </w:t>
            </w:r>
            <w:r w:rsidRPr="003707D8">
              <w:rPr>
                <w:rFonts w:ascii="Arial" w:hAnsi="Arial" w:cs="Arial"/>
                <w:lang w:val="en-US"/>
              </w:rPr>
              <w:t>1,74</w:t>
            </w:r>
            <w:r w:rsidRPr="003707D8">
              <w:rPr>
                <w:rFonts w:ascii="Arial" w:hAnsi="Arial" w:cs="Arial"/>
              </w:rPr>
              <w:t xml:space="preserve"> кг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Наявність операційної системи </w:t>
            </w:r>
            <w:r w:rsidRPr="003707D8">
              <w:rPr>
                <w:rFonts w:ascii="Arial" w:hAnsi="Arial" w:cs="Arial"/>
                <w:lang w:val="en-US"/>
              </w:rPr>
              <w:t>Microsoft</w:t>
            </w:r>
            <w:r w:rsidRPr="003707D8">
              <w:rPr>
                <w:rFonts w:ascii="Arial" w:hAnsi="Arial" w:cs="Arial"/>
              </w:rPr>
              <w:t xml:space="preserve"> Windows 11 </w:t>
            </w:r>
            <w:proofErr w:type="spellStart"/>
            <w:r w:rsidRPr="003707D8">
              <w:rPr>
                <w:rFonts w:ascii="Arial" w:hAnsi="Arial" w:cs="Arial"/>
              </w:rPr>
              <w:t>Pro</w:t>
            </w:r>
            <w:proofErr w:type="spellEnd"/>
            <w:r w:rsidRPr="003707D8">
              <w:rPr>
                <w:rFonts w:ascii="Arial" w:hAnsi="Arial" w:cs="Arial"/>
              </w:rPr>
              <w:t xml:space="preserve"> 64-</w:t>
            </w:r>
            <w:r w:rsidRPr="003707D8">
              <w:rPr>
                <w:rFonts w:ascii="Arial" w:hAnsi="Arial" w:cs="Arial"/>
                <w:lang w:val="en-US"/>
              </w:rPr>
              <w:t>bit</w:t>
            </w:r>
            <w:r w:rsidRPr="003707D8">
              <w:rPr>
                <w:rFonts w:ascii="Arial" w:hAnsi="Arial" w:cs="Arial"/>
              </w:rPr>
              <w:t xml:space="preserve"> українською мовою (постачання ліцензії операційної системи </w:t>
            </w:r>
            <w:r w:rsidRPr="003707D8">
              <w:rPr>
                <w:rFonts w:ascii="Arial" w:hAnsi="Arial" w:cs="Arial"/>
                <w:lang w:val="en-US"/>
              </w:rPr>
              <w:t>Microsoft</w:t>
            </w:r>
            <w:r w:rsidRPr="003707D8">
              <w:rPr>
                <w:rFonts w:ascii="Arial" w:hAnsi="Arial" w:cs="Arial"/>
              </w:rPr>
              <w:t xml:space="preserve"> Windows 11 </w:t>
            </w:r>
            <w:proofErr w:type="spellStart"/>
            <w:r w:rsidRPr="003707D8">
              <w:rPr>
                <w:rFonts w:ascii="Arial" w:hAnsi="Arial" w:cs="Arial"/>
              </w:rPr>
              <w:t>Pro</w:t>
            </w:r>
            <w:proofErr w:type="spellEnd"/>
            <w:r w:rsidRPr="003707D8">
              <w:rPr>
                <w:rFonts w:ascii="Arial" w:hAnsi="Arial" w:cs="Arial"/>
              </w:rPr>
              <w:t xml:space="preserve"> 64-</w:t>
            </w:r>
            <w:r w:rsidRPr="003707D8">
              <w:rPr>
                <w:rFonts w:ascii="Arial" w:hAnsi="Arial" w:cs="Arial"/>
                <w:lang w:val="en-US"/>
              </w:rPr>
              <w:t>bit</w:t>
            </w:r>
            <w:r w:rsidRPr="003707D8">
              <w:rPr>
                <w:rFonts w:ascii="Arial" w:hAnsi="Arial" w:cs="Arial"/>
              </w:rPr>
              <w:t xml:space="preserve"> передбачена виробником ноутбука у складі моделі ноутбука, що пропонується Учасником)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Так 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Адаптер живлення у комплекті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Так, не менше 45 Вт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3707D8">
              <w:rPr>
                <w:rFonts w:ascii="Arial" w:hAnsi="Arial" w:cs="Arial"/>
              </w:rPr>
              <w:t xml:space="preserve">Наявність програмного забезпечення HP </w:t>
            </w:r>
            <w:proofErr w:type="spellStart"/>
            <w:r w:rsidRPr="003707D8">
              <w:rPr>
                <w:rFonts w:ascii="Arial" w:hAnsi="Arial" w:cs="Arial"/>
              </w:rPr>
              <w:t>Support</w:t>
            </w:r>
            <w:proofErr w:type="spellEnd"/>
            <w:r w:rsidRPr="003707D8">
              <w:rPr>
                <w:rFonts w:ascii="Arial" w:hAnsi="Arial" w:cs="Arial"/>
              </w:rPr>
              <w:t xml:space="preserve"> </w:t>
            </w:r>
            <w:proofErr w:type="spellStart"/>
            <w:r w:rsidRPr="003707D8">
              <w:rPr>
                <w:rFonts w:ascii="Arial" w:hAnsi="Arial" w:cs="Arial"/>
              </w:rPr>
              <w:t>Assistant</w:t>
            </w:r>
            <w:proofErr w:type="spellEnd"/>
            <w:r w:rsidRPr="003707D8">
              <w:rPr>
                <w:rFonts w:ascii="Arial" w:hAnsi="Arial" w:cs="Arial"/>
              </w:rPr>
              <w:t xml:space="preserve"> (або відповідних еквівалентів з аналогічною або більшою функціональністю)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3707D8">
              <w:rPr>
                <w:rFonts w:ascii="Arial" w:hAnsi="Arial" w:cs="Arial"/>
              </w:rPr>
              <w:t xml:space="preserve">Так </w:t>
            </w:r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Батарея (акумулятор)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Не менше ніж 3 </w:t>
            </w:r>
            <w:proofErr w:type="spellStart"/>
            <w:r w:rsidRPr="003707D8">
              <w:rPr>
                <w:rFonts w:ascii="Arial" w:hAnsi="Arial" w:cs="Arial"/>
              </w:rPr>
              <w:t>cell</w:t>
            </w:r>
            <w:proofErr w:type="spellEnd"/>
            <w:r w:rsidRPr="003707D8">
              <w:rPr>
                <w:rFonts w:ascii="Arial" w:hAnsi="Arial" w:cs="Arial"/>
              </w:rPr>
              <w:t xml:space="preserve">, 41 </w:t>
            </w:r>
            <w:proofErr w:type="spellStart"/>
            <w:r w:rsidRPr="003707D8">
              <w:rPr>
                <w:rFonts w:ascii="Arial" w:hAnsi="Arial" w:cs="Arial"/>
              </w:rPr>
              <w:t>Вт·год</w:t>
            </w:r>
            <w:proofErr w:type="spellEnd"/>
          </w:p>
        </w:tc>
      </w:tr>
      <w:tr w:rsidR="000D3917" w:rsidRPr="003707D8" w:rsidTr="000D39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 xml:space="preserve">До кожного ноутбука Учасником додається миша </w:t>
            </w:r>
            <w:proofErr w:type="spellStart"/>
            <w:r w:rsidRPr="003707D8">
              <w:rPr>
                <w:rFonts w:ascii="Arial" w:hAnsi="Arial" w:cs="Arial"/>
              </w:rPr>
              <w:t>Logitech</w:t>
            </w:r>
            <w:proofErr w:type="spellEnd"/>
            <w:r w:rsidRPr="003707D8">
              <w:rPr>
                <w:rFonts w:ascii="Arial" w:hAnsi="Arial" w:cs="Arial"/>
              </w:rPr>
              <w:t xml:space="preserve"> M280 </w:t>
            </w:r>
            <w:proofErr w:type="spellStart"/>
            <w:r w:rsidRPr="003707D8">
              <w:rPr>
                <w:rFonts w:ascii="Arial" w:hAnsi="Arial" w:cs="Arial"/>
              </w:rPr>
              <w:t>Wireless</w:t>
            </w:r>
            <w:proofErr w:type="spellEnd"/>
            <w:r w:rsidRPr="003707D8">
              <w:rPr>
                <w:rFonts w:ascii="Arial" w:hAnsi="Arial" w:cs="Arial"/>
              </w:rPr>
              <w:t xml:space="preserve"> Mouse </w:t>
            </w:r>
            <w:proofErr w:type="spellStart"/>
            <w:r w:rsidRPr="003707D8">
              <w:rPr>
                <w:rFonts w:ascii="Arial" w:hAnsi="Arial" w:cs="Arial"/>
              </w:rPr>
              <w:t>Black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917" w:rsidRPr="003707D8" w:rsidRDefault="000D3917" w:rsidP="008611D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707D8">
              <w:rPr>
                <w:rFonts w:ascii="Arial" w:hAnsi="Arial" w:cs="Arial"/>
              </w:rPr>
              <w:t>Так</w:t>
            </w:r>
          </w:p>
        </w:tc>
      </w:tr>
    </w:tbl>
    <w:p w:rsidR="000D3917" w:rsidRPr="00BA40D1" w:rsidRDefault="000D3917" w:rsidP="000D3917">
      <w:pPr>
        <w:widowControl w:val="0"/>
        <w:tabs>
          <w:tab w:val="left" w:pos="8647"/>
        </w:tabs>
        <w:spacing w:before="120" w:after="120" w:line="240" w:lineRule="auto"/>
        <w:ind w:right="425"/>
        <w:jc w:val="both"/>
        <w:rPr>
          <w:rFonts w:ascii="Arial" w:hAnsi="Arial" w:cs="Arial"/>
          <w:b/>
          <w:bCs/>
          <w:color w:val="242424"/>
          <w:sz w:val="24"/>
          <w:szCs w:val="24"/>
          <w:lang w:val="en-US"/>
        </w:rPr>
      </w:pPr>
    </w:p>
    <w:p w:rsidR="00070B54" w:rsidRPr="00070B54" w:rsidRDefault="00070B54" w:rsidP="00070B54">
      <w:pPr>
        <w:ind w:right="30"/>
        <w:jc w:val="both"/>
        <w:rPr>
          <w:rFonts w:ascii="Arial" w:hAnsi="Arial" w:cs="Arial"/>
          <w:sz w:val="24"/>
          <w:szCs w:val="24"/>
        </w:rPr>
      </w:pPr>
    </w:p>
    <w:p w:rsidR="00070B54" w:rsidRPr="00070B54" w:rsidRDefault="00070B54" w:rsidP="00070B54">
      <w:pPr>
        <w:spacing w:line="160" w:lineRule="atLeast"/>
        <w:rPr>
          <w:rFonts w:ascii="Arial" w:hAnsi="Arial" w:cs="Arial"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6.       Очікувана вартість предмета закупівлі: </w:t>
      </w:r>
      <w:r w:rsidR="00931C87">
        <w:rPr>
          <w:rFonts w:ascii="Arial" w:hAnsi="Arial" w:cs="Arial"/>
          <w:i/>
          <w:iCs/>
          <w:color w:val="242424"/>
          <w:sz w:val="24"/>
          <w:szCs w:val="24"/>
          <w:lang w:val="ru-RU"/>
        </w:rPr>
        <w:t>350000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 грн з ПДВ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</w:p>
    <w:p w:rsidR="00070B54" w:rsidRPr="00070B54" w:rsidRDefault="00070B54" w:rsidP="00070B54"/>
    <w:p w:rsidR="005A7492" w:rsidRDefault="005A7492"/>
    <w:sectPr w:rsidR="005A7492" w:rsidSect="000D3917">
      <w:pgSz w:w="11906" w:h="16838"/>
      <w:pgMar w:top="850" w:right="184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D6"/>
    <w:rsid w:val="00066AA1"/>
    <w:rsid w:val="00070B54"/>
    <w:rsid w:val="000D3917"/>
    <w:rsid w:val="001976B4"/>
    <w:rsid w:val="001D51D9"/>
    <w:rsid w:val="00207E0D"/>
    <w:rsid w:val="004A3699"/>
    <w:rsid w:val="004D3432"/>
    <w:rsid w:val="004F54DD"/>
    <w:rsid w:val="00577409"/>
    <w:rsid w:val="005A7492"/>
    <w:rsid w:val="00612194"/>
    <w:rsid w:val="00931C87"/>
    <w:rsid w:val="00A365D6"/>
    <w:rsid w:val="00B52BD3"/>
    <w:rsid w:val="00B64EB0"/>
    <w:rsid w:val="00BA40D1"/>
    <w:rsid w:val="00F62500"/>
    <w:rsid w:val="00FE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2F7A"/>
  <w15:chartTrackingRefBased/>
  <w15:docId w15:val="{85C0155A-3F2C-4B55-ACCA-A42B3EAB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931C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93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931C87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931C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1C87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примітки Знак"/>
    <w:basedOn w:val="a0"/>
    <w:link w:val="a7"/>
    <w:uiPriority w:val="99"/>
    <w:semiHidden/>
    <w:rsid w:val="00931C8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1C87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931C87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31C87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31C87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d">
    <w:name w:val="header"/>
    <w:basedOn w:val="a"/>
    <w:link w:val="ae"/>
    <w:uiPriority w:val="99"/>
    <w:unhideWhenUsed/>
    <w:rsid w:val="00931C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ій колонтитул Знак"/>
    <w:basedOn w:val="a0"/>
    <w:link w:val="ad"/>
    <w:uiPriority w:val="99"/>
    <w:rsid w:val="00931C87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931C8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ій колонтитул Знак"/>
    <w:basedOn w:val="a0"/>
    <w:link w:val="af"/>
    <w:uiPriority w:val="99"/>
    <w:rsid w:val="00931C8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31C87"/>
  </w:style>
  <w:style w:type="paragraph" w:styleId="af1">
    <w:name w:val="List Paragraph"/>
    <w:basedOn w:val="a"/>
    <w:uiPriority w:val="34"/>
    <w:qFormat/>
    <w:rsid w:val="00931C87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0">
    <w:name w:val="Немає списку1"/>
    <w:next w:val="a2"/>
    <w:uiPriority w:val="99"/>
    <w:semiHidden/>
    <w:unhideWhenUsed/>
    <w:rsid w:val="00931C87"/>
  </w:style>
  <w:style w:type="table" w:customStyle="1" w:styleId="11">
    <w:name w:val="Сітка таблиці1"/>
    <w:basedOn w:val="a1"/>
    <w:next w:val="a3"/>
    <w:uiPriority w:val="39"/>
    <w:rsid w:val="00931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931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2596</Words>
  <Characters>1480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KREKOTEN</cp:lastModifiedBy>
  <cp:revision>3</cp:revision>
  <dcterms:created xsi:type="dcterms:W3CDTF">2023-10-09T06:23:00Z</dcterms:created>
  <dcterms:modified xsi:type="dcterms:W3CDTF">2023-10-09T12:55:00Z</dcterms:modified>
</cp:coreProperties>
</file>