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3834" w:rsidRPr="00533834" w:rsidRDefault="00533834" w:rsidP="005338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533834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Львівське  Комунальне Підприємство </w:t>
      </w:r>
    </w:p>
    <w:p w:rsidR="00533834" w:rsidRPr="00533834" w:rsidRDefault="00533834" w:rsidP="005338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533834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«ЛЬВІВСВІТЛО»</w:t>
      </w:r>
    </w:p>
    <w:p w:rsidR="00533834" w:rsidRPr="00533834" w:rsidRDefault="00533834" w:rsidP="005338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:rsidR="000B7CF3" w:rsidRPr="000B7CF3" w:rsidRDefault="000B7CF3" w:rsidP="000B7CF3">
      <w:pPr>
        <w:spacing w:after="160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</w:t>
      </w: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ЗАТВЕРДЖЕНО</w:t>
      </w:r>
    </w:p>
    <w:p w:rsidR="000B7CF3" w:rsidRPr="00404480" w:rsidRDefault="000B7CF3" w:rsidP="000B7CF3">
      <w:pPr>
        <w:spacing w:after="160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</w:t>
      </w: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Рішенням уповноваженої особи</w:t>
      </w:r>
      <w:r w:rsidR="00404480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="00404480">
        <w:rPr>
          <w:rFonts w:ascii="Times New Roman" w:eastAsia="Calibri" w:hAnsi="Times New Roman" w:cs="Times New Roman"/>
          <w:sz w:val="24"/>
          <w:szCs w:val="24"/>
        </w:rPr>
        <w:t>від</w:t>
      </w:r>
    </w:p>
    <w:p w:rsidR="000B7CF3" w:rsidRPr="006559FD" w:rsidRDefault="000B7CF3" w:rsidP="000B7CF3">
      <w:pPr>
        <w:spacing w:after="160"/>
        <w:ind w:left="720"/>
        <w:contextualSpacing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</w:t>
      </w: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</w:t>
      </w:r>
      <w:proofErr w:type="gramStart"/>
      <w:r w:rsidR="00792F7B">
        <w:rPr>
          <w:rFonts w:ascii="Times New Roman" w:eastAsia="Calibri" w:hAnsi="Times New Roman" w:cs="Times New Roman"/>
          <w:sz w:val="24"/>
          <w:szCs w:val="24"/>
          <w:lang w:val="en-US"/>
        </w:rPr>
        <w:t>08</w:t>
      </w:r>
      <w:r w:rsidR="006559FD">
        <w:rPr>
          <w:rFonts w:ascii="Times New Roman" w:eastAsia="Calibri" w:hAnsi="Times New Roman" w:cs="Times New Roman"/>
          <w:sz w:val="24"/>
          <w:szCs w:val="24"/>
          <w:lang w:val="en-US"/>
        </w:rPr>
        <w:t>.11</w:t>
      </w:r>
      <w:r w:rsidR="00646F81" w:rsidRPr="00646F81">
        <w:rPr>
          <w:rFonts w:ascii="Times New Roman" w:eastAsia="Calibri" w:hAnsi="Times New Roman" w:cs="Times New Roman"/>
          <w:sz w:val="24"/>
          <w:szCs w:val="24"/>
        </w:rPr>
        <w:t>.2023  №</w:t>
      </w:r>
      <w:proofErr w:type="gramEnd"/>
      <w:r w:rsidR="00792F7B">
        <w:rPr>
          <w:rFonts w:ascii="Times New Roman" w:eastAsia="Calibri" w:hAnsi="Times New Roman" w:cs="Times New Roman"/>
          <w:sz w:val="24"/>
          <w:szCs w:val="24"/>
          <w:lang w:val="en-US"/>
        </w:rPr>
        <w:t>78</w:t>
      </w:r>
    </w:p>
    <w:p w:rsidR="000B7CF3" w:rsidRPr="000B7CF3" w:rsidRDefault="000B7CF3" w:rsidP="000B7CF3">
      <w:pPr>
        <w:spacing w:after="160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</w:t>
      </w: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Христина ІВАНИШИН</w:t>
      </w:r>
    </w:p>
    <w:p w:rsidR="000B7CF3" w:rsidRPr="000B7CF3" w:rsidRDefault="000B7CF3" w:rsidP="000B7CF3">
      <w:pPr>
        <w:rPr>
          <w:sz w:val="24"/>
          <w:szCs w:val="24"/>
        </w:rPr>
      </w:pPr>
      <w:r w:rsidRPr="000B7CF3">
        <w:rPr>
          <w:sz w:val="24"/>
          <w:szCs w:val="24"/>
        </w:rPr>
        <w:t xml:space="preserve">                     </w:t>
      </w:r>
    </w:p>
    <w:p w:rsidR="00533834" w:rsidRPr="00533834" w:rsidRDefault="00533834" w:rsidP="000B7CF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328"/>
        <w:gridCol w:w="4185"/>
      </w:tblGrid>
      <w:tr w:rsidR="00533834" w:rsidRPr="00533834" w:rsidTr="000B7CF3">
        <w:trPr>
          <w:trHeight w:val="80"/>
        </w:trPr>
        <w:tc>
          <w:tcPr>
            <w:tcW w:w="5328" w:type="dxa"/>
          </w:tcPr>
          <w:p w:rsidR="00533834" w:rsidRPr="00533834" w:rsidRDefault="00533834" w:rsidP="005338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185" w:type="dxa"/>
          </w:tcPr>
          <w:p w:rsidR="00533834" w:rsidRPr="00533834" w:rsidRDefault="00533834" w:rsidP="00533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533834" w:rsidRPr="00533834" w:rsidTr="000B7CF3">
        <w:trPr>
          <w:trHeight w:val="266"/>
        </w:trPr>
        <w:tc>
          <w:tcPr>
            <w:tcW w:w="5328" w:type="dxa"/>
          </w:tcPr>
          <w:p w:rsidR="00533834" w:rsidRPr="00533834" w:rsidRDefault="00533834" w:rsidP="00533834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185" w:type="dxa"/>
          </w:tcPr>
          <w:p w:rsidR="00533834" w:rsidRPr="00533834" w:rsidRDefault="00533834" w:rsidP="00533834">
            <w:pPr>
              <w:keepNext/>
              <w:tabs>
                <w:tab w:val="left" w:pos="0"/>
              </w:tabs>
              <w:suppressAutoHyphens/>
              <w:spacing w:after="0" w:line="240" w:lineRule="auto"/>
              <w:ind w:right="-99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</w:tbl>
    <w:p w:rsidR="0062069C" w:rsidRDefault="00E90C17" w:rsidP="00404480">
      <w:pPr>
        <w:keepNext/>
        <w:keepLines/>
        <w:shd w:val="clear" w:color="auto" w:fill="FDFEFD"/>
        <w:spacing w:after="0" w:line="360" w:lineRule="atLeast"/>
        <w:ind w:firstLine="708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Передмет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1A390E">
        <w:rPr>
          <w:rFonts w:ascii="Times New Roman" w:eastAsia="Times New Roman" w:hAnsi="Times New Roman" w:cs="Times New Roman"/>
          <w:bCs/>
          <w:sz w:val="24"/>
          <w:szCs w:val="24"/>
        </w:rPr>
        <w:t xml:space="preserve">закупівлі </w:t>
      </w:r>
      <w:bookmarkStart w:id="0" w:name="_GoBack"/>
      <w:bookmarkEnd w:id="0"/>
      <w:r w:rsidR="00792F7B" w:rsidRPr="00792F7B">
        <w:rPr>
          <w:rFonts w:ascii="Times New Roman" w:eastAsia="Times New Roman" w:hAnsi="Times New Roman" w:cs="Times New Roman"/>
          <w:bCs/>
          <w:sz w:val="24"/>
          <w:szCs w:val="24"/>
        </w:rPr>
        <w:t xml:space="preserve">Лот 1 Монокуляр нічного бачення AGM PVS-14 NL1 або еквівалент Лот 2 </w:t>
      </w:r>
      <w:proofErr w:type="spellStart"/>
      <w:r w:rsidR="00792F7B" w:rsidRPr="00792F7B">
        <w:rPr>
          <w:rFonts w:ascii="Times New Roman" w:eastAsia="Times New Roman" w:hAnsi="Times New Roman" w:cs="Times New Roman"/>
          <w:bCs/>
          <w:sz w:val="24"/>
          <w:szCs w:val="24"/>
        </w:rPr>
        <w:t>Тепловізійний</w:t>
      </w:r>
      <w:proofErr w:type="spellEnd"/>
      <w:r w:rsidR="00792F7B" w:rsidRPr="00792F7B">
        <w:rPr>
          <w:rFonts w:ascii="Times New Roman" w:eastAsia="Times New Roman" w:hAnsi="Times New Roman" w:cs="Times New Roman"/>
          <w:bCs/>
          <w:sz w:val="24"/>
          <w:szCs w:val="24"/>
        </w:rPr>
        <w:t xml:space="preserve"> приціл </w:t>
      </w:r>
      <w:proofErr w:type="spellStart"/>
      <w:r w:rsidR="00792F7B" w:rsidRPr="00792F7B">
        <w:rPr>
          <w:rFonts w:ascii="Times New Roman" w:eastAsia="Times New Roman" w:hAnsi="Times New Roman" w:cs="Times New Roman"/>
          <w:bCs/>
          <w:sz w:val="24"/>
          <w:szCs w:val="24"/>
        </w:rPr>
        <w:t>iRay</w:t>
      </w:r>
      <w:proofErr w:type="spellEnd"/>
      <w:r w:rsidR="00792F7B" w:rsidRPr="00792F7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92F7B" w:rsidRPr="00792F7B">
        <w:rPr>
          <w:rFonts w:ascii="Times New Roman" w:eastAsia="Times New Roman" w:hAnsi="Times New Roman" w:cs="Times New Roman"/>
          <w:bCs/>
          <w:sz w:val="24"/>
          <w:szCs w:val="24"/>
        </w:rPr>
        <w:t>Rico</w:t>
      </w:r>
      <w:proofErr w:type="spellEnd"/>
      <w:r w:rsidR="00792F7B" w:rsidRPr="00792F7B">
        <w:rPr>
          <w:rFonts w:ascii="Times New Roman" w:eastAsia="Times New Roman" w:hAnsi="Times New Roman" w:cs="Times New Roman"/>
          <w:bCs/>
          <w:sz w:val="24"/>
          <w:szCs w:val="24"/>
        </w:rPr>
        <w:t xml:space="preserve"> RH50 з далекоміром або еквівалент (ДК 021:2015: 38630000-0 Астрономічні та оптичні прилади)</w:t>
      </w:r>
      <w:r w:rsidR="000A64A8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="00533834" w:rsidRPr="00533834">
        <w:rPr>
          <w:rFonts w:ascii="Times New Roman" w:eastAsia="Times New Roman" w:hAnsi="Times New Roman" w:cs="Times New Roman"/>
          <w:bCs/>
          <w:sz w:val="24"/>
          <w:szCs w:val="24"/>
        </w:rPr>
        <w:t>Закупівля зареєстрована в електро</w:t>
      </w:r>
      <w:r w:rsidR="0062069C">
        <w:rPr>
          <w:rFonts w:ascii="Times New Roman" w:eastAsia="Times New Roman" w:hAnsi="Times New Roman" w:cs="Times New Roman"/>
          <w:bCs/>
          <w:sz w:val="24"/>
          <w:szCs w:val="24"/>
        </w:rPr>
        <w:t>нній системі за ідентифікатором</w:t>
      </w:r>
      <w:r w:rsidR="00533834" w:rsidRPr="00533834">
        <w:rPr>
          <w:rFonts w:ascii="Times New Roman" w:eastAsia="Times New Roman" w:hAnsi="Times New Roman" w:cs="Times New Roman"/>
          <w:bCs/>
          <w:sz w:val="24"/>
          <w:szCs w:val="24"/>
        </w:rPr>
        <w:t xml:space="preserve">: </w:t>
      </w:r>
    </w:p>
    <w:p w:rsidR="005947F8" w:rsidRPr="005947F8" w:rsidRDefault="005947F8" w:rsidP="005947F8">
      <w:pPr>
        <w:keepNext/>
        <w:keepLines/>
        <w:shd w:val="clear" w:color="auto" w:fill="FDFEFD"/>
        <w:spacing w:after="0" w:line="360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533834" w:rsidRPr="00533834" w:rsidRDefault="00792F7B" w:rsidP="005947F8">
      <w:pPr>
        <w:keepNext/>
        <w:keepLines/>
        <w:shd w:val="clear" w:color="auto" w:fill="FDFEFD"/>
        <w:spacing w:after="0" w:line="360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color w:val="4472C4"/>
          <w:sz w:val="24"/>
          <w:szCs w:val="24"/>
        </w:rPr>
      </w:pPr>
      <w:r w:rsidRPr="00792F7B">
        <w:rPr>
          <w:rFonts w:ascii="Times New Roman" w:eastAsia="Times New Roman" w:hAnsi="Times New Roman" w:cs="Times New Roman"/>
          <w:bCs/>
          <w:sz w:val="24"/>
          <w:szCs w:val="24"/>
        </w:rPr>
        <w:t>UA-2023-11-08-009642-a</w:t>
      </w:r>
      <w:r w:rsidR="00533834" w:rsidRPr="00533834">
        <w:rPr>
          <w:rFonts w:ascii="Times New Roman" w:eastAsia="Times New Roman" w:hAnsi="Times New Roman" w:cs="Times New Roman"/>
          <w:b/>
          <w:bCs/>
          <w:color w:val="4472C4"/>
          <w:sz w:val="24"/>
          <w:szCs w:val="24"/>
        </w:rPr>
        <w:t>Технічні та якісні характеристики предмета закупівлі:</w:t>
      </w:r>
    </w:p>
    <w:p w:rsidR="00533834" w:rsidRPr="00533834" w:rsidRDefault="00533834" w:rsidP="00533834">
      <w:pPr>
        <w:spacing w:after="1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3834">
        <w:rPr>
          <w:rFonts w:ascii="Times New Roman" w:eastAsia="Calibri" w:hAnsi="Times New Roman" w:cs="Times New Roman"/>
          <w:sz w:val="24"/>
          <w:szCs w:val="24"/>
        </w:rPr>
        <w:t>Технічні та якісні характеристики повинні відповідати вимогам чинного законодавства України, що застосовуються до відповідного предмету закупівлі</w:t>
      </w:r>
      <w:r w:rsidR="00216B72">
        <w:rPr>
          <w:rFonts w:ascii="Times New Roman" w:eastAsia="Calibri" w:hAnsi="Times New Roman" w:cs="Times New Roman"/>
          <w:sz w:val="24"/>
          <w:szCs w:val="24"/>
        </w:rPr>
        <w:t>.</w:t>
      </w:r>
    </w:p>
    <w:p w:rsidR="00533834" w:rsidRPr="00533834" w:rsidRDefault="00533834" w:rsidP="00533834">
      <w:pPr>
        <w:spacing w:after="1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33834" w:rsidRPr="00533834" w:rsidRDefault="00533834" w:rsidP="00533834">
      <w:pPr>
        <w:numPr>
          <w:ilvl w:val="0"/>
          <w:numId w:val="1"/>
        </w:numPr>
        <w:spacing w:after="160" w:line="256" w:lineRule="auto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33834">
        <w:rPr>
          <w:rFonts w:ascii="Times New Roman" w:eastAsia="Calibri" w:hAnsi="Times New Roman" w:cs="Times New Roman"/>
          <w:b/>
          <w:bCs/>
          <w:sz w:val="24"/>
          <w:szCs w:val="24"/>
        </w:rPr>
        <w:t>Очікувана вартість предмета закупівлі  :</w:t>
      </w:r>
    </w:p>
    <w:p w:rsidR="00533834" w:rsidRPr="00533834" w:rsidRDefault="00533834" w:rsidP="00533834">
      <w:pPr>
        <w:spacing w:after="160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533834" w:rsidRPr="00533834" w:rsidRDefault="00533834" w:rsidP="0062069C">
      <w:pPr>
        <w:spacing w:after="160" w:line="300" w:lineRule="atLeast"/>
        <w:jc w:val="both"/>
        <w:rPr>
          <w:rFonts w:ascii="Times New Roman" w:eastAsia="Calibri" w:hAnsi="Times New Roman" w:cs="Times New Roman"/>
          <w:color w:val="33C15F"/>
          <w:sz w:val="24"/>
          <w:szCs w:val="24"/>
          <w:shd w:val="clear" w:color="auto" w:fill="FFFFFF"/>
        </w:rPr>
      </w:pPr>
      <w:r w:rsidRPr="00533834">
        <w:rPr>
          <w:rFonts w:ascii="Times New Roman" w:eastAsia="Calibri" w:hAnsi="Times New Roman" w:cs="Times New Roman"/>
          <w:sz w:val="24"/>
          <w:szCs w:val="24"/>
        </w:rPr>
        <w:t>Очікувана вартість предмета закупівлі:</w:t>
      </w:r>
      <w:r w:rsidRPr="00533834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="0062069C" w:rsidRPr="006206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ab/>
      </w:r>
      <w:r w:rsidR="005947F8" w:rsidRPr="005947F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uk-UA"/>
        </w:rPr>
        <w:tab/>
      </w:r>
      <w:r w:rsidR="00646F81" w:rsidRPr="00646F8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ab/>
      </w:r>
      <w:r w:rsidR="000A64A8" w:rsidRPr="000A64A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ab/>
      </w:r>
      <w:r w:rsidR="00792F7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 xml:space="preserve">2 664 000,00 </w:t>
      </w:r>
      <w:r w:rsidR="009039A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>грн</w:t>
      </w:r>
      <w:r w:rsidR="0062069C" w:rsidRPr="006206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 xml:space="preserve"> (з ПДВ)</w:t>
      </w:r>
    </w:p>
    <w:p w:rsidR="00533834" w:rsidRPr="00533834" w:rsidRDefault="00533834" w:rsidP="00533834">
      <w:pPr>
        <w:spacing w:after="160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533834" w:rsidRPr="00533834" w:rsidRDefault="00533834" w:rsidP="00533834">
      <w:pPr>
        <w:spacing w:after="160"/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</w:p>
    <w:sectPr w:rsidR="00533834" w:rsidRPr="0053383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E01C6A"/>
    <w:multiLevelType w:val="multilevel"/>
    <w:tmpl w:val="68E01C6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0928"/>
    <w:rsid w:val="000A64A8"/>
    <w:rsid w:val="000B7CF3"/>
    <w:rsid w:val="001A390E"/>
    <w:rsid w:val="00216B72"/>
    <w:rsid w:val="00404480"/>
    <w:rsid w:val="00533834"/>
    <w:rsid w:val="005947F8"/>
    <w:rsid w:val="0062069C"/>
    <w:rsid w:val="00646F81"/>
    <w:rsid w:val="006559FD"/>
    <w:rsid w:val="00676842"/>
    <w:rsid w:val="006A5481"/>
    <w:rsid w:val="00792F7B"/>
    <w:rsid w:val="00846B87"/>
    <w:rsid w:val="009039AD"/>
    <w:rsid w:val="00B22D24"/>
    <w:rsid w:val="00D40928"/>
    <w:rsid w:val="00E90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38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5338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38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5338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243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708</Words>
  <Characters>404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Христина Іванишин Тарасівна</dc:creator>
  <cp:lastModifiedBy>Христина Іванишин Тарасівна</cp:lastModifiedBy>
  <cp:revision>8</cp:revision>
  <cp:lastPrinted>2023-03-29T05:12:00Z</cp:lastPrinted>
  <dcterms:created xsi:type="dcterms:W3CDTF">2023-09-11T07:41:00Z</dcterms:created>
  <dcterms:modified xsi:type="dcterms:W3CDTF">2023-11-22T09:22:00Z</dcterms:modified>
</cp:coreProperties>
</file>