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AE1D4A" w:rsidRDefault="00375EEC" w:rsidP="0084230C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Обґрунтування</w:t>
      </w:r>
      <w:r w:rsidR="00FE576A"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77777777" w:rsidR="00375EEC" w:rsidRPr="00AE1D4A" w:rsidRDefault="00375EEC" w:rsidP="00447C86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Замовник:</w:t>
      </w:r>
      <w:r w:rsidRPr="00AE1D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AE1D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ЄДРПУО 23949155</w:t>
      </w:r>
    </w:p>
    <w:p w14:paraId="55ECB4F2" w14:textId="77777777" w:rsidR="00AE1D4A" w:rsidRPr="00AE1D4A" w:rsidRDefault="00375EEC" w:rsidP="004E4E80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AE1D4A" w:rsidRPr="00AE1D4A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UA-2023-11-28-007377-a </w:t>
      </w:r>
      <w:r w:rsidR="00AE1D4A" w:rsidRPr="00AE1D4A">
        <w:rPr>
          <w:rStyle w:val="green"/>
          <w:rFonts w:ascii="Times New Roman" w:hAnsi="Times New Roman" w:cs="Times New Roman"/>
          <w:color w:val="599A4F"/>
          <w:sz w:val="24"/>
          <w:szCs w:val="24"/>
          <w:shd w:val="clear" w:color="auto" w:fill="F0F5F2"/>
        </w:rPr>
        <w:t>●</w:t>
      </w:r>
      <w:r w:rsidR="00AE1D4A" w:rsidRPr="00AE1D4A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 133ad6dda9f247b6851b453594ce0443</w:t>
      </w:r>
      <w:r w:rsidR="00AE1D4A"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14:paraId="49B95649" w14:textId="5CC8262D" w:rsidR="00D47020" w:rsidRPr="00AE1D4A" w:rsidRDefault="0034554C" w:rsidP="004E4E80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Предмет закупівлі</w:t>
      </w:r>
      <w:r w:rsidRPr="00AE1D4A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  </w:t>
      </w:r>
      <w:r w:rsidR="00AE1D4A" w:rsidRPr="00AE1D4A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Антидронні комплекси по захисту від дронів</w:t>
      </w:r>
      <w:r w:rsidR="00AE1D4A" w:rsidRPr="00AE1D4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47C86" w:rsidRPr="00AE1D4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(відповідний код </w:t>
      </w:r>
      <w:r w:rsidR="00447C86" w:rsidRPr="00AE1D4A">
        <w:rPr>
          <w:rFonts w:ascii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447C86" w:rsidRPr="00AE1D4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DFEFD"/>
        </w:rPr>
        <w:t>:</w:t>
      </w:r>
      <w:r w:rsidR="00447C86" w:rsidRPr="00AE1D4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0F0F0"/>
        </w:rPr>
        <w:t xml:space="preserve"> </w:t>
      </w:r>
      <w:r w:rsidR="00AE1D4A" w:rsidRPr="00AE1D4A">
        <w:rPr>
          <w:rFonts w:ascii="Times New Roman" w:hAnsi="Times New Roman" w:cs="Times New Roman"/>
          <w:color w:val="454545"/>
          <w:sz w:val="24"/>
          <w:szCs w:val="24"/>
        </w:rPr>
        <w:t>35730000-0 — Електронні бойові комплекси та засоби радіоелектронного захисту</w:t>
      </w:r>
      <w:r w:rsidR="00AE1D4A">
        <w:rPr>
          <w:rFonts w:ascii="Times New Roman" w:hAnsi="Times New Roman" w:cs="Times New Roman"/>
          <w:color w:val="454545"/>
          <w:sz w:val="24"/>
          <w:szCs w:val="24"/>
        </w:rPr>
        <w:t>)</w:t>
      </w:r>
    </w:p>
    <w:p w14:paraId="4BE09E83" w14:textId="35697130" w:rsidR="00AE1D4A" w:rsidRPr="00AE1D4A" w:rsidRDefault="00AE1D4A" w:rsidP="00AE1D4A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454545"/>
          <w:sz w:val="24"/>
          <w:szCs w:val="24"/>
        </w:rPr>
      </w:pPr>
      <w:r w:rsidRPr="00AE1D4A">
        <w:rPr>
          <w:rFonts w:ascii="Times New Roman" w:hAnsi="Times New Roman" w:cs="Times New Roman"/>
          <w:color w:val="454545"/>
          <w:sz w:val="24"/>
          <w:szCs w:val="24"/>
        </w:rPr>
        <w:t>Антидронний мобільний, п’яти діапазонний переносний комплекс по купольному та спрямованому захисту «Piranha HAD 5(R) AL» або еквівалент</w:t>
      </w:r>
      <w:r w:rsidRPr="00AE1D4A">
        <w:rPr>
          <w:rFonts w:ascii="Times New Roman" w:hAnsi="Times New Roman" w:cs="Times New Roman"/>
          <w:color w:val="454545"/>
          <w:sz w:val="24"/>
          <w:szCs w:val="24"/>
        </w:rPr>
        <w:t xml:space="preserve"> – 1 (одна) штука</w:t>
      </w:r>
    </w:p>
    <w:p w14:paraId="41B3690D" w14:textId="408642D1" w:rsidR="00AE1D4A" w:rsidRPr="00AE1D4A" w:rsidRDefault="00AE1D4A" w:rsidP="00AE1D4A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E1D4A">
        <w:rPr>
          <w:rFonts w:ascii="Times New Roman" w:hAnsi="Times New Roman" w:cs="Times New Roman"/>
          <w:color w:val="454545"/>
          <w:sz w:val="24"/>
          <w:szCs w:val="24"/>
        </w:rPr>
        <w:t>П’яти канальний стаціонарний антидрон комплекс направленої дії «PIRANHA–5Т» або еквівалент</w:t>
      </w:r>
      <w:r w:rsidRPr="00AE1D4A">
        <w:rPr>
          <w:rFonts w:ascii="Times New Roman" w:hAnsi="Times New Roman" w:cs="Times New Roman"/>
          <w:color w:val="454545"/>
          <w:sz w:val="24"/>
          <w:szCs w:val="24"/>
        </w:rPr>
        <w:t xml:space="preserve"> – 5 (П’ять) штук </w:t>
      </w:r>
    </w:p>
    <w:p w14:paraId="09DDD370" w14:textId="5789F2CF" w:rsidR="00C12341" w:rsidRPr="00AE1D4A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Обґрунтування</w:t>
      </w:r>
      <w:r w:rsidR="00375EEC"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очі</w:t>
      </w:r>
      <w:r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:  </w:t>
      </w:r>
      <w:r w:rsidR="004F629C" w:rsidRPr="00AE1D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AE1D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AE1D4A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Тип процедури:</w:t>
      </w:r>
      <w:r w:rsidRPr="00AE1D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AE1D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0F4A3CD8" w:rsidR="00A03085" w:rsidRPr="00AE1D4A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E1D4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DFEFD"/>
        </w:rPr>
        <w:t>Тип джерела фінансування - Кошти підприємства (отримані, як внески до статутного капіталу)</w:t>
      </w:r>
    </w:p>
    <w:p w14:paraId="1851484C" w14:textId="4D87C2E2" w:rsidR="004F629C" w:rsidRPr="00AE1D4A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E1D4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Технічне завдання/вимоги:</w:t>
      </w:r>
      <w:r w:rsidRPr="00AE1D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F629C" w:rsidRPr="00AE1D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554C" w:rsidRPr="00AE1D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AE1D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AE1D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4F629C" w:rsidRPr="00AE1D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Склад </w:t>
      </w:r>
      <w:r w:rsidR="00D33F98" w:rsidRPr="00AE1D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закупівлі </w:t>
      </w:r>
      <w:r w:rsidR="004F629C" w:rsidRPr="00AE1D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37E586F7" w:rsidR="00626311" w:rsidRPr="00AE1D4A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Times New Roman" w:eastAsia="SimSu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AE1D4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AE1D4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AE1D4A" w:rsidRPr="00AE1D4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3 080 000</w:t>
      </w:r>
      <w:r w:rsidR="00A03085" w:rsidRPr="00AE1D4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,00</w:t>
      </w:r>
      <w:r w:rsidRPr="00AE1D4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грн з ПДВ</w:t>
      </w:r>
    </w:p>
    <w:p w14:paraId="407A3D2F" w14:textId="77777777" w:rsidR="00626311" w:rsidRDefault="00626311" w:rsidP="00447C86">
      <w:pPr>
        <w:pStyle w:val="a3"/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3F4A4D"/>
    <w:rsid w:val="0040618A"/>
    <w:rsid w:val="00447C86"/>
    <w:rsid w:val="004A7EF2"/>
    <w:rsid w:val="004F629C"/>
    <w:rsid w:val="00516C76"/>
    <w:rsid w:val="0052053D"/>
    <w:rsid w:val="005661F3"/>
    <w:rsid w:val="00626311"/>
    <w:rsid w:val="006462E5"/>
    <w:rsid w:val="00655FC0"/>
    <w:rsid w:val="006F1BE7"/>
    <w:rsid w:val="00736B16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AE1D4A"/>
    <w:rsid w:val="00B713FE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15</cp:revision>
  <dcterms:created xsi:type="dcterms:W3CDTF">2023-08-24T12:21:00Z</dcterms:created>
  <dcterms:modified xsi:type="dcterms:W3CDTF">2023-11-28T14:44:00Z</dcterms:modified>
</cp:coreProperties>
</file>