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Львівське  Комунальне Підприємство 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«ЛЬВІВСВІТЛО»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ЗАТВЕРДЖЕНО</w:t>
      </w:r>
    </w:p>
    <w:p w:rsidR="000B7CF3" w:rsidRPr="00404480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Рішенням уповноваженої особи</w:t>
      </w:r>
      <w:r w:rsidR="0040448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404480">
        <w:rPr>
          <w:rFonts w:ascii="Times New Roman" w:eastAsia="Calibri" w:hAnsi="Times New Roman" w:cs="Times New Roman"/>
          <w:sz w:val="24"/>
          <w:szCs w:val="24"/>
        </w:rPr>
        <w:t>від</w:t>
      </w:r>
    </w:p>
    <w:p w:rsidR="000B7CF3" w:rsidRPr="00553227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2B271F">
        <w:rPr>
          <w:rFonts w:ascii="Times New Roman" w:eastAsia="Calibri" w:hAnsi="Times New Roman" w:cs="Times New Roman"/>
          <w:sz w:val="24"/>
          <w:szCs w:val="24"/>
        </w:rPr>
        <w:t>06.12</w:t>
      </w:r>
      <w:bookmarkStart w:id="0" w:name="_GoBack"/>
      <w:bookmarkEnd w:id="0"/>
      <w:r w:rsidR="00646F81" w:rsidRPr="00646F81">
        <w:rPr>
          <w:rFonts w:ascii="Times New Roman" w:eastAsia="Calibri" w:hAnsi="Times New Roman" w:cs="Times New Roman"/>
          <w:sz w:val="24"/>
          <w:szCs w:val="24"/>
        </w:rPr>
        <w:t>.2023  №</w:t>
      </w:r>
      <w:r w:rsidR="00B76746">
        <w:rPr>
          <w:rFonts w:ascii="Times New Roman" w:eastAsia="Calibri" w:hAnsi="Times New Roman" w:cs="Times New Roman"/>
          <w:sz w:val="24"/>
          <w:szCs w:val="24"/>
        </w:rPr>
        <w:t>1</w:t>
      </w:r>
      <w:r w:rsidR="002B271F">
        <w:rPr>
          <w:rFonts w:ascii="Times New Roman" w:eastAsia="Calibri" w:hAnsi="Times New Roman" w:cs="Times New Roman"/>
          <w:sz w:val="24"/>
          <w:szCs w:val="24"/>
        </w:rPr>
        <w:t>17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Христина ІВАНИШИН</w:t>
      </w:r>
    </w:p>
    <w:p w:rsidR="000B7CF3" w:rsidRPr="000B7CF3" w:rsidRDefault="000B7CF3" w:rsidP="000B7CF3">
      <w:pPr>
        <w:rPr>
          <w:sz w:val="24"/>
          <w:szCs w:val="24"/>
        </w:rPr>
      </w:pPr>
      <w:r w:rsidRPr="000B7CF3">
        <w:rPr>
          <w:sz w:val="24"/>
          <w:szCs w:val="24"/>
        </w:rPr>
        <w:t xml:space="preserve">                     </w:t>
      </w:r>
    </w:p>
    <w:p w:rsidR="00533834" w:rsidRPr="00533834" w:rsidRDefault="00533834" w:rsidP="000B7C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8"/>
        <w:gridCol w:w="4185"/>
      </w:tblGrid>
      <w:tr w:rsidR="00533834" w:rsidRPr="00533834" w:rsidTr="000B7CF3">
        <w:trPr>
          <w:trHeight w:val="80"/>
        </w:trPr>
        <w:tc>
          <w:tcPr>
            <w:tcW w:w="5328" w:type="dxa"/>
          </w:tcPr>
          <w:p w:rsidR="00533834" w:rsidRPr="00533834" w:rsidRDefault="00533834" w:rsidP="005338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33834" w:rsidRPr="00533834" w:rsidTr="000B7CF3">
        <w:trPr>
          <w:trHeight w:val="266"/>
        </w:trPr>
        <w:tc>
          <w:tcPr>
            <w:tcW w:w="5328" w:type="dxa"/>
          </w:tcPr>
          <w:p w:rsidR="00533834" w:rsidRPr="00533834" w:rsidRDefault="00533834" w:rsidP="00533834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62069C" w:rsidRDefault="009B2CFC" w:rsidP="00404480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П</w:t>
      </w:r>
      <w:r w:rsidR="00E90C17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редмет </w:t>
      </w:r>
      <w:r w:rsidR="00F4753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F4753C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закупівлі </w:t>
      </w:r>
      <w:r w:rsidR="002B271F" w:rsidRPr="002B271F">
        <w:rPr>
          <w:rFonts w:ascii="Times New Roman" w:eastAsia="Times New Roman" w:hAnsi="Times New Roman" w:cs="Times New Roman"/>
          <w:bCs/>
          <w:sz w:val="24"/>
          <w:szCs w:val="24"/>
        </w:rPr>
        <w:t xml:space="preserve">ДК 021:2015: 38630000-0 - Астрономічні та оптичні прилади </w:t>
      </w:r>
      <w:proofErr w:type="spellStart"/>
      <w:r w:rsidR="002B271F" w:rsidRPr="002B271F">
        <w:rPr>
          <w:rFonts w:ascii="Times New Roman" w:eastAsia="Times New Roman" w:hAnsi="Times New Roman" w:cs="Times New Roman"/>
          <w:bCs/>
          <w:sz w:val="24"/>
          <w:szCs w:val="24"/>
        </w:rPr>
        <w:t>Тепловізійна</w:t>
      </w:r>
      <w:proofErr w:type="spellEnd"/>
      <w:r w:rsidR="002B271F" w:rsidRPr="002B271F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насадка </w:t>
      </w:r>
      <w:proofErr w:type="spellStart"/>
      <w:r w:rsidR="002B271F" w:rsidRPr="002B271F">
        <w:rPr>
          <w:rFonts w:ascii="Times New Roman" w:eastAsia="Times New Roman" w:hAnsi="Times New Roman" w:cs="Times New Roman"/>
          <w:bCs/>
          <w:sz w:val="24"/>
          <w:szCs w:val="24"/>
        </w:rPr>
        <w:t>Pulsar</w:t>
      </w:r>
      <w:proofErr w:type="spellEnd"/>
      <w:r w:rsidR="002B271F" w:rsidRPr="002B271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B271F" w:rsidRPr="002B271F">
        <w:rPr>
          <w:rFonts w:ascii="Times New Roman" w:eastAsia="Times New Roman" w:hAnsi="Times New Roman" w:cs="Times New Roman"/>
          <w:bCs/>
          <w:sz w:val="24"/>
          <w:szCs w:val="24"/>
        </w:rPr>
        <w:t>Krypton</w:t>
      </w:r>
      <w:proofErr w:type="spellEnd"/>
      <w:r w:rsidR="002B271F" w:rsidRPr="002B271F">
        <w:rPr>
          <w:rFonts w:ascii="Times New Roman" w:eastAsia="Times New Roman" w:hAnsi="Times New Roman" w:cs="Times New Roman"/>
          <w:bCs/>
          <w:sz w:val="24"/>
          <w:szCs w:val="24"/>
        </w:rPr>
        <w:t xml:space="preserve"> FXG50 з кріпленням на планку </w:t>
      </w:r>
      <w:proofErr w:type="spellStart"/>
      <w:r w:rsidR="002B271F" w:rsidRPr="002B271F">
        <w:rPr>
          <w:rFonts w:ascii="Times New Roman" w:eastAsia="Times New Roman" w:hAnsi="Times New Roman" w:cs="Times New Roman"/>
          <w:bCs/>
          <w:sz w:val="24"/>
          <w:szCs w:val="24"/>
        </w:rPr>
        <w:t>пікатіні</w:t>
      </w:r>
      <w:proofErr w:type="spellEnd"/>
      <w:r w:rsidR="002B271F" w:rsidRPr="002B271F">
        <w:rPr>
          <w:rFonts w:ascii="Times New Roman" w:eastAsia="Times New Roman" w:hAnsi="Times New Roman" w:cs="Times New Roman"/>
          <w:bCs/>
          <w:sz w:val="24"/>
          <w:szCs w:val="24"/>
        </w:rPr>
        <w:t xml:space="preserve"> PSP-V та окуляром </w:t>
      </w:r>
      <w:proofErr w:type="spellStart"/>
      <w:r w:rsidR="002B271F" w:rsidRPr="002B271F">
        <w:rPr>
          <w:rFonts w:ascii="Times New Roman" w:eastAsia="Times New Roman" w:hAnsi="Times New Roman" w:cs="Times New Roman"/>
          <w:bCs/>
          <w:sz w:val="24"/>
          <w:szCs w:val="24"/>
        </w:rPr>
        <w:t>Pulsar</w:t>
      </w:r>
      <w:proofErr w:type="spellEnd"/>
      <w:r w:rsidR="002B271F" w:rsidRPr="002B271F">
        <w:rPr>
          <w:rFonts w:ascii="Times New Roman" w:eastAsia="Times New Roman" w:hAnsi="Times New Roman" w:cs="Times New Roman"/>
          <w:bCs/>
          <w:sz w:val="24"/>
          <w:szCs w:val="24"/>
        </w:rPr>
        <w:t xml:space="preserve"> 5*30B або еквівалент </w:t>
      </w:r>
      <w:proofErr w:type="spellStart"/>
      <w:r w:rsidR="002B271F" w:rsidRPr="002B271F">
        <w:rPr>
          <w:rFonts w:ascii="Times New Roman" w:eastAsia="Times New Roman" w:hAnsi="Times New Roman" w:cs="Times New Roman"/>
          <w:bCs/>
          <w:sz w:val="24"/>
          <w:szCs w:val="24"/>
        </w:rPr>
        <w:t>Тепловізійний</w:t>
      </w:r>
      <w:proofErr w:type="spellEnd"/>
      <w:r w:rsidR="002B271F" w:rsidRPr="002B271F">
        <w:rPr>
          <w:rFonts w:ascii="Times New Roman" w:eastAsia="Times New Roman" w:hAnsi="Times New Roman" w:cs="Times New Roman"/>
          <w:bCs/>
          <w:sz w:val="24"/>
          <w:szCs w:val="24"/>
        </w:rPr>
        <w:t xml:space="preserve"> бінокль </w:t>
      </w:r>
      <w:proofErr w:type="spellStart"/>
      <w:r w:rsidR="002B271F" w:rsidRPr="002B271F">
        <w:rPr>
          <w:rFonts w:ascii="Times New Roman" w:eastAsia="Times New Roman" w:hAnsi="Times New Roman" w:cs="Times New Roman"/>
          <w:bCs/>
          <w:sz w:val="24"/>
          <w:szCs w:val="24"/>
        </w:rPr>
        <w:t>Pulsar</w:t>
      </w:r>
      <w:proofErr w:type="spellEnd"/>
      <w:r w:rsidR="002B271F" w:rsidRPr="002B271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B271F" w:rsidRPr="002B271F">
        <w:rPr>
          <w:rFonts w:ascii="Times New Roman" w:eastAsia="Times New Roman" w:hAnsi="Times New Roman" w:cs="Times New Roman"/>
          <w:bCs/>
          <w:sz w:val="24"/>
          <w:szCs w:val="24"/>
        </w:rPr>
        <w:t>Merger</w:t>
      </w:r>
      <w:proofErr w:type="spellEnd"/>
      <w:r w:rsidR="002B271F" w:rsidRPr="002B271F">
        <w:rPr>
          <w:rFonts w:ascii="Times New Roman" w:eastAsia="Times New Roman" w:hAnsi="Times New Roman" w:cs="Times New Roman"/>
          <w:bCs/>
          <w:sz w:val="24"/>
          <w:szCs w:val="24"/>
        </w:rPr>
        <w:t xml:space="preserve"> LRF XP50 або еквівалент</w:t>
      </w:r>
      <w:r w:rsidR="00553227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533834" w:rsidRPr="00533834">
        <w:rPr>
          <w:rFonts w:ascii="Times New Roman" w:eastAsia="Times New Roman" w:hAnsi="Times New Roman" w:cs="Times New Roman"/>
          <w:bCs/>
          <w:sz w:val="24"/>
          <w:szCs w:val="24"/>
        </w:rPr>
        <w:t>Закупівля зареєстрована в електро</w:t>
      </w:r>
      <w:r w:rsidR="0062069C">
        <w:rPr>
          <w:rFonts w:ascii="Times New Roman" w:eastAsia="Times New Roman" w:hAnsi="Times New Roman" w:cs="Times New Roman"/>
          <w:bCs/>
          <w:sz w:val="24"/>
          <w:szCs w:val="24"/>
        </w:rPr>
        <w:t>нній системі за ідентифікатором</w:t>
      </w:r>
      <w:r w:rsidR="00533834" w:rsidRPr="00533834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:rsidR="005947F8" w:rsidRPr="005947F8" w:rsidRDefault="005947F8" w:rsidP="005947F8">
      <w:pPr>
        <w:keepNext/>
        <w:keepLines/>
        <w:shd w:val="clear" w:color="auto" w:fill="FDFEFD"/>
        <w:spacing w:after="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3834" w:rsidRPr="00533834" w:rsidRDefault="002B271F" w:rsidP="005947F8">
      <w:pPr>
        <w:keepNext/>
        <w:keepLines/>
        <w:shd w:val="clear" w:color="auto" w:fill="FDFEFD"/>
        <w:spacing w:after="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472C4"/>
          <w:sz w:val="24"/>
          <w:szCs w:val="24"/>
        </w:rPr>
      </w:pPr>
      <w:r w:rsidRPr="002B271F">
        <w:rPr>
          <w:rFonts w:ascii="Times New Roman" w:eastAsia="Times New Roman" w:hAnsi="Times New Roman" w:cs="Times New Roman"/>
          <w:bCs/>
          <w:sz w:val="24"/>
          <w:szCs w:val="24"/>
        </w:rPr>
        <w:t>UA-2023-12-06-018247-a</w:t>
      </w:r>
      <w:r w:rsidR="00533834" w:rsidRPr="00533834">
        <w:rPr>
          <w:rFonts w:ascii="Times New Roman" w:eastAsia="Times New Roman" w:hAnsi="Times New Roman" w:cs="Times New Roman"/>
          <w:b/>
          <w:bCs/>
          <w:color w:val="4472C4"/>
          <w:sz w:val="24"/>
          <w:szCs w:val="24"/>
        </w:rPr>
        <w:t>Технічні та якісні характеристики предмета закупівлі: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  <w:r w:rsidR="00216B7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3834">
        <w:rPr>
          <w:rFonts w:ascii="Times New Roman" w:eastAsia="Calibri" w:hAnsi="Times New Roman" w:cs="Times New Roman"/>
          <w:b/>
          <w:bCs/>
          <w:sz w:val="24"/>
          <w:szCs w:val="24"/>
        </w:rPr>
        <w:t>Очікувана вартість предмета закупівлі  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33834" w:rsidRPr="00533834" w:rsidRDefault="00533834" w:rsidP="0062069C">
      <w:pPr>
        <w:spacing w:after="160" w:line="300" w:lineRule="atLeast"/>
        <w:jc w:val="both"/>
        <w:rPr>
          <w:rFonts w:ascii="Times New Roman" w:eastAsia="Calibri" w:hAnsi="Times New Roman" w:cs="Times New Roman"/>
          <w:color w:val="33C15F"/>
          <w:sz w:val="24"/>
          <w:szCs w:val="24"/>
          <w:shd w:val="clear" w:color="auto" w:fill="FFFFFF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Очікувана вартість предмета закупівлі:</w:t>
      </w:r>
      <w:r w:rsidRPr="0053383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62069C" w:rsidRPr="006206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5947F8" w:rsidRPr="005947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uk-UA"/>
        </w:rPr>
        <w:tab/>
      </w:r>
      <w:r w:rsidR="00646F81" w:rsidRPr="00646F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553227" w:rsidRPr="0055322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2B271F" w:rsidRPr="002B271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1 272 000,00</w:t>
      </w:r>
      <w:r w:rsidR="002B271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</w:t>
      </w:r>
      <w:r w:rsidR="0055322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грн </w:t>
      </w:r>
      <w:r w:rsidR="0062069C" w:rsidRPr="006206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(з ПДВ)</w:t>
      </w: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sectPr w:rsidR="00533834" w:rsidRPr="005338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28"/>
    <w:rsid w:val="000A64A8"/>
    <w:rsid w:val="000B7CF3"/>
    <w:rsid w:val="00216B72"/>
    <w:rsid w:val="002A3426"/>
    <w:rsid w:val="002A4163"/>
    <w:rsid w:val="002B271F"/>
    <w:rsid w:val="00404480"/>
    <w:rsid w:val="00533834"/>
    <w:rsid w:val="00553227"/>
    <w:rsid w:val="005947F8"/>
    <w:rsid w:val="0062069C"/>
    <w:rsid w:val="00646F81"/>
    <w:rsid w:val="006559FD"/>
    <w:rsid w:val="00676842"/>
    <w:rsid w:val="006A5481"/>
    <w:rsid w:val="00792F7B"/>
    <w:rsid w:val="008029E0"/>
    <w:rsid w:val="00846B87"/>
    <w:rsid w:val="008B1F1B"/>
    <w:rsid w:val="009039AD"/>
    <w:rsid w:val="009B2CFC"/>
    <w:rsid w:val="00B22D24"/>
    <w:rsid w:val="00B76746"/>
    <w:rsid w:val="00D40928"/>
    <w:rsid w:val="00E90C17"/>
    <w:rsid w:val="00F4753C"/>
    <w:rsid w:val="00F5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4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738</Words>
  <Characters>421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Христина Іванишин Тарасівна</dc:creator>
  <cp:lastModifiedBy>Христина Іванишин Тарасівна</cp:lastModifiedBy>
  <cp:revision>2</cp:revision>
  <cp:lastPrinted>2023-03-29T05:12:00Z</cp:lastPrinted>
  <dcterms:created xsi:type="dcterms:W3CDTF">2023-12-07T09:39:00Z</dcterms:created>
  <dcterms:modified xsi:type="dcterms:W3CDTF">2023-12-07T09:39:00Z</dcterms:modified>
</cp:coreProperties>
</file>