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410B79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123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E84FF5" w:rsidRPr="00E84FF5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021:2015: </w:t>
      </w:r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 xml:space="preserve">34710000-7 Вертольоти, літаки, космічні та інші літальні апарати з двигуном DJI </w:t>
      </w:r>
      <w:proofErr w:type="spellStart"/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>Mavic</w:t>
      </w:r>
      <w:proofErr w:type="spellEnd"/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 xml:space="preserve"> 3 або еквівалент </w:t>
      </w:r>
      <w:proofErr w:type="spellStart"/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>Квадрокоптер</w:t>
      </w:r>
      <w:proofErr w:type="spellEnd"/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 xml:space="preserve"> DJI </w:t>
      </w:r>
      <w:proofErr w:type="spellStart"/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>Mavic</w:t>
      </w:r>
      <w:proofErr w:type="spellEnd"/>
      <w:r w:rsidR="00410B79" w:rsidRPr="00410B79">
        <w:rPr>
          <w:rFonts w:ascii="Times New Roman" w:eastAsia="Times New Roman" w:hAnsi="Times New Roman" w:cs="Times New Roman"/>
          <w:bCs/>
          <w:sz w:val="24"/>
          <w:szCs w:val="24"/>
        </w:rPr>
        <w:t xml:space="preserve"> 3Т або еквівалент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410B79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410B79">
        <w:rPr>
          <w:rFonts w:ascii="Times New Roman" w:eastAsia="Times New Roman" w:hAnsi="Times New Roman" w:cs="Times New Roman"/>
          <w:bCs/>
          <w:sz w:val="24"/>
          <w:szCs w:val="24"/>
        </w:rPr>
        <w:t>UA-2023-12-11-010088-a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E84FF5" w:rsidRPr="00E84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410B79" w:rsidRPr="00410B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495 000,00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2A4163"/>
    <w:rsid w:val="002B271F"/>
    <w:rsid w:val="00404480"/>
    <w:rsid w:val="00410B79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D40928"/>
    <w:rsid w:val="00E84FF5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2023-12-11T11:18:00Z</dcterms:created>
  <dcterms:modified xsi:type="dcterms:W3CDTF">2023-12-11T11:18:00Z</dcterms:modified>
</cp:coreProperties>
</file>