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073" w:rsidRPr="000007D8" w:rsidRDefault="00A34F8D" w:rsidP="0082097C">
      <w:pPr>
        <w:pStyle w:val="a0"/>
        <w:widowControl w:val="0"/>
        <w:ind w:left="4247" w:right="-568"/>
        <w:jc w:val="both"/>
        <w:rPr>
          <w:rStyle w:val="af4"/>
          <w:rFonts w:ascii="Times New Roman" w:hAnsi="Times New Roman"/>
          <w:sz w:val="18"/>
          <w:szCs w:val="18"/>
        </w:rPr>
      </w:pPr>
      <w:r w:rsidRPr="000007D8">
        <w:rPr>
          <w:rStyle w:val="af4"/>
          <w:rFonts w:ascii="Times New Roman" w:hAnsi="Times New Roman"/>
          <w:sz w:val="18"/>
          <w:szCs w:val="18"/>
        </w:rPr>
        <w:t>_____</w:t>
      </w:r>
      <w:r w:rsidR="0053566B">
        <w:rPr>
          <w:rStyle w:val="af4"/>
          <w:rFonts w:ascii="Times New Roman" w:hAnsi="Times New Roman"/>
          <w:sz w:val="18"/>
          <w:szCs w:val="18"/>
        </w:rPr>
        <w:t>_____________________________________________________</w:t>
      </w:r>
      <w:r w:rsidRPr="000007D8">
        <w:rPr>
          <w:rStyle w:val="af4"/>
          <w:rFonts w:ascii="Times New Roman" w:hAnsi="Times New Roman"/>
          <w:sz w:val="18"/>
          <w:szCs w:val="18"/>
        </w:rPr>
        <w:br/>
        <w:t>(дата офіційного опублікування в Єдиному реєстрі з оцінки пливу на довкілля (автоматично генерується програмними засобами ведення Єдиного реєстру з оцінки впливу на довкілля, не зазначається суб’єктом господарювання)</w:t>
      </w:r>
    </w:p>
    <w:p w:rsidR="00132073" w:rsidRPr="000007D8" w:rsidRDefault="0053566B" w:rsidP="0082097C">
      <w:pPr>
        <w:pStyle w:val="a0"/>
        <w:widowControl w:val="0"/>
        <w:ind w:left="4247" w:right="-568"/>
        <w:jc w:val="both"/>
        <w:rPr>
          <w:rStyle w:val="af4"/>
          <w:rFonts w:ascii="Times New Roman" w:hAnsi="Times New Roman"/>
          <w:sz w:val="18"/>
          <w:szCs w:val="18"/>
        </w:rPr>
      </w:pPr>
      <w:r>
        <w:t>__________________________________</w:t>
      </w:r>
      <w:r w:rsidR="00A34F8D" w:rsidRPr="000007D8">
        <w:rPr>
          <w:rStyle w:val="af4"/>
          <w:rFonts w:ascii="Times New Roman" w:hAnsi="Times New Roman"/>
          <w:sz w:val="18"/>
          <w:szCs w:val="18"/>
        </w:rPr>
        <w:br/>
        <w:t>(реєстраційний номер справи про оцінку</w:t>
      </w:r>
    </w:p>
    <w:p w:rsidR="00132073" w:rsidRPr="000007D8" w:rsidRDefault="00A34F8D" w:rsidP="0082097C">
      <w:pPr>
        <w:pStyle w:val="a0"/>
        <w:widowControl w:val="0"/>
        <w:ind w:left="4247" w:right="-568"/>
        <w:jc w:val="both"/>
        <w:rPr>
          <w:rStyle w:val="af4"/>
          <w:rFonts w:ascii="Times New Roman" w:hAnsi="Times New Roman"/>
          <w:sz w:val="18"/>
          <w:szCs w:val="18"/>
        </w:rPr>
      </w:pPr>
      <w:r w:rsidRPr="000007D8">
        <w:rPr>
          <w:rStyle w:val="af4"/>
          <w:rFonts w:ascii="Times New Roman" w:hAnsi="Times New Roman"/>
          <w:sz w:val="18"/>
          <w:szCs w:val="18"/>
        </w:rPr>
        <w:t>впливу на довкілля планованої діяльності</w:t>
      </w:r>
    </w:p>
    <w:p w:rsidR="00132073" w:rsidRPr="000007D8" w:rsidRDefault="00A34F8D" w:rsidP="0082097C">
      <w:pPr>
        <w:pStyle w:val="a0"/>
        <w:widowControl w:val="0"/>
        <w:ind w:left="4247" w:right="-568"/>
        <w:jc w:val="both"/>
        <w:rPr>
          <w:rStyle w:val="af4"/>
          <w:rFonts w:ascii="Times New Roman" w:hAnsi="Times New Roman"/>
          <w:sz w:val="18"/>
          <w:szCs w:val="18"/>
        </w:rPr>
      </w:pPr>
      <w:r w:rsidRPr="000007D8">
        <w:rPr>
          <w:rStyle w:val="af4"/>
          <w:rFonts w:ascii="Times New Roman" w:hAnsi="Times New Roman"/>
          <w:sz w:val="18"/>
          <w:szCs w:val="18"/>
        </w:rPr>
        <w:t>(автоматично генерується програмними</w:t>
      </w:r>
    </w:p>
    <w:p w:rsidR="00132073" w:rsidRPr="000007D8" w:rsidRDefault="00A34F8D" w:rsidP="0082097C">
      <w:pPr>
        <w:pStyle w:val="a0"/>
        <w:widowControl w:val="0"/>
        <w:ind w:left="4247" w:right="-568"/>
        <w:jc w:val="both"/>
        <w:rPr>
          <w:rStyle w:val="af4"/>
          <w:rFonts w:ascii="Times New Roman" w:hAnsi="Times New Roman"/>
          <w:sz w:val="18"/>
          <w:szCs w:val="18"/>
        </w:rPr>
      </w:pPr>
      <w:r w:rsidRPr="000007D8">
        <w:rPr>
          <w:rStyle w:val="af4"/>
          <w:rFonts w:ascii="Times New Roman" w:hAnsi="Times New Roman"/>
          <w:sz w:val="18"/>
          <w:szCs w:val="18"/>
        </w:rPr>
        <w:t>засобами ведення Єдиного реєстру</w:t>
      </w:r>
    </w:p>
    <w:p w:rsidR="00132073" w:rsidRPr="000007D8" w:rsidRDefault="00A34F8D" w:rsidP="0082097C">
      <w:pPr>
        <w:pStyle w:val="a0"/>
        <w:widowControl w:val="0"/>
        <w:ind w:left="4247" w:right="-568"/>
        <w:jc w:val="both"/>
        <w:rPr>
          <w:rStyle w:val="af4"/>
          <w:rFonts w:ascii="Times New Roman" w:hAnsi="Times New Roman"/>
          <w:sz w:val="18"/>
          <w:szCs w:val="18"/>
        </w:rPr>
      </w:pPr>
      <w:r w:rsidRPr="000007D8">
        <w:rPr>
          <w:rStyle w:val="af4"/>
          <w:rFonts w:ascii="Times New Roman" w:hAnsi="Times New Roman"/>
          <w:sz w:val="18"/>
          <w:szCs w:val="18"/>
        </w:rPr>
        <w:t>з оцінки впливу на довкілля,</w:t>
      </w:r>
    </w:p>
    <w:p w:rsidR="00132073" w:rsidRPr="000007D8" w:rsidRDefault="00A34F8D" w:rsidP="0082097C">
      <w:pPr>
        <w:pStyle w:val="a0"/>
        <w:widowControl w:val="0"/>
        <w:ind w:left="4247" w:right="-568"/>
        <w:jc w:val="both"/>
        <w:rPr>
          <w:rStyle w:val="af4"/>
          <w:rFonts w:ascii="Times New Roman" w:hAnsi="Times New Roman"/>
          <w:sz w:val="18"/>
          <w:szCs w:val="18"/>
        </w:rPr>
      </w:pPr>
      <w:r w:rsidRPr="000007D8">
        <w:rPr>
          <w:rStyle w:val="af4"/>
          <w:rFonts w:ascii="Times New Roman" w:hAnsi="Times New Roman"/>
          <w:sz w:val="18"/>
          <w:szCs w:val="18"/>
        </w:rPr>
        <w:t>для паперової версії зазначається</w:t>
      </w:r>
    </w:p>
    <w:p w:rsidR="00132073" w:rsidRPr="000007D8" w:rsidRDefault="00A34F8D" w:rsidP="0082097C">
      <w:pPr>
        <w:pStyle w:val="a0"/>
        <w:widowControl w:val="0"/>
        <w:ind w:left="4247" w:right="-568"/>
        <w:jc w:val="both"/>
        <w:rPr>
          <w:rStyle w:val="af4"/>
          <w:rFonts w:ascii="Times New Roman" w:hAnsi="Times New Roman"/>
          <w:sz w:val="18"/>
          <w:szCs w:val="18"/>
        </w:rPr>
      </w:pPr>
      <w:r w:rsidRPr="000007D8">
        <w:rPr>
          <w:rStyle w:val="af4"/>
          <w:rFonts w:ascii="Times New Roman" w:hAnsi="Times New Roman"/>
          <w:sz w:val="18"/>
          <w:szCs w:val="18"/>
        </w:rPr>
        <w:t>суб’єктом господарювання)</w:t>
      </w:r>
    </w:p>
    <w:p w:rsidR="00132073" w:rsidRPr="000007D8" w:rsidRDefault="00A34F8D" w:rsidP="00E856D3">
      <w:pPr>
        <w:pStyle w:val="a0"/>
        <w:keepNext/>
        <w:keepLines/>
        <w:spacing w:before="240" w:after="240"/>
        <w:ind w:right="-568"/>
        <w:jc w:val="center"/>
        <w:rPr>
          <w:rStyle w:val="af4"/>
          <w:rFonts w:ascii="Times New Roman" w:hAnsi="Times New Roman"/>
          <w:b/>
          <w:sz w:val="24"/>
          <w:szCs w:val="24"/>
        </w:rPr>
      </w:pPr>
      <w:r w:rsidRPr="000007D8">
        <w:rPr>
          <w:rStyle w:val="af4"/>
          <w:rFonts w:ascii="Times New Roman" w:hAnsi="Times New Roman"/>
          <w:b/>
          <w:sz w:val="24"/>
          <w:szCs w:val="24"/>
        </w:rPr>
        <w:t>ПОВІДОМЛЕННЯ</w:t>
      </w:r>
    </w:p>
    <w:p w:rsidR="00132073" w:rsidRPr="00F513D9" w:rsidRDefault="00A34F8D" w:rsidP="00E856D3">
      <w:pPr>
        <w:pStyle w:val="a0"/>
        <w:keepNext/>
        <w:keepLines/>
        <w:spacing w:before="240" w:after="240"/>
        <w:ind w:right="-568" w:firstLine="288"/>
        <w:jc w:val="center"/>
        <w:rPr>
          <w:rStyle w:val="af4"/>
          <w:rFonts w:ascii="Times New Roman" w:hAnsi="Times New Roman"/>
          <w:sz w:val="24"/>
          <w:szCs w:val="24"/>
        </w:rPr>
      </w:pPr>
      <w:r w:rsidRPr="00F513D9">
        <w:rPr>
          <w:rStyle w:val="af4"/>
          <w:rFonts w:ascii="Times New Roman" w:hAnsi="Times New Roman"/>
          <w:b/>
          <w:sz w:val="24"/>
          <w:szCs w:val="24"/>
        </w:rPr>
        <w:t>про планову діяльність, яка підлягає оцінці впливу на довкілля</w:t>
      </w:r>
    </w:p>
    <w:p w:rsidR="00132073" w:rsidRPr="00F513D9" w:rsidRDefault="00277E97" w:rsidP="00E856D3">
      <w:pPr>
        <w:pStyle w:val="a0"/>
        <w:widowControl w:val="0"/>
        <w:spacing w:before="240" w:after="240"/>
        <w:ind w:right="-568"/>
        <w:contextualSpacing/>
        <w:jc w:val="center"/>
        <w:rPr>
          <w:rFonts w:ascii="Times New Roman" w:hAnsi="Times New Roman"/>
          <w:b/>
          <w:sz w:val="24"/>
          <w:szCs w:val="24"/>
        </w:rPr>
      </w:pPr>
      <w:r w:rsidRPr="00F513D9">
        <w:rPr>
          <w:rStyle w:val="af4"/>
          <w:rFonts w:ascii="Times New Roman" w:hAnsi="Times New Roman"/>
          <w:b/>
          <w:sz w:val="24"/>
          <w:szCs w:val="24"/>
        </w:rPr>
        <w:t>Регіональна філія «Львівська залізниц</w:t>
      </w:r>
      <w:r w:rsidR="00951634" w:rsidRPr="00F513D9">
        <w:rPr>
          <w:rStyle w:val="af4"/>
          <w:rFonts w:ascii="Times New Roman" w:hAnsi="Times New Roman"/>
          <w:b/>
          <w:sz w:val="24"/>
          <w:szCs w:val="24"/>
        </w:rPr>
        <w:t>я» АТ «Укрзалізниця»</w:t>
      </w:r>
      <w:r w:rsidR="00F513D9" w:rsidRPr="00F513D9">
        <w:rPr>
          <w:rFonts w:ascii="Times New Roman" w:hAnsi="Times New Roman"/>
          <w:b/>
          <w:sz w:val="24"/>
          <w:szCs w:val="24"/>
        </w:rPr>
        <w:t>,</w:t>
      </w:r>
      <w:r w:rsidR="00951634" w:rsidRPr="00F513D9">
        <w:rPr>
          <w:rFonts w:ascii="Times New Roman" w:hAnsi="Times New Roman"/>
          <w:b/>
          <w:sz w:val="24"/>
          <w:szCs w:val="24"/>
        </w:rPr>
        <w:t xml:space="preserve"> структурний підрозділ «Служба колії» </w:t>
      </w:r>
      <w:r w:rsidR="00A34F8D" w:rsidRPr="00F513D9">
        <w:rPr>
          <w:rFonts w:ascii="Times New Roman" w:hAnsi="Times New Roman"/>
          <w:b/>
          <w:sz w:val="24"/>
          <w:szCs w:val="24"/>
        </w:rPr>
        <w:t>код ЄДРПОУ</w:t>
      </w:r>
      <w:r w:rsidR="00951634" w:rsidRPr="00F513D9">
        <w:rPr>
          <w:rFonts w:ascii="Times New Roman" w:hAnsi="Times New Roman"/>
          <w:b/>
          <w:sz w:val="24"/>
          <w:szCs w:val="24"/>
        </w:rPr>
        <w:t xml:space="preserve"> 40075815</w:t>
      </w:r>
    </w:p>
    <w:p w:rsidR="00132073" w:rsidRPr="00F513D9" w:rsidRDefault="00132073" w:rsidP="0082097C">
      <w:pPr>
        <w:pStyle w:val="a0"/>
        <w:widowControl w:val="0"/>
        <w:spacing w:before="120"/>
        <w:ind w:right="-568"/>
        <w:contextualSpacing/>
        <w:jc w:val="both"/>
        <w:rPr>
          <w:rFonts w:ascii="Times New Roman" w:hAnsi="Times New Roman"/>
          <w:sz w:val="24"/>
          <w:szCs w:val="24"/>
        </w:rPr>
      </w:pPr>
    </w:p>
    <w:p w:rsidR="00132073" w:rsidRPr="00F513D9" w:rsidRDefault="00A34F8D" w:rsidP="0082097C">
      <w:pPr>
        <w:pStyle w:val="a0"/>
        <w:widowControl w:val="0"/>
        <w:ind w:right="-568"/>
        <w:contextualSpacing/>
        <w:jc w:val="both"/>
        <w:rPr>
          <w:rFonts w:ascii="Times New Roman" w:hAnsi="Times New Roman"/>
          <w:b/>
          <w:sz w:val="24"/>
          <w:szCs w:val="24"/>
        </w:rPr>
      </w:pPr>
      <w:r w:rsidRPr="00F513D9">
        <w:rPr>
          <w:rFonts w:ascii="Times New Roman" w:hAnsi="Times New Roman"/>
          <w:sz w:val="24"/>
          <w:szCs w:val="24"/>
        </w:rPr>
        <w:t>інформує про намір провадити планову діяльність та оцінку її впливу на довкілля.</w:t>
      </w:r>
    </w:p>
    <w:p w:rsidR="00132073" w:rsidRPr="00F513D9" w:rsidRDefault="00132073" w:rsidP="0082097C">
      <w:pPr>
        <w:pStyle w:val="a0"/>
        <w:widowControl w:val="0"/>
        <w:ind w:right="-568"/>
        <w:contextualSpacing/>
        <w:jc w:val="both"/>
        <w:rPr>
          <w:rStyle w:val="af4"/>
          <w:rFonts w:ascii="Times New Roman" w:hAnsi="Times New Roman"/>
          <w:sz w:val="24"/>
          <w:szCs w:val="24"/>
        </w:rPr>
      </w:pPr>
    </w:p>
    <w:p w:rsidR="00132073" w:rsidRPr="00F513D9" w:rsidRDefault="00A34F8D" w:rsidP="0082097C">
      <w:pPr>
        <w:pStyle w:val="a0"/>
        <w:widowControl w:val="0"/>
        <w:ind w:right="-568" w:firstLine="288"/>
        <w:contextualSpacing/>
        <w:jc w:val="both"/>
        <w:rPr>
          <w:rStyle w:val="af4"/>
          <w:rFonts w:ascii="Times New Roman" w:hAnsi="Times New Roman"/>
          <w:b/>
          <w:sz w:val="24"/>
          <w:szCs w:val="24"/>
        </w:rPr>
      </w:pPr>
      <w:r w:rsidRPr="00F513D9">
        <w:rPr>
          <w:rStyle w:val="af4"/>
          <w:rFonts w:ascii="Times New Roman" w:hAnsi="Times New Roman"/>
          <w:b/>
          <w:sz w:val="24"/>
          <w:szCs w:val="24"/>
        </w:rPr>
        <w:t>1. Інформація про суб’єкта господарювання</w:t>
      </w:r>
    </w:p>
    <w:p w:rsidR="00132073" w:rsidRPr="00F513D9" w:rsidRDefault="00A34F8D" w:rsidP="0082097C">
      <w:pPr>
        <w:pStyle w:val="a0"/>
        <w:widowControl w:val="0"/>
        <w:ind w:right="-568" w:firstLine="288"/>
        <w:jc w:val="both"/>
        <w:rPr>
          <w:rFonts w:ascii="Times New Roman" w:hAnsi="Times New Roman"/>
          <w:sz w:val="24"/>
          <w:szCs w:val="24"/>
        </w:rPr>
      </w:pPr>
      <w:bookmarkStart w:id="0" w:name="_dx_frag_StartFragment"/>
      <w:bookmarkEnd w:id="0"/>
      <w:r w:rsidRPr="00F513D9">
        <w:rPr>
          <w:rFonts w:ascii="Times New Roman" w:hAnsi="Times New Roman"/>
          <w:sz w:val="24"/>
          <w:szCs w:val="24"/>
        </w:rPr>
        <w:t xml:space="preserve">Юридична адреса:  </w:t>
      </w:r>
      <w:r w:rsidR="00951634" w:rsidRPr="00F513D9">
        <w:rPr>
          <w:rFonts w:ascii="Times New Roman" w:hAnsi="Times New Roman"/>
          <w:sz w:val="24"/>
          <w:szCs w:val="24"/>
        </w:rPr>
        <w:t xml:space="preserve">03680, м. Київ, вул. </w:t>
      </w:r>
      <w:proofErr w:type="spellStart"/>
      <w:r w:rsidR="00951634" w:rsidRPr="00F513D9">
        <w:rPr>
          <w:rFonts w:ascii="Times New Roman" w:hAnsi="Times New Roman"/>
          <w:sz w:val="24"/>
          <w:szCs w:val="24"/>
        </w:rPr>
        <w:t>Єжи</w:t>
      </w:r>
      <w:proofErr w:type="spellEnd"/>
      <w:r w:rsidR="00951634" w:rsidRPr="00F513D9">
        <w:rPr>
          <w:rFonts w:ascii="Times New Roman" w:hAnsi="Times New Roman"/>
          <w:sz w:val="24"/>
          <w:szCs w:val="24"/>
        </w:rPr>
        <w:t xml:space="preserve"> </w:t>
      </w:r>
      <w:proofErr w:type="spellStart"/>
      <w:r w:rsidR="00951634" w:rsidRPr="00F513D9">
        <w:rPr>
          <w:rFonts w:ascii="Times New Roman" w:hAnsi="Times New Roman"/>
          <w:sz w:val="24"/>
          <w:szCs w:val="24"/>
        </w:rPr>
        <w:t>Гедройця</w:t>
      </w:r>
      <w:proofErr w:type="spellEnd"/>
      <w:r w:rsidR="00951634" w:rsidRPr="00F513D9">
        <w:rPr>
          <w:rFonts w:ascii="Times New Roman" w:hAnsi="Times New Roman"/>
          <w:sz w:val="24"/>
          <w:szCs w:val="24"/>
        </w:rPr>
        <w:t xml:space="preserve">, 5. </w:t>
      </w:r>
    </w:p>
    <w:p w:rsidR="00951634" w:rsidRPr="00F513D9" w:rsidRDefault="00951634" w:rsidP="0082097C">
      <w:pPr>
        <w:pStyle w:val="a0"/>
        <w:widowControl w:val="0"/>
        <w:ind w:right="-568" w:firstLine="288"/>
        <w:jc w:val="both"/>
        <w:rPr>
          <w:rFonts w:ascii="Times New Roman" w:hAnsi="Times New Roman"/>
          <w:sz w:val="24"/>
          <w:szCs w:val="24"/>
        </w:rPr>
      </w:pPr>
      <w:r w:rsidRPr="00F513D9">
        <w:rPr>
          <w:rFonts w:ascii="Times New Roman" w:hAnsi="Times New Roman"/>
          <w:sz w:val="24"/>
          <w:szCs w:val="24"/>
        </w:rPr>
        <w:t>Адреса філії: 79000, м. Львів, вул. Гоголя, 1, СП «Служба колії».</w:t>
      </w:r>
    </w:p>
    <w:p w:rsidR="00132073" w:rsidRPr="00951634" w:rsidRDefault="00132073" w:rsidP="0082097C">
      <w:pPr>
        <w:pStyle w:val="a0"/>
        <w:widowControl w:val="0"/>
        <w:ind w:right="-568" w:firstLine="288"/>
        <w:jc w:val="both"/>
        <w:rPr>
          <w:rStyle w:val="af4"/>
          <w:rFonts w:ascii="Times New Roman" w:hAnsi="Times New Roman"/>
          <w:color w:val="000000"/>
          <w:sz w:val="16"/>
          <w:szCs w:val="16"/>
          <w:highlight w:val="yellow"/>
        </w:rPr>
      </w:pPr>
    </w:p>
    <w:p w:rsidR="00132073" w:rsidRPr="00277E97" w:rsidRDefault="00A34F8D" w:rsidP="0082097C">
      <w:pPr>
        <w:pStyle w:val="a0"/>
        <w:spacing w:before="120"/>
        <w:ind w:right="-568"/>
        <w:jc w:val="both"/>
        <w:rPr>
          <w:rStyle w:val="af4"/>
          <w:rFonts w:ascii="Times New Roman" w:hAnsi="Times New Roman"/>
          <w:b/>
          <w:sz w:val="24"/>
          <w:szCs w:val="24"/>
        </w:rPr>
      </w:pPr>
      <w:r w:rsidRPr="00951634">
        <w:rPr>
          <w:rStyle w:val="af4"/>
          <w:rFonts w:ascii="Times New Roman" w:hAnsi="Times New Roman"/>
          <w:b/>
          <w:sz w:val="24"/>
          <w:szCs w:val="24"/>
        </w:rPr>
        <w:t>2. Планована діяльність, її характеристика, технічні альтернативи</w:t>
      </w:r>
      <w:r w:rsidRPr="00951634">
        <w:rPr>
          <w:rStyle w:val="af4"/>
          <w:rFonts w:ascii="Times New Roman" w:hAnsi="Times New Roman"/>
          <w:b/>
          <w:sz w:val="24"/>
          <w:szCs w:val="24"/>
          <w:vertAlign w:val="superscript"/>
        </w:rPr>
        <w:footnoteReference w:id="1"/>
      </w:r>
      <w:r w:rsidRPr="00951634">
        <w:rPr>
          <w:rStyle w:val="af4"/>
          <w:rFonts w:ascii="Times New Roman" w:hAnsi="Times New Roman"/>
          <w:b/>
          <w:sz w:val="24"/>
          <w:szCs w:val="24"/>
        </w:rPr>
        <w:t>.</w:t>
      </w:r>
    </w:p>
    <w:p w:rsidR="00132073" w:rsidRPr="00662FAD" w:rsidRDefault="00A34F8D" w:rsidP="0082097C">
      <w:pPr>
        <w:pStyle w:val="a0"/>
        <w:spacing w:before="120"/>
        <w:ind w:right="-568" w:firstLine="288"/>
        <w:jc w:val="both"/>
        <w:rPr>
          <w:rStyle w:val="af4"/>
          <w:rFonts w:ascii="Times New Roman" w:hAnsi="Times New Roman"/>
          <w:b/>
          <w:sz w:val="24"/>
          <w:szCs w:val="24"/>
        </w:rPr>
      </w:pPr>
      <w:r w:rsidRPr="00662FAD">
        <w:rPr>
          <w:rStyle w:val="af4"/>
          <w:rFonts w:ascii="Times New Roman" w:hAnsi="Times New Roman"/>
          <w:b/>
          <w:sz w:val="24"/>
          <w:szCs w:val="24"/>
        </w:rPr>
        <w:t>Планована діяльність, її характеристика.</w:t>
      </w:r>
    </w:p>
    <w:p w:rsidR="00277E97" w:rsidRDefault="00277E97" w:rsidP="0082097C">
      <w:pPr>
        <w:pStyle w:val="af1"/>
        <w:tabs>
          <w:tab w:val="left" w:pos="317"/>
        </w:tabs>
        <w:ind w:left="0" w:right="-568" w:firstLine="567"/>
        <w:jc w:val="both"/>
        <w:rPr>
          <w:rFonts w:ascii="Times New Roman" w:hAnsi="Times New Roman"/>
          <w:szCs w:val="24"/>
        </w:rPr>
      </w:pPr>
      <w:r w:rsidRPr="00277E97">
        <w:rPr>
          <w:rFonts w:ascii="Times New Roman" w:hAnsi="Times New Roman"/>
          <w:szCs w:val="24"/>
        </w:rPr>
        <w:t xml:space="preserve">Реконструкція залізничної колії на ділянці Держкордон – </w:t>
      </w:r>
      <w:proofErr w:type="spellStart"/>
      <w:r w:rsidRPr="00277E97">
        <w:rPr>
          <w:rFonts w:ascii="Times New Roman" w:hAnsi="Times New Roman"/>
          <w:szCs w:val="24"/>
        </w:rPr>
        <w:t>Мостиська</w:t>
      </w:r>
      <w:proofErr w:type="spellEnd"/>
      <w:r w:rsidRPr="00277E97">
        <w:rPr>
          <w:rFonts w:ascii="Times New Roman" w:hAnsi="Times New Roman"/>
          <w:szCs w:val="24"/>
        </w:rPr>
        <w:t xml:space="preserve"> ІІ – </w:t>
      </w:r>
      <w:proofErr w:type="spellStart"/>
      <w:r w:rsidRPr="00277E97">
        <w:rPr>
          <w:rFonts w:ascii="Times New Roman" w:hAnsi="Times New Roman"/>
          <w:szCs w:val="24"/>
        </w:rPr>
        <w:t>Скнилів</w:t>
      </w:r>
      <w:proofErr w:type="spellEnd"/>
      <w:r w:rsidRPr="00277E97">
        <w:rPr>
          <w:rFonts w:ascii="Times New Roman" w:hAnsi="Times New Roman"/>
          <w:szCs w:val="24"/>
        </w:rPr>
        <w:t xml:space="preserve"> (м. Львів) з новим будівництвом залізничного терміналу на ст. </w:t>
      </w:r>
      <w:proofErr w:type="spellStart"/>
      <w:r w:rsidRPr="00277E97">
        <w:rPr>
          <w:rFonts w:ascii="Times New Roman" w:hAnsi="Times New Roman"/>
          <w:szCs w:val="24"/>
        </w:rPr>
        <w:t>Скнилів</w:t>
      </w:r>
      <w:proofErr w:type="spellEnd"/>
      <w:r w:rsidR="00574FA3">
        <w:rPr>
          <w:rFonts w:ascii="Times New Roman" w:hAnsi="Times New Roman"/>
          <w:szCs w:val="24"/>
        </w:rPr>
        <w:t xml:space="preserve"> регіональної філії</w:t>
      </w:r>
      <w:bookmarkStart w:id="1" w:name="_GoBack"/>
      <w:bookmarkEnd w:id="1"/>
      <w:r w:rsidR="00EE41B0">
        <w:rPr>
          <w:rFonts w:ascii="Times New Roman" w:hAnsi="Times New Roman"/>
          <w:szCs w:val="24"/>
        </w:rPr>
        <w:t xml:space="preserve"> </w:t>
      </w:r>
      <w:r w:rsidRPr="00277E97">
        <w:rPr>
          <w:rFonts w:ascii="Times New Roman" w:hAnsi="Times New Roman"/>
          <w:szCs w:val="24"/>
        </w:rPr>
        <w:t>«Львівська залізниця» АТ «Укрзалізниця»  (Львівська область)</w:t>
      </w:r>
      <w:r w:rsidR="004C7765">
        <w:rPr>
          <w:rFonts w:ascii="Times New Roman" w:hAnsi="Times New Roman"/>
          <w:szCs w:val="24"/>
        </w:rPr>
        <w:t>.</w:t>
      </w:r>
    </w:p>
    <w:p w:rsidR="004C7765" w:rsidRPr="00A7148A" w:rsidRDefault="004C7765" w:rsidP="004C7765">
      <w:pPr>
        <w:ind w:right="-568" w:firstLine="567"/>
        <w:jc w:val="both"/>
        <w:rPr>
          <w:szCs w:val="24"/>
          <w:lang w:eastAsia="x-none"/>
        </w:rPr>
      </w:pPr>
      <w:r w:rsidRPr="00A7148A">
        <w:rPr>
          <w:szCs w:val="24"/>
          <w:lang w:eastAsia="x-none"/>
        </w:rPr>
        <w:t>Планованою діяльністю передбачена р</w:t>
      </w:r>
      <w:r w:rsidRPr="00BB4423">
        <w:rPr>
          <w:szCs w:val="24"/>
          <w:lang w:eastAsia="x-none"/>
        </w:rPr>
        <w:t>еконструкція існуючої парної колії № ІІ</w:t>
      </w:r>
      <w:r>
        <w:rPr>
          <w:szCs w:val="24"/>
          <w:lang w:eastAsia="x-none"/>
        </w:rPr>
        <w:t xml:space="preserve"> </w:t>
      </w:r>
      <w:r>
        <w:rPr>
          <w:szCs w:val="24"/>
        </w:rPr>
        <w:t>(ширина зал. колії 1520 мм)</w:t>
      </w:r>
      <w:r w:rsidRPr="00E856D3">
        <w:rPr>
          <w:szCs w:val="24"/>
        </w:rPr>
        <w:t xml:space="preserve"> </w:t>
      </w:r>
      <w:r w:rsidRPr="004C7765">
        <w:rPr>
          <w:szCs w:val="24"/>
          <w:lang w:eastAsia="x-none"/>
        </w:rPr>
        <w:t xml:space="preserve">під заміну на </w:t>
      </w:r>
      <w:r>
        <w:rPr>
          <w:szCs w:val="24"/>
          <w:lang w:eastAsia="x-none"/>
        </w:rPr>
        <w:t xml:space="preserve">залізничну </w:t>
      </w:r>
      <w:r w:rsidRPr="00BB4423">
        <w:rPr>
          <w:szCs w:val="24"/>
          <w:lang w:eastAsia="x-none"/>
        </w:rPr>
        <w:t>колі</w:t>
      </w:r>
      <w:r>
        <w:rPr>
          <w:szCs w:val="24"/>
          <w:lang w:eastAsia="x-none"/>
        </w:rPr>
        <w:t>ю шириною</w:t>
      </w:r>
      <w:r w:rsidRPr="00BB4423">
        <w:rPr>
          <w:szCs w:val="24"/>
          <w:lang w:eastAsia="x-none"/>
        </w:rPr>
        <w:t xml:space="preserve"> 1435 мм</w:t>
      </w:r>
      <w:r>
        <w:rPr>
          <w:szCs w:val="24"/>
          <w:lang w:eastAsia="x-none"/>
        </w:rPr>
        <w:t xml:space="preserve"> </w:t>
      </w:r>
      <w:r w:rsidRPr="00E856D3">
        <w:rPr>
          <w:szCs w:val="24"/>
        </w:rPr>
        <w:t xml:space="preserve">на </w:t>
      </w:r>
      <w:r>
        <w:rPr>
          <w:szCs w:val="24"/>
        </w:rPr>
        <w:t xml:space="preserve">ділянці </w:t>
      </w:r>
      <w:proofErr w:type="spellStart"/>
      <w:r>
        <w:rPr>
          <w:szCs w:val="24"/>
        </w:rPr>
        <w:t>Мостиська</w:t>
      </w:r>
      <w:proofErr w:type="spellEnd"/>
      <w:r>
        <w:rPr>
          <w:szCs w:val="24"/>
        </w:rPr>
        <w:t xml:space="preserve"> ІІ – </w:t>
      </w:r>
      <w:proofErr w:type="spellStart"/>
      <w:r>
        <w:rPr>
          <w:szCs w:val="24"/>
        </w:rPr>
        <w:t>Скнилів</w:t>
      </w:r>
      <w:proofErr w:type="spellEnd"/>
      <w:r>
        <w:rPr>
          <w:szCs w:val="24"/>
        </w:rPr>
        <w:t>,</w:t>
      </w:r>
      <w:r w:rsidRPr="00BB4423">
        <w:rPr>
          <w:szCs w:val="24"/>
          <w:lang w:eastAsia="x-none"/>
        </w:rPr>
        <w:t xml:space="preserve"> відповідною реконструкцією залізничних інженерних споруд і пристроїв та новим будівництвом залізничного терміналу на ст. </w:t>
      </w:r>
      <w:proofErr w:type="spellStart"/>
      <w:r w:rsidRPr="00BB4423">
        <w:rPr>
          <w:szCs w:val="24"/>
          <w:lang w:eastAsia="x-none"/>
        </w:rPr>
        <w:t>Скнилів</w:t>
      </w:r>
      <w:proofErr w:type="spellEnd"/>
      <w:r w:rsidRPr="00BB4423">
        <w:rPr>
          <w:szCs w:val="24"/>
          <w:lang w:eastAsia="x-none"/>
        </w:rPr>
        <w:t xml:space="preserve">. </w:t>
      </w:r>
    </w:p>
    <w:p w:rsidR="00132073" w:rsidRPr="000007D8" w:rsidRDefault="00132073" w:rsidP="0082097C">
      <w:pPr>
        <w:pStyle w:val="a0"/>
        <w:ind w:right="-568" w:firstLine="288"/>
        <w:jc w:val="both"/>
        <w:rPr>
          <w:rStyle w:val="af4"/>
          <w:rFonts w:ascii="Times New Roman" w:hAnsi="Times New Roman"/>
          <w:sz w:val="16"/>
          <w:szCs w:val="16"/>
        </w:rPr>
      </w:pPr>
    </w:p>
    <w:p w:rsidR="00132073" w:rsidRPr="000007D8" w:rsidRDefault="00A34F8D" w:rsidP="0082097C">
      <w:pPr>
        <w:pStyle w:val="a0"/>
        <w:ind w:right="-568" w:firstLine="288"/>
        <w:jc w:val="both"/>
        <w:rPr>
          <w:rStyle w:val="af4"/>
          <w:rFonts w:ascii="Times New Roman" w:hAnsi="Times New Roman"/>
          <w:sz w:val="24"/>
          <w:szCs w:val="24"/>
        </w:rPr>
      </w:pPr>
      <w:r w:rsidRPr="00A7148A">
        <w:rPr>
          <w:rStyle w:val="af4"/>
          <w:rFonts w:ascii="Times New Roman" w:hAnsi="Times New Roman"/>
          <w:b/>
          <w:sz w:val="24"/>
          <w:szCs w:val="24"/>
        </w:rPr>
        <w:t>Технічна альтернатива 1</w:t>
      </w:r>
      <w:r w:rsidRPr="000007D8">
        <w:rPr>
          <w:rStyle w:val="af4"/>
          <w:rFonts w:ascii="Times New Roman" w:hAnsi="Times New Roman"/>
          <w:sz w:val="24"/>
          <w:szCs w:val="24"/>
        </w:rPr>
        <w:t>.</w:t>
      </w:r>
    </w:p>
    <w:p w:rsidR="00E856D3" w:rsidRDefault="00E856D3" w:rsidP="00A7148A">
      <w:pPr>
        <w:pStyle w:val="afb"/>
        <w:ind w:right="-567"/>
        <w:rPr>
          <w:sz w:val="24"/>
          <w:szCs w:val="24"/>
        </w:rPr>
      </w:pPr>
      <w:r w:rsidRPr="00E856D3">
        <w:rPr>
          <w:sz w:val="24"/>
          <w:szCs w:val="24"/>
        </w:rPr>
        <w:t>Реконструкція</w:t>
      </w:r>
      <w:r w:rsidR="004C7765">
        <w:rPr>
          <w:sz w:val="24"/>
          <w:szCs w:val="24"/>
        </w:rPr>
        <w:t xml:space="preserve"> </w:t>
      </w:r>
      <w:r w:rsidRPr="00E856D3">
        <w:rPr>
          <w:sz w:val="24"/>
          <w:szCs w:val="24"/>
        </w:rPr>
        <w:t>існуючої парної колії № ІІ</w:t>
      </w:r>
      <w:r w:rsidR="004C7765">
        <w:rPr>
          <w:sz w:val="24"/>
          <w:szCs w:val="24"/>
        </w:rPr>
        <w:t xml:space="preserve"> (ширина зал. колії 1520 мм)</w:t>
      </w:r>
      <w:r w:rsidRPr="00E856D3">
        <w:rPr>
          <w:sz w:val="24"/>
          <w:szCs w:val="24"/>
        </w:rPr>
        <w:t xml:space="preserve"> </w:t>
      </w:r>
      <w:r w:rsidR="004C7765">
        <w:rPr>
          <w:sz w:val="24"/>
          <w:szCs w:val="24"/>
        </w:rPr>
        <w:t>під</w:t>
      </w:r>
      <w:r w:rsidRPr="00E856D3">
        <w:rPr>
          <w:sz w:val="24"/>
          <w:szCs w:val="24"/>
        </w:rPr>
        <w:t xml:space="preserve"> </w:t>
      </w:r>
      <w:r w:rsidR="004C7765">
        <w:rPr>
          <w:sz w:val="24"/>
          <w:szCs w:val="24"/>
        </w:rPr>
        <w:t>заміну</w:t>
      </w:r>
      <w:r w:rsidRPr="00E856D3">
        <w:rPr>
          <w:sz w:val="24"/>
          <w:szCs w:val="24"/>
        </w:rPr>
        <w:t xml:space="preserve"> на суміщену колію 1520/1435 мм на </w:t>
      </w:r>
      <w:r w:rsidR="004C7765">
        <w:rPr>
          <w:sz w:val="24"/>
          <w:szCs w:val="24"/>
        </w:rPr>
        <w:t xml:space="preserve">ділянці </w:t>
      </w:r>
      <w:proofErr w:type="spellStart"/>
      <w:r w:rsidR="004C7765">
        <w:rPr>
          <w:sz w:val="24"/>
          <w:szCs w:val="24"/>
        </w:rPr>
        <w:t>Мостиська</w:t>
      </w:r>
      <w:proofErr w:type="spellEnd"/>
      <w:r w:rsidR="004C7765">
        <w:rPr>
          <w:sz w:val="24"/>
          <w:szCs w:val="24"/>
        </w:rPr>
        <w:t xml:space="preserve"> ІІ - </w:t>
      </w:r>
      <w:proofErr w:type="spellStart"/>
      <w:r w:rsidR="004C7765">
        <w:rPr>
          <w:sz w:val="24"/>
          <w:szCs w:val="24"/>
        </w:rPr>
        <w:t>Скнилів</w:t>
      </w:r>
      <w:proofErr w:type="spellEnd"/>
      <w:r w:rsidRPr="00E856D3">
        <w:rPr>
          <w:sz w:val="24"/>
          <w:szCs w:val="24"/>
        </w:rPr>
        <w:t xml:space="preserve">, відповідною реконструкцією залізничних інженерних споруд і пристроїв та новим будівництвом залізничного терміналу на ст. </w:t>
      </w:r>
      <w:proofErr w:type="spellStart"/>
      <w:r w:rsidRPr="00E856D3">
        <w:rPr>
          <w:sz w:val="24"/>
          <w:szCs w:val="24"/>
        </w:rPr>
        <w:t>Скнилів</w:t>
      </w:r>
      <w:proofErr w:type="spellEnd"/>
      <w:r w:rsidRPr="00E856D3">
        <w:rPr>
          <w:sz w:val="24"/>
          <w:szCs w:val="24"/>
        </w:rPr>
        <w:t xml:space="preserve">. </w:t>
      </w:r>
    </w:p>
    <w:p w:rsidR="00E856D3" w:rsidRPr="00A7148A" w:rsidRDefault="00E856D3" w:rsidP="0082097C">
      <w:pPr>
        <w:pStyle w:val="afb"/>
        <w:spacing w:line="276" w:lineRule="auto"/>
        <w:ind w:right="-568"/>
        <w:rPr>
          <w:sz w:val="16"/>
          <w:szCs w:val="16"/>
        </w:rPr>
      </w:pPr>
    </w:p>
    <w:p w:rsidR="00132073" w:rsidRPr="00A7148A" w:rsidRDefault="00A34F8D" w:rsidP="0082097C">
      <w:pPr>
        <w:pStyle w:val="a0"/>
        <w:spacing w:before="120"/>
        <w:ind w:right="-568"/>
        <w:jc w:val="both"/>
        <w:rPr>
          <w:rStyle w:val="af4"/>
          <w:rFonts w:ascii="Times New Roman" w:hAnsi="Times New Roman"/>
          <w:b/>
          <w:sz w:val="24"/>
          <w:szCs w:val="24"/>
        </w:rPr>
      </w:pPr>
      <w:r w:rsidRPr="00A7148A">
        <w:rPr>
          <w:rStyle w:val="af4"/>
          <w:rFonts w:ascii="Times New Roman" w:hAnsi="Times New Roman"/>
          <w:b/>
          <w:sz w:val="24"/>
          <w:szCs w:val="24"/>
        </w:rPr>
        <w:t xml:space="preserve">    Технічна альтернатива 2.</w:t>
      </w:r>
    </w:p>
    <w:p w:rsidR="003A20DA" w:rsidRPr="00A7148A" w:rsidRDefault="003A20DA" w:rsidP="003A20DA">
      <w:pPr>
        <w:ind w:right="-568" w:firstLine="567"/>
        <w:jc w:val="both"/>
        <w:rPr>
          <w:szCs w:val="24"/>
          <w:lang w:eastAsia="x-none"/>
        </w:rPr>
      </w:pPr>
      <w:r>
        <w:rPr>
          <w:szCs w:val="24"/>
          <w:lang w:eastAsia="x-none"/>
        </w:rPr>
        <w:t>Р</w:t>
      </w:r>
      <w:r w:rsidRPr="00BB4423">
        <w:rPr>
          <w:szCs w:val="24"/>
          <w:lang w:eastAsia="x-none"/>
        </w:rPr>
        <w:t>еконструкція існуючої парної колії № ІІ</w:t>
      </w:r>
      <w:r>
        <w:rPr>
          <w:szCs w:val="24"/>
          <w:lang w:eastAsia="x-none"/>
        </w:rPr>
        <w:t xml:space="preserve"> </w:t>
      </w:r>
      <w:r>
        <w:rPr>
          <w:szCs w:val="24"/>
        </w:rPr>
        <w:t>(ширина зал. колії 1520 мм)</w:t>
      </w:r>
      <w:r w:rsidRPr="00E856D3">
        <w:rPr>
          <w:szCs w:val="24"/>
        </w:rPr>
        <w:t xml:space="preserve"> </w:t>
      </w:r>
      <w:r w:rsidRPr="004C7765">
        <w:rPr>
          <w:szCs w:val="24"/>
          <w:lang w:eastAsia="x-none"/>
        </w:rPr>
        <w:t xml:space="preserve">під заміну на </w:t>
      </w:r>
      <w:r>
        <w:rPr>
          <w:szCs w:val="24"/>
          <w:lang w:eastAsia="x-none"/>
        </w:rPr>
        <w:t xml:space="preserve">залізничну </w:t>
      </w:r>
      <w:r w:rsidRPr="00BB4423">
        <w:rPr>
          <w:szCs w:val="24"/>
          <w:lang w:eastAsia="x-none"/>
        </w:rPr>
        <w:t>колі</w:t>
      </w:r>
      <w:r>
        <w:rPr>
          <w:szCs w:val="24"/>
          <w:lang w:eastAsia="x-none"/>
        </w:rPr>
        <w:t>ю шириною</w:t>
      </w:r>
      <w:r w:rsidRPr="00BB4423">
        <w:rPr>
          <w:szCs w:val="24"/>
          <w:lang w:eastAsia="x-none"/>
        </w:rPr>
        <w:t xml:space="preserve"> 1435 мм</w:t>
      </w:r>
      <w:r>
        <w:rPr>
          <w:szCs w:val="24"/>
          <w:lang w:eastAsia="x-none"/>
        </w:rPr>
        <w:t xml:space="preserve"> </w:t>
      </w:r>
      <w:r w:rsidRPr="00E856D3">
        <w:rPr>
          <w:szCs w:val="24"/>
        </w:rPr>
        <w:t xml:space="preserve">на </w:t>
      </w:r>
      <w:r>
        <w:rPr>
          <w:szCs w:val="24"/>
        </w:rPr>
        <w:t xml:space="preserve">ділянці </w:t>
      </w:r>
      <w:proofErr w:type="spellStart"/>
      <w:r>
        <w:rPr>
          <w:szCs w:val="24"/>
        </w:rPr>
        <w:t>Мостиська</w:t>
      </w:r>
      <w:proofErr w:type="spellEnd"/>
      <w:r>
        <w:rPr>
          <w:szCs w:val="24"/>
        </w:rPr>
        <w:t xml:space="preserve"> ІІ – </w:t>
      </w:r>
      <w:proofErr w:type="spellStart"/>
      <w:r>
        <w:rPr>
          <w:szCs w:val="24"/>
        </w:rPr>
        <w:t>Скнилів</w:t>
      </w:r>
      <w:proofErr w:type="spellEnd"/>
      <w:r>
        <w:rPr>
          <w:szCs w:val="24"/>
        </w:rPr>
        <w:t>,</w:t>
      </w:r>
      <w:r w:rsidRPr="00BB4423">
        <w:rPr>
          <w:szCs w:val="24"/>
          <w:lang w:eastAsia="x-none"/>
        </w:rPr>
        <w:t xml:space="preserve"> відповідною реконструкцією залізничних інженерних споруд і пристроїв та новим будівництвом залізничного терміналу на ст. </w:t>
      </w:r>
      <w:proofErr w:type="spellStart"/>
      <w:r w:rsidRPr="00BB4423">
        <w:rPr>
          <w:szCs w:val="24"/>
          <w:lang w:eastAsia="x-none"/>
        </w:rPr>
        <w:t>Скнилів</w:t>
      </w:r>
      <w:proofErr w:type="spellEnd"/>
      <w:r w:rsidRPr="00BB4423">
        <w:rPr>
          <w:szCs w:val="24"/>
          <w:lang w:eastAsia="x-none"/>
        </w:rPr>
        <w:t xml:space="preserve">. </w:t>
      </w:r>
    </w:p>
    <w:p w:rsidR="00E856D3" w:rsidRPr="00A7148A" w:rsidRDefault="00E856D3" w:rsidP="00A7148A">
      <w:pPr>
        <w:pStyle w:val="af1"/>
        <w:ind w:left="0" w:right="-567" w:firstLine="567"/>
        <w:jc w:val="both"/>
        <w:rPr>
          <w:rFonts w:ascii="Times New Roman" w:hAnsi="Times New Roman"/>
          <w:szCs w:val="24"/>
        </w:rPr>
      </w:pPr>
      <w:r w:rsidRPr="00A7148A">
        <w:rPr>
          <w:rFonts w:ascii="Times New Roman" w:hAnsi="Times New Roman"/>
          <w:szCs w:val="24"/>
        </w:rPr>
        <w:t>Технічна альтернатива 2 є найкращим варіантом, оскільки вона дозволяє :</w:t>
      </w:r>
    </w:p>
    <w:p w:rsidR="00E856D3" w:rsidRPr="00A7148A" w:rsidRDefault="00E856D3" w:rsidP="00A7148A">
      <w:pPr>
        <w:pStyle w:val="af1"/>
        <w:ind w:right="-567"/>
        <w:jc w:val="both"/>
        <w:rPr>
          <w:rFonts w:ascii="Times New Roman" w:hAnsi="Times New Roman"/>
          <w:szCs w:val="24"/>
        </w:rPr>
      </w:pPr>
      <w:r w:rsidRPr="00A7148A">
        <w:rPr>
          <w:rFonts w:ascii="Times New Roman" w:hAnsi="Times New Roman"/>
          <w:szCs w:val="24"/>
        </w:rPr>
        <w:t>1)</w:t>
      </w:r>
      <w:r w:rsidRPr="00A7148A">
        <w:rPr>
          <w:rFonts w:ascii="Times New Roman" w:hAnsi="Times New Roman"/>
          <w:szCs w:val="24"/>
        </w:rPr>
        <w:tab/>
        <w:t xml:space="preserve">Залучення потенційних </w:t>
      </w:r>
      <w:proofErr w:type="spellStart"/>
      <w:r w:rsidRPr="00A7148A">
        <w:rPr>
          <w:rFonts w:ascii="Times New Roman" w:hAnsi="Times New Roman"/>
          <w:szCs w:val="24"/>
        </w:rPr>
        <w:t>поїздопотоків</w:t>
      </w:r>
      <w:proofErr w:type="spellEnd"/>
      <w:r w:rsidRPr="00A7148A">
        <w:rPr>
          <w:rFonts w:ascii="Times New Roman" w:hAnsi="Times New Roman"/>
          <w:szCs w:val="24"/>
        </w:rPr>
        <w:t xml:space="preserve"> по колії ширини 1435 мм з Польщі, Чехії, Австрії та Німеччини.</w:t>
      </w:r>
    </w:p>
    <w:p w:rsidR="00E856D3" w:rsidRPr="00A7148A" w:rsidRDefault="00E856D3" w:rsidP="00A7148A">
      <w:pPr>
        <w:pStyle w:val="af1"/>
        <w:ind w:right="-567"/>
        <w:jc w:val="both"/>
        <w:rPr>
          <w:rFonts w:ascii="Times New Roman" w:hAnsi="Times New Roman"/>
          <w:szCs w:val="24"/>
        </w:rPr>
      </w:pPr>
      <w:r w:rsidRPr="00A7148A">
        <w:rPr>
          <w:rFonts w:ascii="Times New Roman" w:hAnsi="Times New Roman"/>
          <w:szCs w:val="24"/>
        </w:rPr>
        <w:t>2)</w:t>
      </w:r>
      <w:r w:rsidRPr="00A7148A">
        <w:rPr>
          <w:rFonts w:ascii="Times New Roman" w:hAnsi="Times New Roman"/>
          <w:szCs w:val="24"/>
        </w:rPr>
        <w:tab/>
        <w:t>Більш дешевший та простий варіант для реалізації об’єкту.</w:t>
      </w:r>
    </w:p>
    <w:p w:rsidR="00E856D3" w:rsidRPr="00A7148A" w:rsidRDefault="00E856D3" w:rsidP="00A7148A">
      <w:pPr>
        <w:pStyle w:val="af1"/>
        <w:ind w:right="-567"/>
        <w:jc w:val="both"/>
        <w:rPr>
          <w:rFonts w:ascii="Times New Roman" w:hAnsi="Times New Roman"/>
          <w:szCs w:val="24"/>
        </w:rPr>
      </w:pPr>
      <w:r w:rsidRPr="00A7148A">
        <w:rPr>
          <w:rFonts w:ascii="Times New Roman" w:hAnsi="Times New Roman"/>
          <w:szCs w:val="24"/>
        </w:rPr>
        <w:t>3)</w:t>
      </w:r>
      <w:r w:rsidRPr="00A7148A">
        <w:rPr>
          <w:rFonts w:ascii="Times New Roman" w:hAnsi="Times New Roman"/>
          <w:szCs w:val="24"/>
        </w:rPr>
        <w:tab/>
        <w:t>Дозволяє реалізовувати більш високу швидкість руху пасажирських поїздів.</w:t>
      </w:r>
    </w:p>
    <w:p w:rsidR="00E856D3" w:rsidRPr="00A7148A" w:rsidRDefault="00E856D3" w:rsidP="00A7148A">
      <w:pPr>
        <w:pStyle w:val="af1"/>
        <w:ind w:right="-567"/>
        <w:jc w:val="both"/>
        <w:rPr>
          <w:rFonts w:ascii="Times New Roman" w:hAnsi="Times New Roman"/>
          <w:szCs w:val="24"/>
        </w:rPr>
      </w:pPr>
      <w:r w:rsidRPr="00A7148A">
        <w:rPr>
          <w:rFonts w:ascii="Times New Roman" w:hAnsi="Times New Roman"/>
          <w:szCs w:val="24"/>
        </w:rPr>
        <w:lastRenderedPageBreak/>
        <w:t>4)</w:t>
      </w:r>
      <w:r w:rsidRPr="00A7148A">
        <w:rPr>
          <w:rFonts w:ascii="Times New Roman" w:hAnsi="Times New Roman"/>
          <w:szCs w:val="24"/>
        </w:rPr>
        <w:tab/>
        <w:t>Зберігається можливість використання існуючих засобів для виконання вантажних робіт на станціях.</w:t>
      </w:r>
    </w:p>
    <w:p w:rsidR="00E856D3" w:rsidRPr="00A7148A" w:rsidRDefault="00E856D3" w:rsidP="00A7148A">
      <w:pPr>
        <w:pStyle w:val="af1"/>
        <w:ind w:right="-567"/>
        <w:jc w:val="both"/>
        <w:rPr>
          <w:rFonts w:ascii="Times New Roman" w:hAnsi="Times New Roman"/>
          <w:szCs w:val="24"/>
        </w:rPr>
      </w:pPr>
      <w:r w:rsidRPr="00A7148A">
        <w:rPr>
          <w:rFonts w:ascii="Times New Roman" w:hAnsi="Times New Roman"/>
          <w:szCs w:val="24"/>
        </w:rPr>
        <w:t>5) Більш дешевий  на  35 – 36 % варіант реалізації  від Технічної альтернативи 1.</w:t>
      </w:r>
    </w:p>
    <w:p w:rsidR="001F2D0A" w:rsidRDefault="00E856D3" w:rsidP="00A7148A">
      <w:pPr>
        <w:pStyle w:val="af1"/>
        <w:ind w:left="0" w:right="-567" w:firstLine="567"/>
        <w:jc w:val="both"/>
        <w:rPr>
          <w:rFonts w:ascii="Times New Roman" w:hAnsi="Times New Roman"/>
          <w:szCs w:val="24"/>
        </w:rPr>
      </w:pPr>
      <w:r w:rsidRPr="0025013C">
        <w:rPr>
          <w:rFonts w:ascii="Times New Roman" w:hAnsi="Times New Roman"/>
          <w:szCs w:val="24"/>
        </w:rPr>
        <w:t>За результатами розгляду обох варіантів будівництва об’єкту було схвалено та затверджено для подальшого проєктування</w:t>
      </w:r>
      <w:r w:rsidR="00F33118" w:rsidRPr="0025013C">
        <w:rPr>
          <w:rFonts w:ascii="Times New Roman" w:hAnsi="Times New Roman"/>
          <w:szCs w:val="24"/>
        </w:rPr>
        <w:t xml:space="preserve">  т</w:t>
      </w:r>
      <w:r w:rsidRPr="0025013C">
        <w:rPr>
          <w:rFonts w:ascii="Times New Roman" w:hAnsi="Times New Roman"/>
          <w:szCs w:val="24"/>
        </w:rPr>
        <w:t>ехнічну альтернативу 2</w:t>
      </w:r>
      <w:r w:rsidR="00F33118" w:rsidRPr="0025013C">
        <w:rPr>
          <w:rFonts w:ascii="Times New Roman" w:hAnsi="Times New Roman"/>
          <w:szCs w:val="24"/>
        </w:rPr>
        <w:t>:</w:t>
      </w:r>
      <w:r w:rsidRPr="0025013C">
        <w:rPr>
          <w:rFonts w:ascii="Times New Roman" w:hAnsi="Times New Roman"/>
          <w:szCs w:val="24"/>
        </w:rPr>
        <w:t xml:space="preserve"> </w:t>
      </w:r>
      <w:r w:rsidR="009B4244" w:rsidRPr="0025013C">
        <w:rPr>
          <w:rFonts w:ascii="Times New Roman" w:hAnsi="Times New Roman"/>
          <w:szCs w:val="24"/>
        </w:rPr>
        <w:t>реконструкція існуючої парної колії № ІІ (ширина зал. колії 1520 мм) під</w:t>
      </w:r>
      <w:r w:rsidR="009B4244" w:rsidRPr="009B4244">
        <w:rPr>
          <w:rFonts w:ascii="Times New Roman" w:hAnsi="Times New Roman"/>
          <w:szCs w:val="24"/>
        </w:rPr>
        <w:t xml:space="preserve"> заміну на залізничну колію шириною 1435 мм на ділянці </w:t>
      </w:r>
      <w:proofErr w:type="spellStart"/>
      <w:r w:rsidR="009B4244" w:rsidRPr="009B4244">
        <w:rPr>
          <w:rFonts w:ascii="Times New Roman" w:hAnsi="Times New Roman"/>
          <w:szCs w:val="24"/>
        </w:rPr>
        <w:t>Мостиська</w:t>
      </w:r>
      <w:proofErr w:type="spellEnd"/>
      <w:r w:rsidR="009B4244" w:rsidRPr="009B4244">
        <w:rPr>
          <w:rFonts w:ascii="Times New Roman" w:hAnsi="Times New Roman"/>
          <w:szCs w:val="24"/>
        </w:rPr>
        <w:t xml:space="preserve"> ІІ – </w:t>
      </w:r>
      <w:proofErr w:type="spellStart"/>
      <w:r w:rsidR="009B4244" w:rsidRPr="009B4244">
        <w:rPr>
          <w:rFonts w:ascii="Times New Roman" w:hAnsi="Times New Roman"/>
          <w:szCs w:val="24"/>
        </w:rPr>
        <w:t>Скнилів</w:t>
      </w:r>
      <w:proofErr w:type="spellEnd"/>
      <w:r w:rsidR="009B4244" w:rsidRPr="009B4244">
        <w:rPr>
          <w:rFonts w:ascii="Times New Roman" w:hAnsi="Times New Roman"/>
          <w:szCs w:val="24"/>
        </w:rPr>
        <w:t xml:space="preserve">, відповідною реконструкцією залізничних інженерних споруд і пристроїв та новим будівництвом залізничного терміналу на ст. </w:t>
      </w:r>
      <w:proofErr w:type="spellStart"/>
      <w:r w:rsidR="009B4244" w:rsidRPr="009B4244">
        <w:rPr>
          <w:rFonts w:ascii="Times New Roman" w:hAnsi="Times New Roman"/>
          <w:szCs w:val="24"/>
        </w:rPr>
        <w:t>Скнилів</w:t>
      </w:r>
      <w:proofErr w:type="spellEnd"/>
      <w:r w:rsidR="009B4244" w:rsidRPr="009B4244">
        <w:rPr>
          <w:rFonts w:ascii="Times New Roman" w:hAnsi="Times New Roman"/>
          <w:szCs w:val="24"/>
        </w:rPr>
        <w:t>.</w:t>
      </w:r>
    </w:p>
    <w:p w:rsidR="009B4244" w:rsidRPr="00A7148A" w:rsidRDefault="009B4244" w:rsidP="00A7148A">
      <w:pPr>
        <w:pStyle w:val="af1"/>
        <w:ind w:left="0" w:right="-567" w:firstLine="567"/>
        <w:jc w:val="both"/>
        <w:rPr>
          <w:rFonts w:ascii="Times New Roman" w:hAnsi="Times New Roman"/>
          <w:szCs w:val="24"/>
        </w:rPr>
      </w:pPr>
    </w:p>
    <w:p w:rsidR="00132073" w:rsidRPr="00A7148A" w:rsidRDefault="00A34F8D" w:rsidP="0082097C">
      <w:pPr>
        <w:pStyle w:val="a0"/>
        <w:ind w:right="-568" w:firstLine="288"/>
        <w:jc w:val="both"/>
        <w:rPr>
          <w:rStyle w:val="af4"/>
          <w:rFonts w:ascii="Times New Roman" w:hAnsi="Times New Roman"/>
          <w:b/>
          <w:sz w:val="24"/>
          <w:szCs w:val="24"/>
        </w:rPr>
      </w:pPr>
      <w:r w:rsidRPr="00A7148A">
        <w:rPr>
          <w:rStyle w:val="af4"/>
          <w:rFonts w:ascii="Times New Roman" w:hAnsi="Times New Roman"/>
          <w:b/>
          <w:sz w:val="24"/>
          <w:szCs w:val="24"/>
        </w:rPr>
        <w:t>3. Місце провадження планованої діяльності, територіальні альтернативи.</w:t>
      </w:r>
    </w:p>
    <w:p w:rsidR="00132073" w:rsidRPr="00A7148A" w:rsidRDefault="00A34F8D" w:rsidP="0082097C">
      <w:pPr>
        <w:pStyle w:val="a0"/>
        <w:spacing w:before="120"/>
        <w:ind w:right="-568" w:firstLine="288"/>
        <w:jc w:val="both"/>
        <w:rPr>
          <w:rStyle w:val="af4"/>
          <w:rFonts w:ascii="Times New Roman" w:hAnsi="Times New Roman"/>
          <w:b/>
          <w:sz w:val="24"/>
          <w:szCs w:val="24"/>
        </w:rPr>
      </w:pPr>
      <w:r w:rsidRPr="00A7148A">
        <w:rPr>
          <w:rStyle w:val="af4"/>
          <w:rFonts w:ascii="Times New Roman" w:hAnsi="Times New Roman"/>
          <w:b/>
          <w:sz w:val="24"/>
          <w:szCs w:val="24"/>
        </w:rPr>
        <w:t xml:space="preserve">Місце провадження планованої діяльності: </w:t>
      </w:r>
    </w:p>
    <w:p w:rsidR="00132073" w:rsidRPr="00A7148A" w:rsidRDefault="00A34F8D" w:rsidP="0082097C">
      <w:pPr>
        <w:pStyle w:val="a0"/>
        <w:spacing w:before="120"/>
        <w:ind w:right="-568" w:firstLine="288"/>
        <w:jc w:val="both"/>
        <w:rPr>
          <w:rStyle w:val="af4"/>
          <w:rFonts w:ascii="Times New Roman" w:hAnsi="Times New Roman"/>
          <w:b/>
          <w:sz w:val="24"/>
          <w:szCs w:val="24"/>
        </w:rPr>
      </w:pPr>
      <w:r w:rsidRPr="00A7148A">
        <w:rPr>
          <w:rStyle w:val="af4"/>
          <w:rFonts w:ascii="Times New Roman" w:hAnsi="Times New Roman"/>
          <w:b/>
          <w:sz w:val="24"/>
          <w:szCs w:val="24"/>
        </w:rPr>
        <w:t>територіальна альтернатива 1.</w:t>
      </w:r>
    </w:p>
    <w:p w:rsidR="004236A5" w:rsidRPr="00A7148A" w:rsidRDefault="004236A5" w:rsidP="00183110">
      <w:pPr>
        <w:pStyle w:val="a0"/>
        <w:widowControl w:val="0"/>
        <w:ind w:right="-568" w:firstLine="567"/>
        <w:jc w:val="both"/>
        <w:rPr>
          <w:rFonts w:ascii="Times New Roman" w:hAnsi="Times New Roman"/>
          <w:sz w:val="24"/>
          <w:szCs w:val="24"/>
        </w:rPr>
      </w:pPr>
      <w:r w:rsidRPr="00A7148A">
        <w:rPr>
          <w:rFonts w:ascii="Times New Roman" w:hAnsi="Times New Roman"/>
          <w:sz w:val="24"/>
          <w:szCs w:val="24"/>
        </w:rPr>
        <w:t xml:space="preserve">Існуюча дільниця Держкордон – </w:t>
      </w:r>
      <w:proofErr w:type="spellStart"/>
      <w:r w:rsidRPr="00A7148A">
        <w:rPr>
          <w:rFonts w:ascii="Times New Roman" w:hAnsi="Times New Roman"/>
          <w:sz w:val="24"/>
          <w:szCs w:val="24"/>
        </w:rPr>
        <w:t>Мостиська</w:t>
      </w:r>
      <w:proofErr w:type="spellEnd"/>
      <w:r w:rsidRPr="00A7148A">
        <w:rPr>
          <w:rFonts w:ascii="Times New Roman" w:hAnsi="Times New Roman"/>
          <w:sz w:val="24"/>
          <w:szCs w:val="24"/>
        </w:rPr>
        <w:t xml:space="preserve"> ІІ – Львів двоколійна, розташована у межах Львівської області</w:t>
      </w:r>
    </w:p>
    <w:p w:rsidR="00B23197" w:rsidRPr="00A7148A" w:rsidRDefault="00B23197" w:rsidP="00183110">
      <w:pPr>
        <w:pStyle w:val="a0"/>
        <w:widowControl w:val="0"/>
        <w:ind w:right="-568" w:firstLine="567"/>
        <w:jc w:val="both"/>
        <w:rPr>
          <w:rFonts w:ascii="Times New Roman" w:hAnsi="Times New Roman"/>
          <w:sz w:val="24"/>
          <w:szCs w:val="24"/>
        </w:rPr>
      </w:pPr>
      <w:r w:rsidRPr="00A7148A">
        <w:rPr>
          <w:rFonts w:ascii="Times New Roman" w:hAnsi="Times New Roman"/>
          <w:sz w:val="24"/>
          <w:szCs w:val="24"/>
        </w:rPr>
        <w:t>Земельні ділянки  під будівництво знаходяться у власності АТ «Українська залізниця» ДГТО «Львівська залізниця».</w:t>
      </w:r>
    </w:p>
    <w:p w:rsidR="00B23197" w:rsidRPr="00A7148A" w:rsidRDefault="00A34F8D" w:rsidP="00183110">
      <w:pPr>
        <w:pStyle w:val="a0"/>
        <w:widowControl w:val="0"/>
        <w:ind w:right="-568" w:firstLine="567"/>
        <w:jc w:val="both"/>
        <w:rPr>
          <w:rFonts w:ascii="Times New Roman" w:hAnsi="Times New Roman"/>
          <w:sz w:val="24"/>
          <w:szCs w:val="24"/>
        </w:rPr>
      </w:pPr>
      <w:r w:rsidRPr="00A7148A">
        <w:rPr>
          <w:rFonts w:ascii="Times New Roman" w:hAnsi="Times New Roman"/>
          <w:sz w:val="24"/>
          <w:szCs w:val="24"/>
        </w:rPr>
        <w:t>Землекористування на підставі</w:t>
      </w:r>
      <w:r w:rsidR="00B83D4B" w:rsidRPr="00A7148A">
        <w:rPr>
          <w:rFonts w:ascii="Times New Roman" w:hAnsi="Times New Roman"/>
          <w:sz w:val="24"/>
          <w:szCs w:val="24"/>
        </w:rPr>
        <w:t xml:space="preserve"> </w:t>
      </w:r>
      <w:r w:rsidRPr="00A7148A">
        <w:rPr>
          <w:rFonts w:ascii="Times New Roman" w:hAnsi="Times New Roman"/>
          <w:sz w:val="24"/>
          <w:szCs w:val="24"/>
        </w:rPr>
        <w:t xml:space="preserve"> державного акту на право постійного користування земельною ділянкою</w:t>
      </w:r>
      <w:r w:rsidR="00B23197" w:rsidRPr="00A7148A">
        <w:rPr>
          <w:rFonts w:ascii="Times New Roman" w:hAnsi="Times New Roman"/>
          <w:sz w:val="24"/>
          <w:szCs w:val="24"/>
        </w:rPr>
        <w:t>:</w:t>
      </w:r>
    </w:p>
    <w:p w:rsidR="00B23197" w:rsidRPr="00A7148A" w:rsidRDefault="00B23197" w:rsidP="0082097C">
      <w:pPr>
        <w:pStyle w:val="a0"/>
        <w:widowControl w:val="0"/>
        <w:numPr>
          <w:ilvl w:val="0"/>
          <w:numId w:val="13"/>
        </w:numPr>
        <w:ind w:left="284" w:right="-568" w:hanging="284"/>
        <w:jc w:val="both"/>
        <w:rPr>
          <w:rFonts w:ascii="Times New Roman" w:hAnsi="Times New Roman"/>
          <w:sz w:val="24"/>
          <w:szCs w:val="24"/>
        </w:rPr>
      </w:pPr>
      <w:r w:rsidRPr="00A7148A">
        <w:rPr>
          <w:rFonts w:ascii="Times New Roman" w:hAnsi="Times New Roman"/>
          <w:sz w:val="24"/>
          <w:szCs w:val="24"/>
        </w:rPr>
        <w:t xml:space="preserve">серія ЯЯ № 176659, площа земельної ділянки 24,2226 га, форма власності - державна власність, категорія земель – забезпечення функціонування залізничного транспорту. Земельна ділянка розташована – </w:t>
      </w:r>
      <w:proofErr w:type="spellStart"/>
      <w:r w:rsidRPr="00A7148A">
        <w:rPr>
          <w:rFonts w:ascii="Times New Roman" w:hAnsi="Times New Roman"/>
          <w:sz w:val="24"/>
          <w:szCs w:val="24"/>
        </w:rPr>
        <w:t>Арламівськоволянська</w:t>
      </w:r>
      <w:proofErr w:type="spellEnd"/>
      <w:r w:rsidRPr="00A7148A">
        <w:rPr>
          <w:rFonts w:ascii="Times New Roman" w:hAnsi="Times New Roman"/>
          <w:sz w:val="24"/>
          <w:szCs w:val="24"/>
        </w:rPr>
        <w:t xml:space="preserve"> сільська рада </w:t>
      </w:r>
      <w:proofErr w:type="spellStart"/>
      <w:r w:rsidRPr="00A7148A">
        <w:rPr>
          <w:rFonts w:ascii="Times New Roman" w:hAnsi="Times New Roman"/>
          <w:sz w:val="24"/>
          <w:szCs w:val="24"/>
        </w:rPr>
        <w:t>Мостиського</w:t>
      </w:r>
      <w:proofErr w:type="spellEnd"/>
      <w:r w:rsidRPr="00A7148A">
        <w:rPr>
          <w:rFonts w:ascii="Times New Roman" w:hAnsi="Times New Roman"/>
          <w:sz w:val="24"/>
          <w:szCs w:val="24"/>
        </w:rPr>
        <w:t xml:space="preserve"> району, </w:t>
      </w:r>
      <w:r w:rsidR="00F67C7A" w:rsidRPr="00A7148A">
        <w:rPr>
          <w:rFonts w:ascii="Times New Roman" w:hAnsi="Times New Roman"/>
          <w:sz w:val="24"/>
          <w:szCs w:val="24"/>
        </w:rPr>
        <w:t>Л</w:t>
      </w:r>
      <w:r w:rsidRPr="00A7148A">
        <w:rPr>
          <w:rFonts w:ascii="Times New Roman" w:hAnsi="Times New Roman"/>
          <w:sz w:val="24"/>
          <w:szCs w:val="24"/>
        </w:rPr>
        <w:t>ьвівської області.</w:t>
      </w:r>
    </w:p>
    <w:p w:rsidR="00F67C7A" w:rsidRPr="00A7148A" w:rsidRDefault="00B23197" w:rsidP="0082097C">
      <w:pPr>
        <w:pStyle w:val="af1"/>
        <w:numPr>
          <w:ilvl w:val="0"/>
          <w:numId w:val="13"/>
        </w:numPr>
        <w:ind w:left="284" w:right="-568" w:hanging="284"/>
        <w:jc w:val="both"/>
        <w:rPr>
          <w:rFonts w:ascii="Times New Roman" w:hAnsi="Times New Roman"/>
          <w:szCs w:val="24"/>
        </w:rPr>
      </w:pPr>
      <w:r w:rsidRPr="00A7148A">
        <w:rPr>
          <w:rFonts w:ascii="Times New Roman" w:hAnsi="Times New Roman"/>
          <w:szCs w:val="24"/>
        </w:rPr>
        <w:t xml:space="preserve">серія ЯЯ № 176740, площа земельної ділянки 53,3188 га, форма власності - державна власність, категорія земель – забезпечення функціонування залізничного транспорту. Земельна ділянка розташована – </w:t>
      </w:r>
      <w:proofErr w:type="spellStart"/>
      <w:r w:rsidR="00F67C7A" w:rsidRPr="00A7148A">
        <w:rPr>
          <w:rFonts w:ascii="Times New Roman" w:hAnsi="Times New Roman"/>
          <w:szCs w:val="24"/>
        </w:rPr>
        <w:t>Тщенецька</w:t>
      </w:r>
      <w:proofErr w:type="spellEnd"/>
      <w:r w:rsidRPr="00A7148A">
        <w:rPr>
          <w:rFonts w:ascii="Times New Roman" w:hAnsi="Times New Roman"/>
          <w:szCs w:val="24"/>
        </w:rPr>
        <w:t xml:space="preserve"> сільська рада </w:t>
      </w:r>
      <w:proofErr w:type="spellStart"/>
      <w:r w:rsidRPr="00A7148A">
        <w:rPr>
          <w:rFonts w:ascii="Times New Roman" w:hAnsi="Times New Roman"/>
          <w:szCs w:val="24"/>
        </w:rPr>
        <w:t>Мостиського</w:t>
      </w:r>
      <w:proofErr w:type="spellEnd"/>
      <w:r w:rsidRPr="00A7148A">
        <w:rPr>
          <w:rFonts w:ascii="Times New Roman" w:hAnsi="Times New Roman"/>
          <w:szCs w:val="24"/>
        </w:rPr>
        <w:t xml:space="preserve"> району, </w:t>
      </w:r>
      <w:r w:rsidR="00F67C7A" w:rsidRPr="00A7148A">
        <w:rPr>
          <w:rFonts w:ascii="Times New Roman" w:hAnsi="Times New Roman"/>
          <w:szCs w:val="24"/>
        </w:rPr>
        <w:t>Л</w:t>
      </w:r>
      <w:r w:rsidRPr="00A7148A">
        <w:rPr>
          <w:rFonts w:ascii="Times New Roman" w:hAnsi="Times New Roman"/>
          <w:szCs w:val="24"/>
        </w:rPr>
        <w:t>ьвівської області.</w:t>
      </w:r>
    </w:p>
    <w:p w:rsidR="00F67C7A" w:rsidRPr="00A7148A" w:rsidRDefault="00F67C7A" w:rsidP="0082097C">
      <w:pPr>
        <w:pStyle w:val="af1"/>
        <w:numPr>
          <w:ilvl w:val="0"/>
          <w:numId w:val="13"/>
        </w:numPr>
        <w:ind w:left="284" w:right="-568" w:hanging="284"/>
        <w:jc w:val="both"/>
        <w:rPr>
          <w:rFonts w:ascii="Times New Roman" w:hAnsi="Times New Roman"/>
          <w:szCs w:val="24"/>
        </w:rPr>
      </w:pPr>
      <w:r w:rsidRPr="00A7148A">
        <w:rPr>
          <w:rFonts w:ascii="Times New Roman" w:hAnsi="Times New Roman"/>
          <w:szCs w:val="24"/>
        </w:rPr>
        <w:t xml:space="preserve">серія ЯЯ №179578, площа земельної ділянки 5,6538  га, форма власності - державна власність, категорія земель – забезпечення функціонування залізничного транспорту. Земельна ділянка розташована – Берегівська сільська рада </w:t>
      </w:r>
      <w:proofErr w:type="spellStart"/>
      <w:r w:rsidRPr="00A7148A">
        <w:rPr>
          <w:rFonts w:ascii="Times New Roman" w:hAnsi="Times New Roman"/>
          <w:szCs w:val="24"/>
        </w:rPr>
        <w:t>Мостиського</w:t>
      </w:r>
      <w:proofErr w:type="spellEnd"/>
      <w:r w:rsidRPr="00A7148A">
        <w:rPr>
          <w:rFonts w:ascii="Times New Roman" w:hAnsi="Times New Roman"/>
          <w:szCs w:val="24"/>
        </w:rPr>
        <w:t xml:space="preserve"> району, Львівської області.</w:t>
      </w:r>
    </w:p>
    <w:p w:rsidR="00F67C7A" w:rsidRPr="00A7148A" w:rsidRDefault="00F67C7A" w:rsidP="0082097C">
      <w:pPr>
        <w:pStyle w:val="af1"/>
        <w:numPr>
          <w:ilvl w:val="0"/>
          <w:numId w:val="13"/>
        </w:numPr>
        <w:ind w:left="284" w:right="-568" w:hanging="284"/>
        <w:jc w:val="both"/>
        <w:rPr>
          <w:rFonts w:ascii="Times New Roman" w:hAnsi="Times New Roman"/>
          <w:szCs w:val="24"/>
        </w:rPr>
      </w:pPr>
      <w:r w:rsidRPr="00A7148A">
        <w:rPr>
          <w:rFonts w:ascii="Times New Roman" w:hAnsi="Times New Roman"/>
          <w:szCs w:val="24"/>
        </w:rPr>
        <w:t xml:space="preserve">серія ЯЯ №179577, площа земельної ділянки 19,1371 га, форма власності - державна власність, категорія земель – забезпечення функціонування залізничного транспорту. Земельна ділянка розташована – Берегівська сільська рада </w:t>
      </w:r>
      <w:proofErr w:type="spellStart"/>
      <w:r w:rsidRPr="00A7148A">
        <w:rPr>
          <w:rFonts w:ascii="Times New Roman" w:hAnsi="Times New Roman"/>
          <w:szCs w:val="24"/>
        </w:rPr>
        <w:t>Мостиського</w:t>
      </w:r>
      <w:proofErr w:type="spellEnd"/>
      <w:r w:rsidRPr="00A7148A">
        <w:rPr>
          <w:rFonts w:ascii="Times New Roman" w:hAnsi="Times New Roman"/>
          <w:szCs w:val="24"/>
        </w:rPr>
        <w:t xml:space="preserve"> району, Львівської області.</w:t>
      </w:r>
    </w:p>
    <w:p w:rsidR="00F67C7A" w:rsidRPr="00A7148A" w:rsidRDefault="00F67C7A" w:rsidP="0082097C">
      <w:pPr>
        <w:pStyle w:val="af1"/>
        <w:numPr>
          <w:ilvl w:val="0"/>
          <w:numId w:val="13"/>
        </w:numPr>
        <w:ind w:left="284" w:right="-568" w:hanging="284"/>
        <w:jc w:val="both"/>
        <w:rPr>
          <w:rFonts w:ascii="Times New Roman" w:hAnsi="Times New Roman"/>
          <w:szCs w:val="24"/>
        </w:rPr>
      </w:pPr>
      <w:r w:rsidRPr="00A7148A">
        <w:rPr>
          <w:rFonts w:ascii="Times New Roman" w:hAnsi="Times New Roman"/>
          <w:szCs w:val="24"/>
        </w:rPr>
        <w:t xml:space="preserve">серія ЯЯ №176565, площа земельної ділянки 42,8534  га, форма власності - державна власність, категорія земель – забезпечення функціонування залізничного транспорту. Земельна ділянка розташована – </w:t>
      </w:r>
      <w:proofErr w:type="spellStart"/>
      <w:r w:rsidRPr="00A7148A">
        <w:rPr>
          <w:rFonts w:ascii="Times New Roman" w:hAnsi="Times New Roman"/>
          <w:szCs w:val="24"/>
        </w:rPr>
        <w:t>Братковицька</w:t>
      </w:r>
      <w:proofErr w:type="spellEnd"/>
      <w:r w:rsidRPr="00A7148A">
        <w:rPr>
          <w:rFonts w:ascii="Times New Roman" w:hAnsi="Times New Roman"/>
          <w:szCs w:val="24"/>
        </w:rPr>
        <w:t xml:space="preserve"> сільська рада </w:t>
      </w:r>
      <w:proofErr w:type="spellStart"/>
      <w:r w:rsidRPr="00A7148A">
        <w:rPr>
          <w:rFonts w:ascii="Times New Roman" w:hAnsi="Times New Roman"/>
          <w:szCs w:val="24"/>
        </w:rPr>
        <w:t>Мостиського</w:t>
      </w:r>
      <w:proofErr w:type="spellEnd"/>
      <w:r w:rsidRPr="00A7148A">
        <w:rPr>
          <w:rFonts w:ascii="Times New Roman" w:hAnsi="Times New Roman"/>
          <w:szCs w:val="24"/>
        </w:rPr>
        <w:t xml:space="preserve"> району, Львівської області.</w:t>
      </w:r>
    </w:p>
    <w:p w:rsidR="00F67C7A" w:rsidRPr="00A7148A" w:rsidRDefault="00F67C7A" w:rsidP="0082097C">
      <w:pPr>
        <w:pStyle w:val="af1"/>
        <w:numPr>
          <w:ilvl w:val="0"/>
          <w:numId w:val="13"/>
        </w:numPr>
        <w:ind w:left="284" w:right="-568" w:hanging="284"/>
        <w:jc w:val="both"/>
        <w:rPr>
          <w:rFonts w:ascii="Times New Roman" w:hAnsi="Times New Roman"/>
          <w:szCs w:val="24"/>
        </w:rPr>
      </w:pPr>
      <w:r w:rsidRPr="00A7148A">
        <w:rPr>
          <w:rFonts w:ascii="Times New Roman" w:hAnsi="Times New Roman"/>
          <w:szCs w:val="24"/>
        </w:rPr>
        <w:t xml:space="preserve">серія ЯЯ №176564, площа земельної ділянки 11,5378  га, форма власності - державна власність, категорія земель – забезпечення функціонування залізничного транспорту. Земельна ділянка розташована – </w:t>
      </w:r>
      <w:proofErr w:type="spellStart"/>
      <w:r w:rsidRPr="00A7148A">
        <w:rPr>
          <w:rFonts w:ascii="Times New Roman" w:hAnsi="Times New Roman"/>
          <w:szCs w:val="24"/>
        </w:rPr>
        <w:t>Братковицька</w:t>
      </w:r>
      <w:proofErr w:type="spellEnd"/>
      <w:r w:rsidRPr="00A7148A">
        <w:rPr>
          <w:rFonts w:ascii="Times New Roman" w:hAnsi="Times New Roman"/>
          <w:szCs w:val="24"/>
        </w:rPr>
        <w:t xml:space="preserve"> сільська рада </w:t>
      </w:r>
      <w:proofErr w:type="spellStart"/>
      <w:r w:rsidRPr="00A7148A">
        <w:rPr>
          <w:rFonts w:ascii="Times New Roman" w:hAnsi="Times New Roman"/>
          <w:szCs w:val="24"/>
        </w:rPr>
        <w:t>Мостиського</w:t>
      </w:r>
      <w:proofErr w:type="spellEnd"/>
      <w:r w:rsidRPr="00A7148A">
        <w:rPr>
          <w:rFonts w:ascii="Times New Roman" w:hAnsi="Times New Roman"/>
          <w:szCs w:val="24"/>
        </w:rPr>
        <w:t xml:space="preserve"> району, Львівської області.</w:t>
      </w:r>
    </w:p>
    <w:p w:rsidR="000C310C" w:rsidRPr="00A7148A" w:rsidRDefault="00F67C7A" w:rsidP="0082097C">
      <w:pPr>
        <w:pStyle w:val="af1"/>
        <w:numPr>
          <w:ilvl w:val="0"/>
          <w:numId w:val="13"/>
        </w:numPr>
        <w:ind w:left="284" w:right="-568" w:hanging="284"/>
        <w:jc w:val="both"/>
        <w:rPr>
          <w:rFonts w:ascii="Times New Roman" w:hAnsi="Times New Roman"/>
          <w:szCs w:val="24"/>
        </w:rPr>
      </w:pPr>
      <w:r w:rsidRPr="00A7148A">
        <w:rPr>
          <w:rFonts w:ascii="Times New Roman" w:hAnsi="Times New Roman"/>
          <w:szCs w:val="24"/>
        </w:rPr>
        <w:t xml:space="preserve">серія ЯЯ №180192, площа земельної ділянки 45,9278 га, форма власності - державна власність, категорія земель – забезпечення функціонування залізничного транспорту на ділянці Львів-Мостиська-2. Земельна ділянка розташована – </w:t>
      </w:r>
      <w:proofErr w:type="spellStart"/>
      <w:r w:rsidRPr="00A7148A">
        <w:rPr>
          <w:rFonts w:ascii="Times New Roman" w:hAnsi="Times New Roman"/>
          <w:szCs w:val="24"/>
        </w:rPr>
        <w:t>Галичанівська</w:t>
      </w:r>
      <w:proofErr w:type="spellEnd"/>
      <w:r w:rsidRPr="00A7148A">
        <w:rPr>
          <w:rFonts w:ascii="Times New Roman" w:hAnsi="Times New Roman"/>
          <w:szCs w:val="24"/>
        </w:rPr>
        <w:t xml:space="preserve">  сільська рада </w:t>
      </w:r>
      <w:proofErr w:type="spellStart"/>
      <w:r w:rsidRPr="00A7148A">
        <w:rPr>
          <w:rFonts w:ascii="Times New Roman" w:hAnsi="Times New Roman"/>
          <w:szCs w:val="24"/>
        </w:rPr>
        <w:t>Мостиського</w:t>
      </w:r>
      <w:proofErr w:type="spellEnd"/>
      <w:r w:rsidRPr="00A7148A">
        <w:rPr>
          <w:rFonts w:ascii="Times New Roman" w:hAnsi="Times New Roman"/>
          <w:szCs w:val="24"/>
        </w:rPr>
        <w:t xml:space="preserve"> району, Львівської області.</w:t>
      </w:r>
    </w:p>
    <w:p w:rsidR="000C310C" w:rsidRPr="00A7148A" w:rsidRDefault="000C310C" w:rsidP="0082097C">
      <w:pPr>
        <w:pStyle w:val="af1"/>
        <w:numPr>
          <w:ilvl w:val="0"/>
          <w:numId w:val="13"/>
        </w:numPr>
        <w:ind w:left="284" w:right="-568" w:hanging="284"/>
        <w:jc w:val="both"/>
        <w:rPr>
          <w:rFonts w:ascii="Times New Roman" w:hAnsi="Times New Roman"/>
          <w:szCs w:val="24"/>
        </w:rPr>
      </w:pPr>
      <w:r w:rsidRPr="00A7148A">
        <w:rPr>
          <w:rFonts w:ascii="Times New Roman" w:hAnsi="Times New Roman"/>
          <w:szCs w:val="24"/>
        </w:rPr>
        <w:t xml:space="preserve">серія ЯЯ №176605, площа земельної ділянки 41,7413  га, форма власності - державна власність, категорія земель – забезпечення функціонування залізничного транспорту. Земельна ділянка розташована – </w:t>
      </w:r>
      <w:proofErr w:type="spellStart"/>
      <w:r w:rsidRPr="00A7148A">
        <w:rPr>
          <w:rFonts w:ascii="Times New Roman" w:hAnsi="Times New Roman"/>
          <w:szCs w:val="24"/>
        </w:rPr>
        <w:t>Довгомостиська</w:t>
      </w:r>
      <w:proofErr w:type="spellEnd"/>
      <w:r w:rsidRPr="00A7148A">
        <w:rPr>
          <w:rFonts w:ascii="Times New Roman" w:hAnsi="Times New Roman"/>
          <w:szCs w:val="24"/>
        </w:rPr>
        <w:t xml:space="preserve"> сільська рада </w:t>
      </w:r>
      <w:proofErr w:type="spellStart"/>
      <w:r w:rsidRPr="00A7148A">
        <w:rPr>
          <w:rFonts w:ascii="Times New Roman" w:hAnsi="Times New Roman"/>
          <w:szCs w:val="24"/>
        </w:rPr>
        <w:t>Мостиського</w:t>
      </w:r>
      <w:proofErr w:type="spellEnd"/>
      <w:r w:rsidRPr="00A7148A">
        <w:rPr>
          <w:rFonts w:ascii="Times New Roman" w:hAnsi="Times New Roman"/>
          <w:szCs w:val="24"/>
        </w:rPr>
        <w:t xml:space="preserve"> району, Львівської області.</w:t>
      </w:r>
    </w:p>
    <w:p w:rsidR="000C310C" w:rsidRPr="00A7148A" w:rsidRDefault="000C310C" w:rsidP="0082097C">
      <w:pPr>
        <w:pStyle w:val="af1"/>
        <w:numPr>
          <w:ilvl w:val="0"/>
          <w:numId w:val="13"/>
        </w:numPr>
        <w:ind w:left="284" w:right="-568" w:hanging="284"/>
        <w:jc w:val="both"/>
        <w:rPr>
          <w:rFonts w:ascii="Times New Roman" w:hAnsi="Times New Roman"/>
          <w:szCs w:val="24"/>
        </w:rPr>
      </w:pPr>
      <w:r w:rsidRPr="00A7148A">
        <w:rPr>
          <w:rFonts w:ascii="Times New Roman" w:hAnsi="Times New Roman"/>
          <w:szCs w:val="24"/>
        </w:rPr>
        <w:lastRenderedPageBreak/>
        <w:t xml:space="preserve">серія ЯЯ №176604, площа земельної ділянки 0,6768  га, форма власності - державна власність, категорія земель – забезпечення функціонування залізничного транспорту. Земельна ділянка розташована – </w:t>
      </w:r>
      <w:proofErr w:type="spellStart"/>
      <w:r w:rsidRPr="00A7148A">
        <w:rPr>
          <w:rFonts w:ascii="Times New Roman" w:hAnsi="Times New Roman"/>
          <w:szCs w:val="24"/>
        </w:rPr>
        <w:t>Довгомостиська</w:t>
      </w:r>
      <w:proofErr w:type="spellEnd"/>
      <w:r w:rsidRPr="00A7148A">
        <w:rPr>
          <w:rFonts w:ascii="Times New Roman" w:hAnsi="Times New Roman"/>
          <w:szCs w:val="24"/>
        </w:rPr>
        <w:t xml:space="preserve"> сільська рада </w:t>
      </w:r>
      <w:proofErr w:type="spellStart"/>
      <w:r w:rsidRPr="00A7148A">
        <w:rPr>
          <w:rFonts w:ascii="Times New Roman" w:hAnsi="Times New Roman"/>
          <w:szCs w:val="24"/>
        </w:rPr>
        <w:t>Мостиського</w:t>
      </w:r>
      <w:proofErr w:type="spellEnd"/>
      <w:r w:rsidRPr="00A7148A">
        <w:rPr>
          <w:rFonts w:ascii="Times New Roman" w:hAnsi="Times New Roman"/>
          <w:szCs w:val="24"/>
        </w:rPr>
        <w:t xml:space="preserve"> району, Львівської області.</w:t>
      </w:r>
    </w:p>
    <w:p w:rsidR="000C310C" w:rsidRPr="00A7148A" w:rsidRDefault="000C310C" w:rsidP="0082097C">
      <w:pPr>
        <w:pStyle w:val="af1"/>
        <w:numPr>
          <w:ilvl w:val="0"/>
          <w:numId w:val="13"/>
        </w:numPr>
        <w:ind w:left="284" w:right="-568" w:hanging="284"/>
        <w:jc w:val="both"/>
        <w:rPr>
          <w:rFonts w:ascii="Times New Roman" w:hAnsi="Times New Roman"/>
          <w:szCs w:val="24"/>
        </w:rPr>
      </w:pPr>
      <w:r w:rsidRPr="00A7148A">
        <w:rPr>
          <w:rFonts w:ascii="Times New Roman" w:hAnsi="Times New Roman"/>
          <w:szCs w:val="24"/>
        </w:rPr>
        <w:t>серія ЯЯ №</w:t>
      </w:r>
      <w:r w:rsidR="00EB04CC" w:rsidRPr="00A7148A">
        <w:rPr>
          <w:rFonts w:ascii="Times New Roman" w:hAnsi="Times New Roman"/>
          <w:szCs w:val="24"/>
        </w:rPr>
        <w:t>180191</w:t>
      </w:r>
      <w:r w:rsidRPr="00A7148A">
        <w:rPr>
          <w:rFonts w:ascii="Times New Roman" w:hAnsi="Times New Roman"/>
          <w:szCs w:val="24"/>
        </w:rPr>
        <w:t xml:space="preserve">, площа земельної ділянки </w:t>
      </w:r>
      <w:r w:rsidR="00EB04CC" w:rsidRPr="00A7148A">
        <w:rPr>
          <w:rFonts w:ascii="Times New Roman" w:hAnsi="Times New Roman"/>
          <w:szCs w:val="24"/>
        </w:rPr>
        <w:t>22,5197</w:t>
      </w:r>
      <w:r w:rsidRPr="00A7148A">
        <w:rPr>
          <w:rFonts w:ascii="Times New Roman" w:hAnsi="Times New Roman"/>
          <w:szCs w:val="24"/>
        </w:rPr>
        <w:t xml:space="preserve">  га, форма власності - державна власність, категорія земель – забезпечення функціонування залізничного транспорту</w:t>
      </w:r>
      <w:r w:rsidR="00EB04CC" w:rsidRPr="00A7148A">
        <w:rPr>
          <w:rFonts w:ascii="Times New Roman" w:hAnsi="Times New Roman"/>
          <w:szCs w:val="24"/>
        </w:rPr>
        <w:t xml:space="preserve"> на ділянці Львів-Мостиська-2</w:t>
      </w:r>
      <w:r w:rsidRPr="00A7148A">
        <w:rPr>
          <w:rFonts w:ascii="Times New Roman" w:hAnsi="Times New Roman"/>
          <w:szCs w:val="24"/>
        </w:rPr>
        <w:t xml:space="preserve">. Земельна ділянка розташована – </w:t>
      </w:r>
      <w:proofErr w:type="spellStart"/>
      <w:r w:rsidR="00EB04CC" w:rsidRPr="00A7148A">
        <w:rPr>
          <w:rFonts w:ascii="Times New Roman" w:hAnsi="Times New Roman"/>
          <w:szCs w:val="24"/>
        </w:rPr>
        <w:t>Долинянська</w:t>
      </w:r>
      <w:proofErr w:type="spellEnd"/>
      <w:r w:rsidRPr="00A7148A">
        <w:rPr>
          <w:rFonts w:ascii="Times New Roman" w:hAnsi="Times New Roman"/>
          <w:szCs w:val="24"/>
        </w:rPr>
        <w:t xml:space="preserve"> сільська рада </w:t>
      </w:r>
      <w:proofErr w:type="spellStart"/>
      <w:r w:rsidRPr="00A7148A">
        <w:rPr>
          <w:rFonts w:ascii="Times New Roman" w:hAnsi="Times New Roman"/>
          <w:szCs w:val="24"/>
        </w:rPr>
        <w:t>Мостиського</w:t>
      </w:r>
      <w:proofErr w:type="spellEnd"/>
      <w:r w:rsidRPr="00A7148A">
        <w:rPr>
          <w:rFonts w:ascii="Times New Roman" w:hAnsi="Times New Roman"/>
          <w:szCs w:val="24"/>
        </w:rPr>
        <w:t xml:space="preserve"> району, Львівської області.</w:t>
      </w:r>
    </w:p>
    <w:p w:rsidR="00EB04CC" w:rsidRPr="00A7148A" w:rsidRDefault="00EB04CC" w:rsidP="0082097C">
      <w:pPr>
        <w:pStyle w:val="af1"/>
        <w:numPr>
          <w:ilvl w:val="0"/>
          <w:numId w:val="13"/>
        </w:numPr>
        <w:ind w:left="284" w:right="-568" w:hanging="284"/>
        <w:jc w:val="both"/>
        <w:rPr>
          <w:rFonts w:ascii="Times New Roman" w:hAnsi="Times New Roman"/>
          <w:szCs w:val="24"/>
        </w:rPr>
      </w:pPr>
      <w:r w:rsidRPr="00A7148A">
        <w:rPr>
          <w:rFonts w:ascii="Times New Roman" w:hAnsi="Times New Roman"/>
          <w:szCs w:val="24"/>
        </w:rPr>
        <w:t xml:space="preserve">серія ЯЯ №176737, площа земельної ділянки 4,6999  га, форма власності - державна власність, категорія земель – забезпечення функціонування залізничного транспорту. Земельна ділянка розташована – с. </w:t>
      </w:r>
      <w:proofErr w:type="spellStart"/>
      <w:r w:rsidRPr="00A7148A">
        <w:rPr>
          <w:rFonts w:ascii="Times New Roman" w:hAnsi="Times New Roman"/>
          <w:szCs w:val="24"/>
        </w:rPr>
        <w:t>Кам'янобрід</w:t>
      </w:r>
      <w:proofErr w:type="spellEnd"/>
      <w:r w:rsidRPr="00A7148A">
        <w:rPr>
          <w:rFonts w:ascii="Times New Roman" w:hAnsi="Times New Roman"/>
          <w:szCs w:val="24"/>
        </w:rPr>
        <w:t xml:space="preserve"> Яворівського району, Львівської області.</w:t>
      </w:r>
    </w:p>
    <w:p w:rsidR="00EB04CC" w:rsidRPr="00A7148A" w:rsidRDefault="00EB04CC" w:rsidP="0082097C">
      <w:pPr>
        <w:pStyle w:val="af1"/>
        <w:numPr>
          <w:ilvl w:val="0"/>
          <w:numId w:val="13"/>
        </w:numPr>
        <w:ind w:left="284" w:right="-568" w:hanging="284"/>
        <w:jc w:val="both"/>
        <w:rPr>
          <w:rFonts w:ascii="Times New Roman" w:hAnsi="Times New Roman"/>
          <w:szCs w:val="24"/>
        </w:rPr>
      </w:pPr>
      <w:r w:rsidRPr="00A7148A">
        <w:rPr>
          <w:rFonts w:ascii="Times New Roman" w:hAnsi="Times New Roman"/>
          <w:szCs w:val="24"/>
        </w:rPr>
        <w:t xml:space="preserve">серія ЯЯ №176736, площа земельної ділянки 19,2852  га, форма власності - державна власність, категорія земель – забезпечення функціонування залізничного транспорту. Земельна ділянка розташована – с. </w:t>
      </w:r>
      <w:proofErr w:type="spellStart"/>
      <w:r w:rsidRPr="00A7148A">
        <w:rPr>
          <w:rFonts w:ascii="Times New Roman" w:hAnsi="Times New Roman"/>
          <w:szCs w:val="24"/>
        </w:rPr>
        <w:t>Кам'янобрід</w:t>
      </w:r>
      <w:proofErr w:type="spellEnd"/>
      <w:r w:rsidRPr="00A7148A">
        <w:rPr>
          <w:rFonts w:ascii="Times New Roman" w:hAnsi="Times New Roman"/>
          <w:szCs w:val="24"/>
        </w:rPr>
        <w:t xml:space="preserve"> Яворівського району, Львівської області.</w:t>
      </w:r>
    </w:p>
    <w:p w:rsidR="00EB04CC" w:rsidRPr="00A7148A" w:rsidRDefault="00EB04CC" w:rsidP="0082097C">
      <w:pPr>
        <w:pStyle w:val="af1"/>
        <w:numPr>
          <w:ilvl w:val="0"/>
          <w:numId w:val="13"/>
        </w:numPr>
        <w:ind w:left="284" w:right="-568" w:hanging="284"/>
        <w:jc w:val="both"/>
        <w:rPr>
          <w:rFonts w:ascii="Times New Roman" w:hAnsi="Times New Roman"/>
          <w:szCs w:val="24"/>
        </w:rPr>
      </w:pPr>
      <w:r w:rsidRPr="00A7148A">
        <w:rPr>
          <w:rFonts w:ascii="Times New Roman" w:hAnsi="Times New Roman"/>
          <w:szCs w:val="24"/>
        </w:rPr>
        <w:t xml:space="preserve">серія ЯЯ №176687, площа земельної ділянки 72,9552  га, форма власності - державна власність, категорія земель – забезпечення функціонування залізничного транспорту. Земельна ділянка розташована – </w:t>
      </w:r>
      <w:proofErr w:type="spellStart"/>
      <w:r w:rsidRPr="00A7148A">
        <w:rPr>
          <w:rFonts w:ascii="Times New Roman" w:hAnsi="Times New Roman"/>
          <w:szCs w:val="24"/>
        </w:rPr>
        <w:t>Мостиська</w:t>
      </w:r>
      <w:proofErr w:type="spellEnd"/>
      <w:r w:rsidRPr="00A7148A">
        <w:rPr>
          <w:rFonts w:ascii="Times New Roman" w:hAnsi="Times New Roman"/>
          <w:szCs w:val="24"/>
        </w:rPr>
        <w:t xml:space="preserve"> друга сільська рада </w:t>
      </w:r>
      <w:proofErr w:type="spellStart"/>
      <w:r w:rsidRPr="00A7148A">
        <w:rPr>
          <w:rFonts w:ascii="Times New Roman" w:hAnsi="Times New Roman"/>
          <w:szCs w:val="24"/>
        </w:rPr>
        <w:t>Мостиського</w:t>
      </w:r>
      <w:proofErr w:type="spellEnd"/>
      <w:r w:rsidRPr="00A7148A">
        <w:rPr>
          <w:rFonts w:ascii="Times New Roman" w:hAnsi="Times New Roman"/>
          <w:szCs w:val="24"/>
        </w:rPr>
        <w:t xml:space="preserve">  району, Львівської області.</w:t>
      </w:r>
    </w:p>
    <w:p w:rsidR="00A92C31" w:rsidRPr="00A7148A" w:rsidRDefault="00EB04CC" w:rsidP="0082097C">
      <w:pPr>
        <w:pStyle w:val="af1"/>
        <w:numPr>
          <w:ilvl w:val="0"/>
          <w:numId w:val="13"/>
        </w:numPr>
        <w:ind w:left="284" w:right="-568" w:hanging="284"/>
        <w:jc w:val="both"/>
        <w:rPr>
          <w:rFonts w:ascii="Times New Roman" w:hAnsi="Times New Roman"/>
          <w:szCs w:val="24"/>
        </w:rPr>
      </w:pPr>
      <w:r w:rsidRPr="00A7148A">
        <w:rPr>
          <w:rFonts w:ascii="Times New Roman" w:hAnsi="Times New Roman"/>
          <w:szCs w:val="24"/>
        </w:rPr>
        <w:t xml:space="preserve">серія ЯЯ №176580, площа земельної ділянки 1,6396  га, форма власності - державна власність, категорія земель – забезпечення функціонування залізничного транспорту. Земельна ділянка розташована – </w:t>
      </w:r>
      <w:proofErr w:type="spellStart"/>
      <w:r w:rsidRPr="00A7148A">
        <w:rPr>
          <w:rFonts w:ascii="Times New Roman" w:hAnsi="Times New Roman"/>
          <w:szCs w:val="24"/>
        </w:rPr>
        <w:t>Мостиська</w:t>
      </w:r>
      <w:proofErr w:type="spellEnd"/>
      <w:r w:rsidRPr="00A7148A">
        <w:rPr>
          <w:rFonts w:ascii="Times New Roman" w:hAnsi="Times New Roman"/>
          <w:szCs w:val="24"/>
        </w:rPr>
        <w:t xml:space="preserve"> міська рада </w:t>
      </w:r>
      <w:proofErr w:type="spellStart"/>
      <w:r w:rsidRPr="00A7148A">
        <w:rPr>
          <w:rFonts w:ascii="Times New Roman" w:hAnsi="Times New Roman"/>
          <w:szCs w:val="24"/>
        </w:rPr>
        <w:t>Мостиського</w:t>
      </w:r>
      <w:proofErr w:type="spellEnd"/>
      <w:r w:rsidRPr="00A7148A">
        <w:rPr>
          <w:rFonts w:ascii="Times New Roman" w:hAnsi="Times New Roman"/>
          <w:szCs w:val="24"/>
        </w:rPr>
        <w:t xml:space="preserve">  району, Львівської області.</w:t>
      </w:r>
    </w:p>
    <w:p w:rsidR="0082097C" w:rsidRPr="00A7148A" w:rsidRDefault="00EB04CC" w:rsidP="0082097C">
      <w:pPr>
        <w:pStyle w:val="af1"/>
        <w:numPr>
          <w:ilvl w:val="0"/>
          <w:numId w:val="13"/>
        </w:numPr>
        <w:ind w:left="284" w:right="-568" w:hanging="284"/>
        <w:jc w:val="both"/>
        <w:rPr>
          <w:rFonts w:ascii="Times New Roman" w:hAnsi="Times New Roman"/>
          <w:szCs w:val="24"/>
        </w:rPr>
      </w:pPr>
      <w:r w:rsidRPr="00A7148A">
        <w:rPr>
          <w:rFonts w:ascii="Times New Roman" w:hAnsi="Times New Roman"/>
          <w:szCs w:val="24"/>
        </w:rPr>
        <w:t xml:space="preserve">серія ЯЯ №176579, площа земельної ділянки 10,3785  га, форма власності - державна власність, категорія земель – розміщення будівель та споруд, забезпечення експлуатації залізниці. Земельна ділянка розташована – м. </w:t>
      </w:r>
      <w:proofErr w:type="spellStart"/>
      <w:r w:rsidRPr="00A7148A">
        <w:rPr>
          <w:rFonts w:ascii="Times New Roman" w:hAnsi="Times New Roman"/>
          <w:szCs w:val="24"/>
        </w:rPr>
        <w:t>Мостиська</w:t>
      </w:r>
      <w:proofErr w:type="spellEnd"/>
      <w:r w:rsidRPr="00A7148A">
        <w:rPr>
          <w:rFonts w:ascii="Times New Roman" w:hAnsi="Times New Roman"/>
          <w:szCs w:val="24"/>
        </w:rPr>
        <w:t xml:space="preserve"> </w:t>
      </w:r>
      <w:proofErr w:type="spellStart"/>
      <w:r w:rsidRPr="00A7148A">
        <w:rPr>
          <w:rFonts w:ascii="Times New Roman" w:hAnsi="Times New Roman"/>
          <w:szCs w:val="24"/>
        </w:rPr>
        <w:t>Мостиського</w:t>
      </w:r>
      <w:proofErr w:type="spellEnd"/>
      <w:r w:rsidRPr="00A7148A">
        <w:rPr>
          <w:rFonts w:ascii="Times New Roman" w:hAnsi="Times New Roman"/>
          <w:szCs w:val="24"/>
        </w:rPr>
        <w:t xml:space="preserve">  району, Львівської області.</w:t>
      </w:r>
    </w:p>
    <w:p w:rsidR="0082097C" w:rsidRPr="00A7148A" w:rsidRDefault="00A92C31" w:rsidP="0082097C">
      <w:pPr>
        <w:pStyle w:val="af1"/>
        <w:numPr>
          <w:ilvl w:val="0"/>
          <w:numId w:val="13"/>
        </w:numPr>
        <w:ind w:left="284" w:right="-568" w:hanging="284"/>
        <w:jc w:val="both"/>
        <w:rPr>
          <w:rFonts w:ascii="Times New Roman" w:hAnsi="Times New Roman"/>
          <w:szCs w:val="24"/>
        </w:rPr>
      </w:pPr>
      <w:r w:rsidRPr="00A7148A">
        <w:rPr>
          <w:rFonts w:ascii="Times New Roman" w:hAnsi="Times New Roman"/>
          <w:szCs w:val="24"/>
        </w:rPr>
        <w:t xml:space="preserve">серія ЯЯ №176578, площа земельної ділянки 4,8415  га, форма власності - державна власність, категорія земель – розміщення будівель та споруд, забезпечення експлуатації залізниці. Земельна ділянка розташована – м. </w:t>
      </w:r>
      <w:proofErr w:type="spellStart"/>
      <w:r w:rsidRPr="00A7148A">
        <w:rPr>
          <w:rFonts w:ascii="Times New Roman" w:hAnsi="Times New Roman"/>
          <w:szCs w:val="24"/>
        </w:rPr>
        <w:t>Мостиська</w:t>
      </w:r>
      <w:proofErr w:type="spellEnd"/>
      <w:r w:rsidRPr="00A7148A">
        <w:rPr>
          <w:rFonts w:ascii="Times New Roman" w:hAnsi="Times New Roman"/>
          <w:szCs w:val="24"/>
        </w:rPr>
        <w:t xml:space="preserve"> </w:t>
      </w:r>
      <w:proofErr w:type="spellStart"/>
      <w:r w:rsidRPr="00A7148A">
        <w:rPr>
          <w:rFonts w:ascii="Times New Roman" w:hAnsi="Times New Roman"/>
          <w:szCs w:val="24"/>
        </w:rPr>
        <w:t>Мостиського</w:t>
      </w:r>
      <w:proofErr w:type="spellEnd"/>
      <w:r w:rsidRPr="00A7148A">
        <w:rPr>
          <w:rFonts w:ascii="Times New Roman" w:hAnsi="Times New Roman"/>
          <w:szCs w:val="24"/>
        </w:rPr>
        <w:t xml:space="preserve">  району, Львівської області.</w:t>
      </w:r>
    </w:p>
    <w:p w:rsidR="00A92C31" w:rsidRPr="00A7148A" w:rsidRDefault="00A92C31" w:rsidP="0082097C">
      <w:pPr>
        <w:pStyle w:val="af1"/>
        <w:numPr>
          <w:ilvl w:val="0"/>
          <w:numId w:val="13"/>
        </w:numPr>
        <w:ind w:left="284" w:right="-568" w:hanging="284"/>
        <w:jc w:val="both"/>
        <w:rPr>
          <w:rFonts w:ascii="Times New Roman" w:hAnsi="Times New Roman"/>
          <w:szCs w:val="24"/>
        </w:rPr>
      </w:pPr>
      <w:r w:rsidRPr="00A7148A">
        <w:rPr>
          <w:rFonts w:ascii="Times New Roman" w:hAnsi="Times New Roman"/>
          <w:szCs w:val="24"/>
        </w:rPr>
        <w:t xml:space="preserve">серія ЯЯ №176577, площа земельної ділянки 2,1875  га, форма власності - державна власність, категорія земель – розміщення будівель та споруд, забезпечення експлуатації залізниці. Земельна ділянка розташована – м. </w:t>
      </w:r>
      <w:proofErr w:type="spellStart"/>
      <w:r w:rsidRPr="00A7148A">
        <w:rPr>
          <w:rFonts w:ascii="Times New Roman" w:hAnsi="Times New Roman"/>
          <w:szCs w:val="24"/>
        </w:rPr>
        <w:t>Мостиська</w:t>
      </w:r>
      <w:proofErr w:type="spellEnd"/>
      <w:r w:rsidRPr="00A7148A">
        <w:rPr>
          <w:rFonts w:ascii="Times New Roman" w:hAnsi="Times New Roman"/>
          <w:szCs w:val="24"/>
        </w:rPr>
        <w:t xml:space="preserve"> </w:t>
      </w:r>
      <w:proofErr w:type="spellStart"/>
      <w:r w:rsidRPr="00A7148A">
        <w:rPr>
          <w:rFonts w:ascii="Times New Roman" w:hAnsi="Times New Roman"/>
          <w:szCs w:val="24"/>
        </w:rPr>
        <w:t>Мостиського</w:t>
      </w:r>
      <w:proofErr w:type="spellEnd"/>
      <w:r w:rsidRPr="00A7148A">
        <w:rPr>
          <w:rFonts w:ascii="Times New Roman" w:hAnsi="Times New Roman"/>
          <w:szCs w:val="24"/>
        </w:rPr>
        <w:t xml:space="preserve">  району, Львівської області.</w:t>
      </w:r>
    </w:p>
    <w:p w:rsidR="0082097C" w:rsidRPr="00A7148A" w:rsidRDefault="00A92C31" w:rsidP="0082097C">
      <w:pPr>
        <w:pStyle w:val="af1"/>
        <w:numPr>
          <w:ilvl w:val="0"/>
          <w:numId w:val="13"/>
        </w:numPr>
        <w:ind w:left="284" w:right="-568" w:hanging="284"/>
        <w:jc w:val="both"/>
        <w:rPr>
          <w:rFonts w:ascii="Times New Roman" w:hAnsi="Times New Roman"/>
          <w:szCs w:val="24"/>
        </w:rPr>
      </w:pPr>
      <w:r w:rsidRPr="00A7148A">
        <w:rPr>
          <w:rFonts w:ascii="Times New Roman" w:hAnsi="Times New Roman"/>
          <w:szCs w:val="24"/>
        </w:rPr>
        <w:t xml:space="preserve">серія ЯЯ №176576, площа земельної ділянки 1,8927  га, форма власності - державна власність, категорія земель – розміщення будівель та споруд, забезпечення експлуатації залізниці. Земельна ділянка розташована – м. </w:t>
      </w:r>
      <w:proofErr w:type="spellStart"/>
      <w:r w:rsidRPr="00A7148A">
        <w:rPr>
          <w:rFonts w:ascii="Times New Roman" w:hAnsi="Times New Roman"/>
          <w:szCs w:val="24"/>
        </w:rPr>
        <w:t>Мостиська</w:t>
      </w:r>
      <w:proofErr w:type="spellEnd"/>
      <w:r w:rsidRPr="00A7148A">
        <w:rPr>
          <w:rFonts w:ascii="Times New Roman" w:hAnsi="Times New Roman"/>
          <w:szCs w:val="24"/>
        </w:rPr>
        <w:t xml:space="preserve"> </w:t>
      </w:r>
      <w:proofErr w:type="spellStart"/>
      <w:r w:rsidRPr="00A7148A">
        <w:rPr>
          <w:rFonts w:ascii="Times New Roman" w:hAnsi="Times New Roman"/>
          <w:szCs w:val="24"/>
        </w:rPr>
        <w:t>Мостиського</w:t>
      </w:r>
      <w:proofErr w:type="spellEnd"/>
      <w:r w:rsidRPr="00A7148A">
        <w:rPr>
          <w:rFonts w:ascii="Times New Roman" w:hAnsi="Times New Roman"/>
          <w:szCs w:val="24"/>
        </w:rPr>
        <w:t xml:space="preserve">  району, Львівської області.</w:t>
      </w:r>
    </w:p>
    <w:p w:rsidR="0082097C" w:rsidRPr="00A7148A" w:rsidRDefault="00A92C31" w:rsidP="0082097C">
      <w:pPr>
        <w:pStyle w:val="af1"/>
        <w:numPr>
          <w:ilvl w:val="0"/>
          <w:numId w:val="13"/>
        </w:numPr>
        <w:ind w:left="284" w:right="-568" w:hanging="284"/>
        <w:jc w:val="both"/>
        <w:rPr>
          <w:rFonts w:ascii="Times New Roman" w:hAnsi="Times New Roman"/>
          <w:szCs w:val="24"/>
        </w:rPr>
      </w:pPr>
      <w:r w:rsidRPr="00A7148A">
        <w:rPr>
          <w:rFonts w:ascii="Times New Roman" w:hAnsi="Times New Roman"/>
          <w:szCs w:val="24"/>
        </w:rPr>
        <w:t xml:space="preserve">серія ЯЯ №177795, площа земельної ділянки 14,9002  га, форма власності - державна власність, категорія земель – забезпечення функціонування залізничного транспорту . Земельна ділянка розташована – с. </w:t>
      </w:r>
      <w:proofErr w:type="spellStart"/>
      <w:r w:rsidRPr="00A7148A">
        <w:rPr>
          <w:rFonts w:ascii="Times New Roman" w:hAnsi="Times New Roman"/>
          <w:szCs w:val="24"/>
        </w:rPr>
        <w:t>Мшана</w:t>
      </w:r>
      <w:proofErr w:type="spellEnd"/>
      <w:r w:rsidRPr="00A7148A">
        <w:rPr>
          <w:rFonts w:ascii="Times New Roman" w:hAnsi="Times New Roman"/>
          <w:szCs w:val="24"/>
        </w:rPr>
        <w:t xml:space="preserve"> Городоцького району, Львівської області.</w:t>
      </w:r>
    </w:p>
    <w:p w:rsidR="0082097C" w:rsidRPr="00A7148A" w:rsidRDefault="00A92C31" w:rsidP="0082097C">
      <w:pPr>
        <w:pStyle w:val="af1"/>
        <w:numPr>
          <w:ilvl w:val="0"/>
          <w:numId w:val="13"/>
        </w:numPr>
        <w:ind w:left="284" w:right="-568" w:hanging="284"/>
        <w:jc w:val="both"/>
        <w:rPr>
          <w:rFonts w:ascii="Times New Roman" w:hAnsi="Times New Roman"/>
          <w:szCs w:val="24"/>
        </w:rPr>
      </w:pPr>
      <w:r w:rsidRPr="00A7148A">
        <w:rPr>
          <w:rFonts w:ascii="Times New Roman" w:hAnsi="Times New Roman"/>
          <w:szCs w:val="24"/>
        </w:rPr>
        <w:t xml:space="preserve">серія ЯЯ №177794, площа земельної ділянки 7,3890  га, форма власності - державна власність, категорія земель – забезпечення функціонування залізничного транспорту. Земельна ділянка розташована – </w:t>
      </w:r>
      <w:proofErr w:type="spellStart"/>
      <w:r w:rsidRPr="00A7148A">
        <w:rPr>
          <w:rFonts w:ascii="Times New Roman" w:hAnsi="Times New Roman"/>
          <w:szCs w:val="24"/>
        </w:rPr>
        <w:t>Мшанська</w:t>
      </w:r>
      <w:proofErr w:type="spellEnd"/>
      <w:r w:rsidRPr="00A7148A">
        <w:rPr>
          <w:rFonts w:ascii="Times New Roman" w:hAnsi="Times New Roman"/>
          <w:szCs w:val="24"/>
        </w:rPr>
        <w:t xml:space="preserve"> сільська рада  Городоцького  району, Львівської області.</w:t>
      </w:r>
    </w:p>
    <w:p w:rsidR="0082097C" w:rsidRPr="00A7148A" w:rsidRDefault="00A92C31" w:rsidP="0082097C">
      <w:pPr>
        <w:pStyle w:val="af1"/>
        <w:numPr>
          <w:ilvl w:val="0"/>
          <w:numId w:val="13"/>
        </w:numPr>
        <w:ind w:left="284" w:right="-568" w:hanging="284"/>
        <w:jc w:val="both"/>
        <w:rPr>
          <w:rFonts w:ascii="Times New Roman" w:hAnsi="Times New Roman"/>
          <w:szCs w:val="24"/>
        </w:rPr>
      </w:pPr>
      <w:r w:rsidRPr="00A7148A">
        <w:rPr>
          <w:rFonts w:ascii="Times New Roman" w:hAnsi="Times New Roman"/>
          <w:szCs w:val="24"/>
        </w:rPr>
        <w:t xml:space="preserve">серія ЯЯ №177793, площа земельної ділянки 15,7830  га, форма власності - державна власність, категорія земель – забезпечення функціонування залізничного транспорту. Земельна ділянка розташована – </w:t>
      </w:r>
      <w:proofErr w:type="spellStart"/>
      <w:r w:rsidRPr="00A7148A">
        <w:rPr>
          <w:rFonts w:ascii="Times New Roman" w:hAnsi="Times New Roman"/>
          <w:szCs w:val="24"/>
        </w:rPr>
        <w:t>Мшанська</w:t>
      </w:r>
      <w:proofErr w:type="spellEnd"/>
      <w:r w:rsidRPr="00A7148A">
        <w:rPr>
          <w:rFonts w:ascii="Times New Roman" w:hAnsi="Times New Roman"/>
          <w:szCs w:val="24"/>
        </w:rPr>
        <w:t xml:space="preserve"> сільська рада  Городоцького  району, Львівської області.</w:t>
      </w:r>
    </w:p>
    <w:p w:rsidR="0082097C" w:rsidRPr="00A7148A" w:rsidRDefault="00A92C31" w:rsidP="0082097C">
      <w:pPr>
        <w:pStyle w:val="af1"/>
        <w:numPr>
          <w:ilvl w:val="0"/>
          <w:numId w:val="13"/>
        </w:numPr>
        <w:ind w:left="284" w:right="-568" w:hanging="284"/>
        <w:jc w:val="both"/>
        <w:rPr>
          <w:rFonts w:ascii="Times New Roman" w:hAnsi="Times New Roman"/>
          <w:szCs w:val="24"/>
        </w:rPr>
      </w:pPr>
      <w:r w:rsidRPr="00A7148A">
        <w:rPr>
          <w:rFonts w:ascii="Times New Roman" w:hAnsi="Times New Roman"/>
          <w:szCs w:val="24"/>
        </w:rPr>
        <w:t xml:space="preserve">серія ЯЯ №179677, площа земельної ділянки 62,2886  га, форма власності - державна власність, категорія земель – забезпечення функціонування залізничного транспорту. </w:t>
      </w:r>
      <w:r w:rsidRPr="00A7148A">
        <w:rPr>
          <w:rFonts w:ascii="Times New Roman" w:hAnsi="Times New Roman"/>
          <w:szCs w:val="24"/>
        </w:rPr>
        <w:lastRenderedPageBreak/>
        <w:t xml:space="preserve">Земельна ділянка розташована – </w:t>
      </w:r>
      <w:proofErr w:type="spellStart"/>
      <w:r w:rsidRPr="00A7148A">
        <w:rPr>
          <w:rFonts w:ascii="Times New Roman" w:hAnsi="Times New Roman"/>
          <w:szCs w:val="24"/>
        </w:rPr>
        <w:t>Повітненська</w:t>
      </w:r>
      <w:proofErr w:type="spellEnd"/>
      <w:r w:rsidRPr="00A7148A">
        <w:rPr>
          <w:rFonts w:ascii="Times New Roman" w:hAnsi="Times New Roman"/>
          <w:szCs w:val="24"/>
        </w:rPr>
        <w:t xml:space="preserve"> сільська рада  Городоцького  району, Львівської області.</w:t>
      </w:r>
    </w:p>
    <w:p w:rsidR="0082097C" w:rsidRPr="00A7148A" w:rsidRDefault="00A92C31" w:rsidP="0082097C">
      <w:pPr>
        <w:pStyle w:val="af1"/>
        <w:numPr>
          <w:ilvl w:val="0"/>
          <w:numId w:val="13"/>
        </w:numPr>
        <w:ind w:left="284" w:right="-568" w:hanging="284"/>
        <w:jc w:val="both"/>
        <w:rPr>
          <w:rFonts w:ascii="Times New Roman" w:hAnsi="Times New Roman"/>
          <w:szCs w:val="24"/>
        </w:rPr>
      </w:pPr>
      <w:r w:rsidRPr="00A7148A">
        <w:rPr>
          <w:rFonts w:ascii="Times New Roman" w:hAnsi="Times New Roman"/>
          <w:szCs w:val="24"/>
        </w:rPr>
        <w:t xml:space="preserve">серія ЯЯ №179676, площа земельної ділянки 29,8288 га, форма власності - державна власність, категорія земель – забезпечення функціонування залізничного транспорту. Земельна ділянка розташована – </w:t>
      </w:r>
      <w:proofErr w:type="spellStart"/>
      <w:r w:rsidRPr="00A7148A">
        <w:rPr>
          <w:rFonts w:ascii="Times New Roman" w:hAnsi="Times New Roman"/>
          <w:szCs w:val="24"/>
        </w:rPr>
        <w:t>Повітненська</w:t>
      </w:r>
      <w:proofErr w:type="spellEnd"/>
      <w:r w:rsidRPr="00A7148A">
        <w:rPr>
          <w:rFonts w:ascii="Times New Roman" w:hAnsi="Times New Roman"/>
          <w:szCs w:val="24"/>
        </w:rPr>
        <w:t xml:space="preserve"> сільська рада  Городоцького  району, Львівської області.</w:t>
      </w:r>
    </w:p>
    <w:p w:rsidR="0082097C" w:rsidRPr="00A7148A" w:rsidRDefault="00A92C31" w:rsidP="0082097C">
      <w:pPr>
        <w:pStyle w:val="af1"/>
        <w:numPr>
          <w:ilvl w:val="0"/>
          <w:numId w:val="13"/>
        </w:numPr>
        <w:ind w:left="284" w:right="-568" w:hanging="284"/>
        <w:jc w:val="both"/>
        <w:rPr>
          <w:rFonts w:ascii="Times New Roman" w:hAnsi="Times New Roman"/>
          <w:szCs w:val="24"/>
        </w:rPr>
      </w:pPr>
      <w:r w:rsidRPr="00A7148A">
        <w:rPr>
          <w:rFonts w:ascii="Times New Roman" w:hAnsi="Times New Roman"/>
          <w:szCs w:val="24"/>
        </w:rPr>
        <w:t>серія ЯЯ №1</w:t>
      </w:r>
      <w:r w:rsidR="00250987" w:rsidRPr="00A7148A">
        <w:rPr>
          <w:rFonts w:ascii="Times New Roman" w:hAnsi="Times New Roman"/>
          <w:szCs w:val="24"/>
        </w:rPr>
        <w:t>80193</w:t>
      </w:r>
      <w:r w:rsidRPr="00A7148A">
        <w:rPr>
          <w:rFonts w:ascii="Times New Roman" w:hAnsi="Times New Roman"/>
          <w:szCs w:val="24"/>
        </w:rPr>
        <w:t xml:space="preserve">, площа земельної ділянки </w:t>
      </w:r>
      <w:r w:rsidR="00250987" w:rsidRPr="00A7148A">
        <w:rPr>
          <w:rFonts w:ascii="Times New Roman" w:hAnsi="Times New Roman"/>
          <w:szCs w:val="24"/>
        </w:rPr>
        <w:t>28,000</w:t>
      </w:r>
      <w:r w:rsidRPr="00A7148A">
        <w:rPr>
          <w:rFonts w:ascii="Times New Roman" w:hAnsi="Times New Roman"/>
          <w:szCs w:val="24"/>
        </w:rPr>
        <w:t xml:space="preserve">  га, форма власності - державна власність, категорія земель – забезпечення функціонування залізничного транспорту. Земельна ділянка розташована – </w:t>
      </w:r>
      <w:proofErr w:type="spellStart"/>
      <w:r w:rsidR="00250987" w:rsidRPr="00A7148A">
        <w:rPr>
          <w:rFonts w:ascii="Times New Roman" w:hAnsi="Times New Roman"/>
          <w:szCs w:val="24"/>
        </w:rPr>
        <w:t>Речичанська</w:t>
      </w:r>
      <w:proofErr w:type="spellEnd"/>
      <w:r w:rsidR="00250987" w:rsidRPr="00A7148A">
        <w:rPr>
          <w:rFonts w:ascii="Times New Roman" w:hAnsi="Times New Roman"/>
          <w:szCs w:val="24"/>
        </w:rPr>
        <w:t xml:space="preserve"> </w:t>
      </w:r>
      <w:r w:rsidRPr="00A7148A">
        <w:rPr>
          <w:rFonts w:ascii="Times New Roman" w:hAnsi="Times New Roman"/>
          <w:szCs w:val="24"/>
        </w:rPr>
        <w:t>сільська рада  Городоцького  району, Львівської області.</w:t>
      </w:r>
    </w:p>
    <w:p w:rsidR="0082097C" w:rsidRPr="00A7148A" w:rsidRDefault="00250987" w:rsidP="0082097C">
      <w:pPr>
        <w:pStyle w:val="af1"/>
        <w:numPr>
          <w:ilvl w:val="0"/>
          <w:numId w:val="13"/>
        </w:numPr>
        <w:ind w:left="284" w:right="-568" w:hanging="284"/>
        <w:jc w:val="both"/>
        <w:rPr>
          <w:rFonts w:ascii="Times New Roman" w:hAnsi="Times New Roman"/>
          <w:szCs w:val="24"/>
        </w:rPr>
      </w:pPr>
      <w:r w:rsidRPr="00A7148A">
        <w:rPr>
          <w:rFonts w:ascii="Times New Roman" w:hAnsi="Times New Roman"/>
          <w:szCs w:val="24"/>
        </w:rPr>
        <w:t xml:space="preserve">серія ЯЯ №179681, площа земельної ділянки 5,7234  га, форма власності - державна власність, категорія земель – забезпечення функціонування залізничного транспорту. Земельна ділянка розташована – </w:t>
      </w:r>
      <w:proofErr w:type="spellStart"/>
      <w:r w:rsidRPr="00A7148A">
        <w:rPr>
          <w:rFonts w:ascii="Times New Roman" w:hAnsi="Times New Roman"/>
          <w:szCs w:val="24"/>
        </w:rPr>
        <w:t>Родатицька</w:t>
      </w:r>
      <w:proofErr w:type="spellEnd"/>
      <w:r w:rsidRPr="00A7148A">
        <w:rPr>
          <w:rFonts w:ascii="Times New Roman" w:hAnsi="Times New Roman"/>
          <w:szCs w:val="24"/>
        </w:rPr>
        <w:t xml:space="preserve"> сільська рада  Городоцького  району, Львівської області.</w:t>
      </w:r>
    </w:p>
    <w:p w:rsidR="0082097C" w:rsidRPr="00A7148A" w:rsidRDefault="00250987" w:rsidP="0082097C">
      <w:pPr>
        <w:pStyle w:val="af1"/>
        <w:numPr>
          <w:ilvl w:val="0"/>
          <w:numId w:val="13"/>
        </w:numPr>
        <w:ind w:left="284" w:right="-568" w:hanging="284"/>
        <w:jc w:val="both"/>
        <w:rPr>
          <w:rFonts w:ascii="Times New Roman" w:hAnsi="Times New Roman"/>
          <w:szCs w:val="24"/>
        </w:rPr>
      </w:pPr>
      <w:r w:rsidRPr="00A7148A">
        <w:rPr>
          <w:rFonts w:ascii="Times New Roman" w:hAnsi="Times New Roman"/>
          <w:szCs w:val="24"/>
        </w:rPr>
        <w:t xml:space="preserve">серія ЯЯ №179680, площа земельної ділянки 5,5057  га, форма власності - державна власність, категорія земель – забезпечення функціонування залізничного транспорту. Земельна ділянка розташована – </w:t>
      </w:r>
      <w:proofErr w:type="spellStart"/>
      <w:r w:rsidRPr="00A7148A">
        <w:rPr>
          <w:rFonts w:ascii="Times New Roman" w:hAnsi="Times New Roman"/>
          <w:szCs w:val="24"/>
        </w:rPr>
        <w:t>Родатицька</w:t>
      </w:r>
      <w:proofErr w:type="spellEnd"/>
      <w:r w:rsidRPr="00A7148A">
        <w:rPr>
          <w:rFonts w:ascii="Times New Roman" w:hAnsi="Times New Roman"/>
          <w:szCs w:val="24"/>
        </w:rPr>
        <w:t xml:space="preserve"> сільська рада  Городоцького  району, Львівської області.</w:t>
      </w:r>
    </w:p>
    <w:p w:rsidR="0082097C" w:rsidRPr="00A7148A" w:rsidRDefault="00250987" w:rsidP="0082097C">
      <w:pPr>
        <w:pStyle w:val="af1"/>
        <w:numPr>
          <w:ilvl w:val="0"/>
          <w:numId w:val="13"/>
        </w:numPr>
        <w:ind w:left="284" w:right="-568" w:hanging="284"/>
        <w:jc w:val="both"/>
        <w:rPr>
          <w:rFonts w:ascii="Times New Roman" w:hAnsi="Times New Roman"/>
          <w:szCs w:val="24"/>
        </w:rPr>
      </w:pPr>
      <w:r w:rsidRPr="00A7148A">
        <w:rPr>
          <w:rFonts w:ascii="Times New Roman" w:hAnsi="Times New Roman"/>
          <w:szCs w:val="24"/>
        </w:rPr>
        <w:t xml:space="preserve">серія ЯЯ №179679, площа земельної ділянки 29,3775  га, форма власності - державна власність, категорія земель – забезпечення функціонування залізничного транспорту. Земельна ділянка розташована – </w:t>
      </w:r>
      <w:proofErr w:type="spellStart"/>
      <w:r w:rsidRPr="00A7148A">
        <w:rPr>
          <w:rFonts w:ascii="Times New Roman" w:hAnsi="Times New Roman"/>
          <w:szCs w:val="24"/>
        </w:rPr>
        <w:t>Родатицька</w:t>
      </w:r>
      <w:proofErr w:type="spellEnd"/>
      <w:r w:rsidRPr="00A7148A">
        <w:rPr>
          <w:rFonts w:ascii="Times New Roman" w:hAnsi="Times New Roman"/>
          <w:szCs w:val="24"/>
        </w:rPr>
        <w:t xml:space="preserve"> сільська рада  Городоцького  району, Львівської області.</w:t>
      </w:r>
    </w:p>
    <w:p w:rsidR="0082097C" w:rsidRPr="00A7148A" w:rsidRDefault="00250987" w:rsidP="0082097C">
      <w:pPr>
        <w:pStyle w:val="af1"/>
        <w:numPr>
          <w:ilvl w:val="0"/>
          <w:numId w:val="13"/>
        </w:numPr>
        <w:ind w:left="284" w:right="-568" w:hanging="284"/>
        <w:jc w:val="both"/>
        <w:rPr>
          <w:rFonts w:ascii="Times New Roman" w:hAnsi="Times New Roman"/>
          <w:szCs w:val="24"/>
        </w:rPr>
      </w:pPr>
      <w:r w:rsidRPr="00A7148A">
        <w:rPr>
          <w:rFonts w:ascii="Times New Roman" w:hAnsi="Times New Roman"/>
          <w:szCs w:val="24"/>
        </w:rPr>
        <w:t xml:space="preserve">серія ЯЯ №179678, площа земельної ділянки 3,4015  га, форма власності - державна власність, категорія земель – забезпечення функціонування залізничного транспорту. Земельна ділянка розташована – </w:t>
      </w:r>
      <w:proofErr w:type="spellStart"/>
      <w:r w:rsidRPr="00A7148A">
        <w:rPr>
          <w:rFonts w:ascii="Times New Roman" w:hAnsi="Times New Roman"/>
          <w:szCs w:val="24"/>
        </w:rPr>
        <w:t>Родатицька</w:t>
      </w:r>
      <w:proofErr w:type="spellEnd"/>
      <w:r w:rsidRPr="00A7148A">
        <w:rPr>
          <w:rFonts w:ascii="Times New Roman" w:hAnsi="Times New Roman"/>
          <w:szCs w:val="24"/>
        </w:rPr>
        <w:t xml:space="preserve"> сільська рада  Городоцького  району, Львівської області.</w:t>
      </w:r>
    </w:p>
    <w:p w:rsidR="0082097C" w:rsidRPr="00A7148A" w:rsidRDefault="00250987" w:rsidP="0082097C">
      <w:pPr>
        <w:pStyle w:val="af1"/>
        <w:numPr>
          <w:ilvl w:val="0"/>
          <w:numId w:val="13"/>
        </w:numPr>
        <w:ind w:left="284" w:right="-568" w:hanging="284"/>
        <w:jc w:val="both"/>
        <w:rPr>
          <w:rFonts w:ascii="Times New Roman" w:hAnsi="Times New Roman"/>
          <w:szCs w:val="24"/>
        </w:rPr>
      </w:pPr>
      <w:r w:rsidRPr="00A7148A">
        <w:rPr>
          <w:rFonts w:ascii="Times New Roman" w:hAnsi="Times New Roman"/>
          <w:szCs w:val="24"/>
        </w:rPr>
        <w:t xml:space="preserve">серія ЯЯ №176575, площа земельної ділянки 13,0610  га, форма власності - державна власність, категорія земель – забезпечення функціонування залізничного транспорту. Земельна ділянка розташована – </w:t>
      </w:r>
      <w:proofErr w:type="spellStart"/>
      <w:r w:rsidRPr="00A7148A">
        <w:rPr>
          <w:rFonts w:ascii="Times New Roman" w:hAnsi="Times New Roman"/>
          <w:szCs w:val="24"/>
        </w:rPr>
        <w:t>Соколянська</w:t>
      </w:r>
      <w:proofErr w:type="spellEnd"/>
      <w:r w:rsidRPr="00A7148A">
        <w:rPr>
          <w:rFonts w:ascii="Times New Roman" w:hAnsi="Times New Roman"/>
          <w:szCs w:val="24"/>
        </w:rPr>
        <w:t xml:space="preserve"> сільська рада  </w:t>
      </w:r>
      <w:proofErr w:type="spellStart"/>
      <w:r w:rsidRPr="00A7148A">
        <w:rPr>
          <w:rFonts w:ascii="Times New Roman" w:hAnsi="Times New Roman"/>
          <w:szCs w:val="24"/>
        </w:rPr>
        <w:t>Мостиського</w:t>
      </w:r>
      <w:proofErr w:type="spellEnd"/>
      <w:r w:rsidRPr="00A7148A">
        <w:rPr>
          <w:rFonts w:ascii="Times New Roman" w:hAnsi="Times New Roman"/>
          <w:szCs w:val="24"/>
        </w:rPr>
        <w:t xml:space="preserve">  району, Львівської області.</w:t>
      </w:r>
    </w:p>
    <w:p w:rsidR="0082097C" w:rsidRPr="00A7148A" w:rsidRDefault="00250987" w:rsidP="0082097C">
      <w:pPr>
        <w:pStyle w:val="af1"/>
        <w:numPr>
          <w:ilvl w:val="0"/>
          <w:numId w:val="13"/>
        </w:numPr>
        <w:ind w:left="284" w:right="-568" w:hanging="284"/>
        <w:jc w:val="both"/>
        <w:rPr>
          <w:rFonts w:ascii="Times New Roman" w:hAnsi="Times New Roman"/>
          <w:szCs w:val="24"/>
        </w:rPr>
      </w:pPr>
      <w:r w:rsidRPr="00A7148A">
        <w:rPr>
          <w:rFonts w:ascii="Times New Roman" w:hAnsi="Times New Roman"/>
          <w:szCs w:val="24"/>
        </w:rPr>
        <w:t xml:space="preserve">серія ЯЯ №176574, площа земельної ділянки 1,6620  га, форма власності - державна власність, категорія земель – забезпечення функціонування залізничного транспорту. Земельна ділянка розташована – </w:t>
      </w:r>
      <w:proofErr w:type="spellStart"/>
      <w:r w:rsidRPr="00A7148A">
        <w:rPr>
          <w:rFonts w:ascii="Times New Roman" w:hAnsi="Times New Roman"/>
          <w:szCs w:val="24"/>
        </w:rPr>
        <w:t>Соколянська</w:t>
      </w:r>
      <w:proofErr w:type="spellEnd"/>
      <w:r w:rsidRPr="00A7148A">
        <w:rPr>
          <w:rFonts w:ascii="Times New Roman" w:hAnsi="Times New Roman"/>
          <w:szCs w:val="24"/>
        </w:rPr>
        <w:t xml:space="preserve"> сільська рада  </w:t>
      </w:r>
      <w:proofErr w:type="spellStart"/>
      <w:r w:rsidRPr="00A7148A">
        <w:rPr>
          <w:rFonts w:ascii="Times New Roman" w:hAnsi="Times New Roman"/>
          <w:szCs w:val="24"/>
        </w:rPr>
        <w:t>Мостиського</w:t>
      </w:r>
      <w:proofErr w:type="spellEnd"/>
      <w:r w:rsidRPr="00A7148A">
        <w:rPr>
          <w:rFonts w:ascii="Times New Roman" w:hAnsi="Times New Roman"/>
          <w:szCs w:val="24"/>
        </w:rPr>
        <w:t xml:space="preserve">  району, Львівської області.</w:t>
      </w:r>
    </w:p>
    <w:p w:rsidR="0082097C" w:rsidRPr="00A7148A" w:rsidRDefault="00250987" w:rsidP="0082097C">
      <w:pPr>
        <w:pStyle w:val="af1"/>
        <w:numPr>
          <w:ilvl w:val="0"/>
          <w:numId w:val="13"/>
        </w:numPr>
        <w:ind w:left="284" w:right="-568" w:hanging="284"/>
        <w:jc w:val="both"/>
        <w:rPr>
          <w:rFonts w:ascii="Times New Roman" w:hAnsi="Times New Roman"/>
          <w:szCs w:val="24"/>
        </w:rPr>
      </w:pPr>
      <w:r w:rsidRPr="00A7148A">
        <w:rPr>
          <w:rFonts w:ascii="Times New Roman" w:hAnsi="Times New Roman"/>
          <w:szCs w:val="24"/>
        </w:rPr>
        <w:t xml:space="preserve">серія ЯЯ №179632, площа земельної ділянки 18,9663  га, форма власності - державна власність, категорія земель – забезпечення функціонування залізничного транспорту. Земельна ділянка розташована – м. Судова Вишня  </w:t>
      </w:r>
      <w:proofErr w:type="spellStart"/>
      <w:r w:rsidRPr="00A7148A">
        <w:rPr>
          <w:rFonts w:ascii="Times New Roman" w:hAnsi="Times New Roman"/>
          <w:szCs w:val="24"/>
        </w:rPr>
        <w:t>Мостиського</w:t>
      </w:r>
      <w:proofErr w:type="spellEnd"/>
      <w:r w:rsidRPr="00A7148A">
        <w:rPr>
          <w:rFonts w:ascii="Times New Roman" w:hAnsi="Times New Roman"/>
          <w:szCs w:val="24"/>
        </w:rPr>
        <w:t xml:space="preserve">  району, Львівської області.</w:t>
      </w:r>
    </w:p>
    <w:p w:rsidR="0082097C" w:rsidRPr="00A7148A" w:rsidRDefault="00250987" w:rsidP="0082097C">
      <w:pPr>
        <w:pStyle w:val="af1"/>
        <w:numPr>
          <w:ilvl w:val="0"/>
          <w:numId w:val="13"/>
        </w:numPr>
        <w:ind w:left="284" w:right="-568" w:hanging="284"/>
        <w:jc w:val="both"/>
        <w:rPr>
          <w:rFonts w:ascii="Times New Roman" w:hAnsi="Times New Roman"/>
          <w:szCs w:val="24"/>
        </w:rPr>
      </w:pPr>
      <w:r w:rsidRPr="00A7148A">
        <w:rPr>
          <w:rFonts w:ascii="Times New Roman" w:hAnsi="Times New Roman"/>
          <w:szCs w:val="24"/>
        </w:rPr>
        <w:t xml:space="preserve">серія ЯЯ №179631, площа земельної ділянки 26,1317  га, форма власності - державна власність, категорія земель – забезпечення функціонування залізничного транспорту. Земельна ділянка розташована – </w:t>
      </w:r>
      <w:proofErr w:type="spellStart"/>
      <w:r w:rsidRPr="00A7148A">
        <w:rPr>
          <w:rFonts w:ascii="Times New Roman" w:hAnsi="Times New Roman"/>
          <w:szCs w:val="24"/>
        </w:rPr>
        <w:t>Судововишнянська</w:t>
      </w:r>
      <w:proofErr w:type="spellEnd"/>
      <w:r w:rsidRPr="00A7148A">
        <w:rPr>
          <w:rFonts w:ascii="Times New Roman" w:hAnsi="Times New Roman"/>
          <w:szCs w:val="24"/>
        </w:rPr>
        <w:t xml:space="preserve"> міська рада   </w:t>
      </w:r>
      <w:proofErr w:type="spellStart"/>
      <w:r w:rsidRPr="00A7148A">
        <w:rPr>
          <w:rFonts w:ascii="Times New Roman" w:hAnsi="Times New Roman"/>
          <w:szCs w:val="24"/>
        </w:rPr>
        <w:t>Мостиського</w:t>
      </w:r>
      <w:proofErr w:type="spellEnd"/>
      <w:r w:rsidRPr="00A7148A">
        <w:rPr>
          <w:rFonts w:ascii="Times New Roman" w:hAnsi="Times New Roman"/>
          <w:szCs w:val="24"/>
        </w:rPr>
        <w:t xml:space="preserve">  району, Львівської області.</w:t>
      </w:r>
    </w:p>
    <w:p w:rsidR="0082097C" w:rsidRPr="00A7148A" w:rsidRDefault="00774BBE" w:rsidP="0082097C">
      <w:pPr>
        <w:pStyle w:val="af1"/>
        <w:numPr>
          <w:ilvl w:val="0"/>
          <w:numId w:val="13"/>
        </w:numPr>
        <w:ind w:left="284" w:right="-568" w:hanging="284"/>
        <w:jc w:val="both"/>
        <w:rPr>
          <w:rFonts w:ascii="Times New Roman" w:hAnsi="Times New Roman"/>
          <w:szCs w:val="24"/>
        </w:rPr>
      </w:pPr>
      <w:r w:rsidRPr="00A7148A">
        <w:rPr>
          <w:rFonts w:ascii="Times New Roman" w:hAnsi="Times New Roman"/>
          <w:szCs w:val="24"/>
        </w:rPr>
        <w:t xml:space="preserve">серія ЯЯ №180779, площа земельної ділянки 6,0195  га, форма власності - державна власність, категорія земель – забезпечення функціонування залізничного транспорту. Земельна ділянка розташована – </w:t>
      </w:r>
      <w:proofErr w:type="spellStart"/>
      <w:r w:rsidRPr="00A7148A">
        <w:rPr>
          <w:rFonts w:ascii="Times New Roman" w:hAnsi="Times New Roman"/>
          <w:szCs w:val="24"/>
        </w:rPr>
        <w:t>Суховільська</w:t>
      </w:r>
      <w:proofErr w:type="spellEnd"/>
      <w:r w:rsidRPr="00A7148A">
        <w:rPr>
          <w:rFonts w:ascii="Times New Roman" w:hAnsi="Times New Roman"/>
          <w:szCs w:val="24"/>
        </w:rPr>
        <w:t xml:space="preserve"> сільська рада Городоцького  району, Львівської області.</w:t>
      </w:r>
    </w:p>
    <w:p w:rsidR="0082097C" w:rsidRPr="00A7148A" w:rsidRDefault="00774BBE" w:rsidP="0082097C">
      <w:pPr>
        <w:pStyle w:val="af1"/>
        <w:numPr>
          <w:ilvl w:val="0"/>
          <w:numId w:val="13"/>
        </w:numPr>
        <w:ind w:left="284" w:right="-568" w:hanging="284"/>
        <w:jc w:val="both"/>
        <w:rPr>
          <w:rFonts w:ascii="Times New Roman" w:hAnsi="Times New Roman"/>
          <w:szCs w:val="24"/>
        </w:rPr>
      </w:pPr>
      <w:r w:rsidRPr="00A7148A">
        <w:rPr>
          <w:rFonts w:ascii="Times New Roman" w:hAnsi="Times New Roman"/>
          <w:szCs w:val="24"/>
        </w:rPr>
        <w:t xml:space="preserve">серія ЯЯ №180778, площа земельної ділянки 10,6093  га, форма власності - державна власність, категорія земель – забезпечення функціонування залізничного транспорту. Земельна ділянка розташована – с. </w:t>
      </w:r>
      <w:proofErr w:type="spellStart"/>
      <w:r w:rsidRPr="00A7148A">
        <w:rPr>
          <w:rFonts w:ascii="Times New Roman" w:hAnsi="Times New Roman"/>
          <w:szCs w:val="24"/>
        </w:rPr>
        <w:t>Суховоля</w:t>
      </w:r>
      <w:proofErr w:type="spellEnd"/>
      <w:r w:rsidRPr="00A7148A">
        <w:rPr>
          <w:rFonts w:ascii="Times New Roman" w:hAnsi="Times New Roman"/>
          <w:szCs w:val="24"/>
        </w:rPr>
        <w:t xml:space="preserve">  Городоцького району, Львівської області.</w:t>
      </w:r>
    </w:p>
    <w:p w:rsidR="0082097C" w:rsidRPr="00A7148A" w:rsidRDefault="00774BBE" w:rsidP="0082097C">
      <w:pPr>
        <w:pStyle w:val="af1"/>
        <w:numPr>
          <w:ilvl w:val="0"/>
          <w:numId w:val="13"/>
        </w:numPr>
        <w:ind w:left="284" w:right="-568" w:hanging="284"/>
        <w:jc w:val="both"/>
        <w:rPr>
          <w:rFonts w:ascii="Times New Roman" w:hAnsi="Times New Roman"/>
          <w:szCs w:val="24"/>
        </w:rPr>
      </w:pPr>
      <w:r w:rsidRPr="00A7148A">
        <w:rPr>
          <w:rFonts w:ascii="Times New Roman" w:hAnsi="Times New Roman"/>
          <w:szCs w:val="24"/>
        </w:rPr>
        <w:t xml:space="preserve">серія ЯЯ №179710, площа земельної ділянки 12,3839  га, форма власності - державна власність, категорія земель – забезпечення функціонування залізничного транспорту. </w:t>
      </w:r>
      <w:r w:rsidRPr="00A7148A">
        <w:rPr>
          <w:rFonts w:ascii="Times New Roman" w:hAnsi="Times New Roman"/>
          <w:szCs w:val="24"/>
        </w:rPr>
        <w:lastRenderedPageBreak/>
        <w:t xml:space="preserve">Земельна ділянка розташована – </w:t>
      </w:r>
      <w:proofErr w:type="spellStart"/>
      <w:r w:rsidRPr="00A7148A">
        <w:rPr>
          <w:rFonts w:ascii="Times New Roman" w:hAnsi="Times New Roman"/>
          <w:szCs w:val="24"/>
        </w:rPr>
        <w:t>Твіржанська</w:t>
      </w:r>
      <w:proofErr w:type="spellEnd"/>
      <w:r w:rsidRPr="00A7148A">
        <w:rPr>
          <w:rFonts w:ascii="Times New Roman" w:hAnsi="Times New Roman"/>
          <w:szCs w:val="24"/>
        </w:rPr>
        <w:t xml:space="preserve">  сільська рада </w:t>
      </w:r>
      <w:proofErr w:type="spellStart"/>
      <w:r w:rsidRPr="00A7148A">
        <w:rPr>
          <w:rFonts w:ascii="Times New Roman" w:hAnsi="Times New Roman"/>
          <w:szCs w:val="24"/>
        </w:rPr>
        <w:t>Мостиського</w:t>
      </w:r>
      <w:proofErr w:type="spellEnd"/>
      <w:r w:rsidRPr="00A7148A">
        <w:rPr>
          <w:rFonts w:ascii="Times New Roman" w:hAnsi="Times New Roman"/>
          <w:szCs w:val="24"/>
        </w:rPr>
        <w:t xml:space="preserve">  району, Львівської області.</w:t>
      </w:r>
    </w:p>
    <w:p w:rsidR="0082097C" w:rsidRPr="00A7148A" w:rsidRDefault="00774BBE" w:rsidP="0082097C">
      <w:pPr>
        <w:pStyle w:val="af1"/>
        <w:numPr>
          <w:ilvl w:val="0"/>
          <w:numId w:val="13"/>
        </w:numPr>
        <w:ind w:left="284" w:right="-568" w:hanging="284"/>
        <w:jc w:val="both"/>
        <w:rPr>
          <w:rFonts w:ascii="Times New Roman" w:hAnsi="Times New Roman"/>
          <w:szCs w:val="24"/>
        </w:rPr>
      </w:pPr>
      <w:r w:rsidRPr="00A7148A">
        <w:rPr>
          <w:rFonts w:ascii="Times New Roman" w:hAnsi="Times New Roman"/>
          <w:szCs w:val="24"/>
        </w:rPr>
        <w:t xml:space="preserve">серія ЯЯ №179709, площа земельної ділянки 24,0183  га, форма власності - державна власність, категорія земель – забезпечення функціонування залізничного транспорту. Земельна ділянка розташована – </w:t>
      </w:r>
      <w:proofErr w:type="spellStart"/>
      <w:r w:rsidRPr="00A7148A">
        <w:rPr>
          <w:rFonts w:ascii="Times New Roman" w:hAnsi="Times New Roman"/>
          <w:szCs w:val="24"/>
        </w:rPr>
        <w:t>Твіржанська</w:t>
      </w:r>
      <w:proofErr w:type="spellEnd"/>
      <w:r w:rsidRPr="00A7148A">
        <w:rPr>
          <w:rFonts w:ascii="Times New Roman" w:hAnsi="Times New Roman"/>
          <w:szCs w:val="24"/>
        </w:rPr>
        <w:t xml:space="preserve">  сільська рада </w:t>
      </w:r>
      <w:proofErr w:type="spellStart"/>
      <w:r w:rsidRPr="00A7148A">
        <w:rPr>
          <w:rFonts w:ascii="Times New Roman" w:hAnsi="Times New Roman"/>
          <w:szCs w:val="24"/>
        </w:rPr>
        <w:t>Мостиського</w:t>
      </w:r>
      <w:proofErr w:type="spellEnd"/>
      <w:r w:rsidRPr="00A7148A">
        <w:rPr>
          <w:rFonts w:ascii="Times New Roman" w:hAnsi="Times New Roman"/>
          <w:szCs w:val="24"/>
        </w:rPr>
        <w:t xml:space="preserve">  району, Львівської області.</w:t>
      </w:r>
    </w:p>
    <w:p w:rsidR="0082097C" w:rsidRPr="00A7148A" w:rsidRDefault="00774BBE" w:rsidP="00BB4423">
      <w:pPr>
        <w:pStyle w:val="af1"/>
        <w:numPr>
          <w:ilvl w:val="0"/>
          <w:numId w:val="13"/>
        </w:numPr>
        <w:ind w:left="284" w:right="-567" w:hanging="284"/>
        <w:jc w:val="both"/>
        <w:rPr>
          <w:rFonts w:ascii="Times New Roman" w:hAnsi="Times New Roman"/>
          <w:szCs w:val="24"/>
        </w:rPr>
      </w:pPr>
      <w:r w:rsidRPr="00A7148A">
        <w:rPr>
          <w:rFonts w:ascii="Times New Roman" w:hAnsi="Times New Roman"/>
          <w:szCs w:val="24"/>
        </w:rPr>
        <w:t xml:space="preserve">серія ЯЯ №176740, площа земельної ділянки 53,3188  га, форма власності - державна власність, категорія земель – забезпечення функціонування залізничного транспорту. Земельна ділянка розташована – </w:t>
      </w:r>
      <w:proofErr w:type="spellStart"/>
      <w:r w:rsidRPr="00A7148A">
        <w:rPr>
          <w:rFonts w:ascii="Times New Roman" w:hAnsi="Times New Roman"/>
          <w:szCs w:val="24"/>
        </w:rPr>
        <w:t>Тщенецька</w:t>
      </w:r>
      <w:proofErr w:type="spellEnd"/>
      <w:r w:rsidRPr="00A7148A">
        <w:rPr>
          <w:rFonts w:ascii="Times New Roman" w:hAnsi="Times New Roman"/>
          <w:szCs w:val="24"/>
        </w:rPr>
        <w:t xml:space="preserve">  сільська рада </w:t>
      </w:r>
      <w:proofErr w:type="spellStart"/>
      <w:r w:rsidRPr="00A7148A">
        <w:rPr>
          <w:rFonts w:ascii="Times New Roman" w:hAnsi="Times New Roman"/>
          <w:szCs w:val="24"/>
        </w:rPr>
        <w:t>Мостиського</w:t>
      </w:r>
      <w:proofErr w:type="spellEnd"/>
      <w:r w:rsidRPr="00A7148A">
        <w:rPr>
          <w:rFonts w:ascii="Times New Roman" w:hAnsi="Times New Roman"/>
          <w:szCs w:val="24"/>
        </w:rPr>
        <w:t xml:space="preserve">  району, Львівської області.</w:t>
      </w:r>
    </w:p>
    <w:p w:rsidR="0082097C" w:rsidRPr="00A7148A" w:rsidRDefault="00774BBE" w:rsidP="00BB4423">
      <w:pPr>
        <w:pStyle w:val="af1"/>
        <w:numPr>
          <w:ilvl w:val="0"/>
          <w:numId w:val="13"/>
        </w:numPr>
        <w:ind w:left="284" w:right="-567" w:hanging="284"/>
        <w:jc w:val="both"/>
        <w:rPr>
          <w:rFonts w:ascii="Times New Roman" w:hAnsi="Times New Roman"/>
          <w:szCs w:val="24"/>
        </w:rPr>
      </w:pPr>
      <w:r w:rsidRPr="00A7148A">
        <w:rPr>
          <w:rFonts w:ascii="Times New Roman" w:hAnsi="Times New Roman"/>
          <w:szCs w:val="24"/>
        </w:rPr>
        <w:t>кадастровий номер 4620910100:029:014:0038, площа – 1,8628 га, цільове призначення землі: для розміщення будівель і</w:t>
      </w:r>
      <w:r w:rsidR="0082097C" w:rsidRPr="00A7148A">
        <w:rPr>
          <w:rFonts w:ascii="Times New Roman" w:hAnsi="Times New Roman"/>
          <w:szCs w:val="24"/>
        </w:rPr>
        <w:t xml:space="preserve"> споруд залізничного транспорту.</w:t>
      </w:r>
    </w:p>
    <w:p w:rsidR="0082097C" w:rsidRPr="00A7148A" w:rsidRDefault="00774BBE" w:rsidP="00BB4423">
      <w:pPr>
        <w:pStyle w:val="af1"/>
        <w:numPr>
          <w:ilvl w:val="0"/>
          <w:numId w:val="13"/>
        </w:numPr>
        <w:ind w:left="284" w:right="-567" w:hanging="284"/>
        <w:jc w:val="both"/>
        <w:rPr>
          <w:rFonts w:ascii="Times New Roman" w:hAnsi="Times New Roman"/>
          <w:szCs w:val="24"/>
        </w:rPr>
      </w:pPr>
      <w:r w:rsidRPr="00A7148A">
        <w:rPr>
          <w:rFonts w:ascii="Times New Roman" w:hAnsi="Times New Roman"/>
          <w:szCs w:val="24"/>
        </w:rPr>
        <w:t>кадастровий номер 4620910100:029:014:0038, площа – 1,8628 га, цільове призначення землі: для розміщення</w:t>
      </w:r>
      <w:r w:rsidR="0082097C" w:rsidRPr="00A7148A">
        <w:rPr>
          <w:rFonts w:ascii="Times New Roman" w:hAnsi="Times New Roman"/>
          <w:szCs w:val="24"/>
        </w:rPr>
        <w:t xml:space="preserve"> та експлуатації </w:t>
      </w:r>
      <w:r w:rsidRPr="00A7148A">
        <w:rPr>
          <w:rFonts w:ascii="Times New Roman" w:hAnsi="Times New Roman"/>
          <w:szCs w:val="24"/>
        </w:rPr>
        <w:t xml:space="preserve"> будівель і споруд залізничного транспорту.</w:t>
      </w:r>
    </w:p>
    <w:p w:rsidR="0082097C" w:rsidRPr="00A7148A" w:rsidRDefault="00774BBE" w:rsidP="00BB4423">
      <w:pPr>
        <w:pStyle w:val="af1"/>
        <w:numPr>
          <w:ilvl w:val="0"/>
          <w:numId w:val="13"/>
        </w:numPr>
        <w:ind w:left="284" w:right="-567" w:hanging="284"/>
        <w:jc w:val="both"/>
        <w:rPr>
          <w:rFonts w:ascii="Times New Roman" w:hAnsi="Times New Roman"/>
          <w:szCs w:val="24"/>
        </w:rPr>
      </w:pPr>
      <w:r w:rsidRPr="00A7148A">
        <w:rPr>
          <w:rFonts w:ascii="Times New Roman" w:hAnsi="Times New Roman"/>
          <w:szCs w:val="24"/>
        </w:rPr>
        <w:t>кадастровий номер 4620910100:029:014:003</w:t>
      </w:r>
      <w:r w:rsidR="0082097C" w:rsidRPr="00A7148A">
        <w:rPr>
          <w:rFonts w:ascii="Times New Roman" w:hAnsi="Times New Roman"/>
          <w:szCs w:val="24"/>
        </w:rPr>
        <w:t>7</w:t>
      </w:r>
      <w:r w:rsidRPr="00A7148A">
        <w:rPr>
          <w:rFonts w:ascii="Times New Roman" w:hAnsi="Times New Roman"/>
          <w:szCs w:val="24"/>
        </w:rPr>
        <w:t xml:space="preserve">, площа – </w:t>
      </w:r>
      <w:r w:rsidR="0082097C" w:rsidRPr="00A7148A">
        <w:rPr>
          <w:rFonts w:ascii="Times New Roman" w:hAnsi="Times New Roman"/>
          <w:szCs w:val="24"/>
        </w:rPr>
        <w:t>10,0722</w:t>
      </w:r>
      <w:r w:rsidRPr="00A7148A">
        <w:rPr>
          <w:rFonts w:ascii="Times New Roman" w:hAnsi="Times New Roman"/>
          <w:szCs w:val="24"/>
        </w:rPr>
        <w:t xml:space="preserve"> га, цільове призначення землі: для розміщення </w:t>
      </w:r>
      <w:r w:rsidR="0082097C" w:rsidRPr="00A7148A">
        <w:rPr>
          <w:rFonts w:ascii="Times New Roman" w:hAnsi="Times New Roman"/>
          <w:szCs w:val="24"/>
        </w:rPr>
        <w:t xml:space="preserve">та експлуатації  </w:t>
      </w:r>
      <w:r w:rsidRPr="00A7148A">
        <w:rPr>
          <w:rFonts w:ascii="Times New Roman" w:hAnsi="Times New Roman"/>
          <w:szCs w:val="24"/>
        </w:rPr>
        <w:t>будівель і споруд залізничного транспорту.</w:t>
      </w:r>
    </w:p>
    <w:p w:rsidR="0082097C" w:rsidRPr="00A7148A" w:rsidRDefault="0082097C" w:rsidP="00BB4423">
      <w:pPr>
        <w:pStyle w:val="af1"/>
        <w:numPr>
          <w:ilvl w:val="0"/>
          <w:numId w:val="13"/>
        </w:numPr>
        <w:ind w:left="284" w:right="-567" w:hanging="284"/>
        <w:jc w:val="both"/>
        <w:rPr>
          <w:rFonts w:ascii="Times New Roman" w:hAnsi="Times New Roman"/>
          <w:szCs w:val="24"/>
        </w:rPr>
      </w:pPr>
      <w:r w:rsidRPr="00A7148A">
        <w:rPr>
          <w:rFonts w:ascii="Times New Roman" w:hAnsi="Times New Roman"/>
          <w:szCs w:val="24"/>
        </w:rPr>
        <w:t>кадастровий номер 4620910100:029:026:0043, площа – 7,1114 га, цільове призначення землі: для розміщення та експлуатації  будівель і споруд залізничного транспорту.</w:t>
      </w:r>
    </w:p>
    <w:p w:rsidR="0082097C" w:rsidRDefault="0082097C" w:rsidP="0082097C">
      <w:pPr>
        <w:pStyle w:val="a0"/>
        <w:widowControl w:val="0"/>
        <w:ind w:right="-568" w:firstLine="289"/>
        <w:contextualSpacing/>
        <w:jc w:val="both"/>
        <w:rPr>
          <w:rStyle w:val="af4"/>
          <w:rFonts w:ascii="Times New Roman" w:hAnsi="Times New Roman"/>
          <w:sz w:val="24"/>
          <w:szCs w:val="24"/>
        </w:rPr>
      </w:pPr>
    </w:p>
    <w:p w:rsidR="00132073" w:rsidRPr="00A7148A" w:rsidRDefault="00A34F8D" w:rsidP="0082097C">
      <w:pPr>
        <w:pStyle w:val="a0"/>
        <w:widowControl w:val="0"/>
        <w:ind w:right="-568" w:firstLine="289"/>
        <w:contextualSpacing/>
        <w:jc w:val="both"/>
        <w:rPr>
          <w:rStyle w:val="af4"/>
          <w:rFonts w:ascii="Times New Roman" w:hAnsi="Times New Roman"/>
          <w:b/>
          <w:sz w:val="24"/>
          <w:szCs w:val="24"/>
        </w:rPr>
      </w:pPr>
      <w:r w:rsidRPr="00A7148A">
        <w:rPr>
          <w:rStyle w:val="af4"/>
          <w:rFonts w:ascii="Times New Roman" w:hAnsi="Times New Roman"/>
          <w:b/>
          <w:sz w:val="24"/>
          <w:szCs w:val="24"/>
        </w:rPr>
        <w:t xml:space="preserve">Місце провадження планованої діяльності: </w:t>
      </w:r>
    </w:p>
    <w:p w:rsidR="00132073" w:rsidRPr="00A7148A" w:rsidRDefault="00A34F8D" w:rsidP="0082097C">
      <w:pPr>
        <w:pStyle w:val="a0"/>
        <w:widowControl w:val="0"/>
        <w:ind w:right="-568" w:firstLine="288"/>
        <w:contextualSpacing/>
        <w:jc w:val="both"/>
        <w:rPr>
          <w:rStyle w:val="af4"/>
          <w:rFonts w:ascii="Times New Roman" w:hAnsi="Times New Roman"/>
          <w:b/>
          <w:sz w:val="24"/>
          <w:szCs w:val="24"/>
        </w:rPr>
      </w:pPr>
      <w:r w:rsidRPr="00A7148A">
        <w:rPr>
          <w:rStyle w:val="af4"/>
          <w:rFonts w:ascii="Times New Roman" w:hAnsi="Times New Roman"/>
          <w:b/>
          <w:sz w:val="24"/>
          <w:szCs w:val="24"/>
        </w:rPr>
        <w:t>територіальна альтернатива 2.</w:t>
      </w:r>
    </w:p>
    <w:p w:rsidR="006D2417" w:rsidRDefault="001215F9" w:rsidP="0082097C">
      <w:pPr>
        <w:pStyle w:val="a0"/>
        <w:widowControl w:val="0"/>
        <w:ind w:right="-568" w:firstLine="289"/>
        <w:jc w:val="both"/>
        <w:rPr>
          <w:rFonts w:ascii="Times New Roman" w:hAnsi="Times New Roman"/>
          <w:sz w:val="24"/>
          <w:szCs w:val="24"/>
        </w:rPr>
      </w:pPr>
      <w:r w:rsidRPr="001215F9">
        <w:rPr>
          <w:rFonts w:ascii="Times New Roman" w:hAnsi="Times New Roman"/>
          <w:sz w:val="24"/>
          <w:szCs w:val="24"/>
        </w:rPr>
        <w:t xml:space="preserve">Не розглядається, оскільки </w:t>
      </w:r>
      <w:r w:rsidR="006D2417" w:rsidRPr="006D2417">
        <w:rPr>
          <w:rFonts w:ascii="Times New Roman" w:hAnsi="Times New Roman"/>
          <w:sz w:val="24"/>
          <w:szCs w:val="24"/>
        </w:rPr>
        <w:t xml:space="preserve">, оскільки передбачається реконструкція існуючої парної колії № ІІ (ширина зал. колії 1520 мм) під заміну на залізничну колію шириною 1435 мм на ділянці </w:t>
      </w:r>
      <w:proofErr w:type="spellStart"/>
      <w:r w:rsidR="006D2417" w:rsidRPr="006D2417">
        <w:rPr>
          <w:rFonts w:ascii="Times New Roman" w:hAnsi="Times New Roman"/>
          <w:sz w:val="24"/>
          <w:szCs w:val="24"/>
        </w:rPr>
        <w:t>Мостиська</w:t>
      </w:r>
      <w:proofErr w:type="spellEnd"/>
      <w:r w:rsidR="006D2417" w:rsidRPr="006D2417">
        <w:rPr>
          <w:rFonts w:ascii="Times New Roman" w:hAnsi="Times New Roman"/>
          <w:sz w:val="24"/>
          <w:szCs w:val="24"/>
        </w:rPr>
        <w:t xml:space="preserve"> ІІ – </w:t>
      </w:r>
      <w:proofErr w:type="spellStart"/>
      <w:r w:rsidR="006D2417" w:rsidRPr="006D2417">
        <w:rPr>
          <w:rFonts w:ascii="Times New Roman" w:hAnsi="Times New Roman"/>
          <w:sz w:val="24"/>
          <w:szCs w:val="24"/>
        </w:rPr>
        <w:t>Скнилів</w:t>
      </w:r>
      <w:proofErr w:type="spellEnd"/>
      <w:r w:rsidR="006D2417" w:rsidRPr="006D2417">
        <w:rPr>
          <w:rFonts w:ascii="Times New Roman" w:hAnsi="Times New Roman"/>
          <w:sz w:val="24"/>
          <w:szCs w:val="24"/>
        </w:rPr>
        <w:t>.</w:t>
      </w:r>
    </w:p>
    <w:p w:rsidR="001215F9" w:rsidRPr="000007D8" w:rsidRDefault="006D2417" w:rsidP="0082097C">
      <w:pPr>
        <w:pStyle w:val="a0"/>
        <w:widowControl w:val="0"/>
        <w:ind w:right="-568" w:firstLine="289"/>
        <w:jc w:val="both"/>
        <w:rPr>
          <w:rStyle w:val="af4"/>
          <w:rFonts w:ascii="Times New Roman" w:hAnsi="Times New Roman"/>
          <w:sz w:val="16"/>
          <w:szCs w:val="16"/>
        </w:rPr>
      </w:pPr>
      <w:r w:rsidRPr="000007D8">
        <w:rPr>
          <w:rStyle w:val="af4"/>
          <w:rFonts w:ascii="Times New Roman" w:hAnsi="Times New Roman"/>
          <w:sz w:val="16"/>
          <w:szCs w:val="16"/>
        </w:rPr>
        <w:t xml:space="preserve"> </w:t>
      </w:r>
    </w:p>
    <w:p w:rsidR="00132073" w:rsidRPr="00A7148A" w:rsidRDefault="00A34F8D" w:rsidP="0082097C">
      <w:pPr>
        <w:pStyle w:val="a0"/>
        <w:widowControl w:val="0"/>
        <w:ind w:right="-568" w:firstLine="289"/>
        <w:contextualSpacing/>
        <w:jc w:val="both"/>
        <w:rPr>
          <w:rStyle w:val="af4"/>
          <w:rFonts w:ascii="Times New Roman" w:hAnsi="Times New Roman"/>
          <w:b/>
          <w:sz w:val="24"/>
          <w:szCs w:val="24"/>
        </w:rPr>
      </w:pPr>
      <w:r w:rsidRPr="00A7148A">
        <w:rPr>
          <w:rStyle w:val="af4"/>
          <w:rFonts w:ascii="Times New Roman" w:hAnsi="Times New Roman"/>
          <w:b/>
          <w:sz w:val="24"/>
          <w:szCs w:val="24"/>
        </w:rPr>
        <w:t>4. Соціально-економічний вплив планованої діяльності</w:t>
      </w:r>
    </w:p>
    <w:p w:rsidR="0082097C" w:rsidRPr="00A7148A" w:rsidRDefault="0082097C" w:rsidP="00BB4423">
      <w:pPr>
        <w:pStyle w:val="af1"/>
        <w:ind w:left="0" w:right="-567" w:firstLine="709"/>
        <w:jc w:val="both"/>
        <w:rPr>
          <w:rFonts w:ascii="Times New Roman" w:hAnsi="Times New Roman"/>
          <w:szCs w:val="24"/>
        </w:rPr>
      </w:pPr>
      <w:r w:rsidRPr="00A7148A">
        <w:rPr>
          <w:rFonts w:ascii="Times New Roman" w:hAnsi="Times New Roman"/>
          <w:szCs w:val="24"/>
        </w:rPr>
        <w:t>Реалізація проєкту будівництва  поліпшує пряме залізничне сполучення між  Україною та  Європейськими країнами на одному із головних західних напрямків, що входить до Крітського міжнародного транспортного коридору № 3 Берлін – Вроцлав – Львів (у подаль</w:t>
      </w:r>
      <w:r w:rsidR="00A7148A">
        <w:rPr>
          <w:rFonts w:ascii="Times New Roman" w:hAnsi="Times New Roman"/>
          <w:szCs w:val="24"/>
        </w:rPr>
        <w:t xml:space="preserve">шому до Києва). </w:t>
      </w:r>
      <w:r w:rsidRPr="00A7148A">
        <w:rPr>
          <w:rFonts w:ascii="Times New Roman" w:hAnsi="Times New Roman"/>
          <w:szCs w:val="24"/>
        </w:rPr>
        <w:t xml:space="preserve">Створюється сучасна залізнична інфраструктура вантажних перевезень та пасажирських перевезень поїздами  класу </w:t>
      </w:r>
      <w:proofErr w:type="spellStart"/>
      <w:r w:rsidRPr="00A7148A">
        <w:rPr>
          <w:rFonts w:ascii="Times New Roman" w:hAnsi="Times New Roman"/>
          <w:szCs w:val="24"/>
        </w:rPr>
        <w:t>InterCity</w:t>
      </w:r>
      <w:proofErr w:type="spellEnd"/>
      <w:r w:rsidRPr="00A7148A">
        <w:rPr>
          <w:rFonts w:ascii="Times New Roman" w:hAnsi="Times New Roman"/>
          <w:szCs w:val="24"/>
        </w:rPr>
        <w:t xml:space="preserve"> у напрямку Польщі, Австрії, Чехії та Німеччини з можливістю пересадки пасажирів у м. Львів на пасажирські поїзди колії ширини 1520 мм  АТ «Укрзалізниця» .</w:t>
      </w:r>
    </w:p>
    <w:p w:rsidR="00132073" w:rsidRPr="000007D8" w:rsidRDefault="00132073" w:rsidP="0082097C">
      <w:pPr>
        <w:pStyle w:val="af1"/>
        <w:spacing w:line="275" w:lineRule="auto"/>
        <w:ind w:left="0" w:right="-568" w:firstLine="709"/>
        <w:jc w:val="both"/>
        <w:rPr>
          <w:rFonts w:ascii="Times New Roman" w:hAnsi="Times New Roman"/>
          <w:b/>
          <w:sz w:val="16"/>
          <w:szCs w:val="16"/>
        </w:rPr>
      </w:pPr>
    </w:p>
    <w:p w:rsidR="00132073" w:rsidRPr="00A7148A" w:rsidRDefault="00A34F8D" w:rsidP="00BB4423">
      <w:pPr>
        <w:pStyle w:val="a0"/>
        <w:widowControl w:val="0"/>
        <w:ind w:right="-568" w:firstLine="288"/>
        <w:contextualSpacing/>
        <w:jc w:val="both"/>
        <w:rPr>
          <w:rStyle w:val="af4"/>
          <w:rFonts w:ascii="Times New Roman" w:hAnsi="Times New Roman"/>
          <w:b/>
          <w:sz w:val="24"/>
          <w:szCs w:val="24"/>
        </w:rPr>
      </w:pPr>
      <w:r w:rsidRPr="00A7148A">
        <w:rPr>
          <w:rStyle w:val="af4"/>
          <w:rFonts w:ascii="Times New Roman" w:hAnsi="Times New Roman"/>
          <w:b/>
          <w:sz w:val="24"/>
          <w:szCs w:val="24"/>
        </w:rPr>
        <w:t>5. Загальні технічні характеристики, у тому числі параметри планованої діяльності (потужність, довжина, площа, обсяг виробництва тощо)</w:t>
      </w:r>
    </w:p>
    <w:p w:rsidR="00BB4423" w:rsidRPr="00A7148A" w:rsidRDefault="00BB4423" w:rsidP="00117AA0">
      <w:pPr>
        <w:pStyle w:val="af1"/>
        <w:ind w:left="0" w:right="-568" w:firstLine="567"/>
        <w:jc w:val="both"/>
        <w:rPr>
          <w:rFonts w:ascii="Times New Roman" w:hAnsi="Times New Roman"/>
          <w:szCs w:val="24"/>
        </w:rPr>
      </w:pPr>
      <w:r w:rsidRPr="00A7148A">
        <w:rPr>
          <w:rFonts w:ascii="Times New Roman" w:hAnsi="Times New Roman"/>
          <w:szCs w:val="24"/>
        </w:rPr>
        <w:t xml:space="preserve">Загальна експлуатаційна довжина дільниці Держкордон – </w:t>
      </w:r>
      <w:proofErr w:type="spellStart"/>
      <w:r w:rsidRPr="00A7148A">
        <w:rPr>
          <w:rFonts w:ascii="Times New Roman" w:hAnsi="Times New Roman"/>
          <w:szCs w:val="24"/>
        </w:rPr>
        <w:t>Мостиська</w:t>
      </w:r>
      <w:proofErr w:type="spellEnd"/>
      <w:r w:rsidRPr="00A7148A">
        <w:rPr>
          <w:rFonts w:ascii="Times New Roman" w:hAnsi="Times New Roman"/>
          <w:szCs w:val="24"/>
        </w:rPr>
        <w:t xml:space="preserve"> ІІ - </w:t>
      </w:r>
      <w:proofErr w:type="spellStart"/>
      <w:r w:rsidRPr="00A7148A">
        <w:rPr>
          <w:rFonts w:ascii="Times New Roman" w:hAnsi="Times New Roman"/>
          <w:szCs w:val="24"/>
        </w:rPr>
        <w:t>Скнилів</w:t>
      </w:r>
      <w:proofErr w:type="spellEnd"/>
      <w:r w:rsidRPr="00A7148A">
        <w:rPr>
          <w:rFonts w:ascii="Times New Roman" w:hAnsi="Times New Roman"/>
          <w:szCs w:val="24"/>
        </w:rPr>
        <w:t xml:space="preserve"> складає 81 км. На Дільниці знаходиться 2 вантажні станції (</w:t>
      </w:r>
      <w:proofErr w:type="spellStart"/>
      <w:r w:rsidRPr="00A7148A">
        <w:rPr>
          <w:rFonts w:ascii="Times New Roman" w:hAnsi="Times New Roman"/>
          <w:szCs w:val="24"/>
        </w:rPr>
        <w:t>Мостиська</w:t>
      </w:r>
      <w:proofErr w:type="spellEnd"/>
      <w:r w:rsidRPr="00A7148A">
        <w:rPr>
          <w:rFonts w:ascii="Times New Roman" w:hAnsi="Times New Roman"/>
          <w:szCs w:val="24"/>
        </w:rPr>
        <w:t xml:space="preserve"> ІІ, </w:t>
      </w:r>
      <w:proofErr w:type="spellStart"/>
      <w:r w:rsidRPr="00A7148A">
        <w:rPr>
          <w:rFonts w:ascii="Times New Roman" w:hAnsi="Times New Roman"/>
          <w:szCs w:val="24"/>
        </w:rPr>
        <w:t>Скнилів</w:t>
      </w:r>
      <w:proofErr w:type="spellEnd"/>
      <w:r w:rsidRPr="00A7148A">
        <w:rPr>
          <w:rFonts w:ascii="Times New Roman" w:hAnsi="Times New Roman"/>
          <w:szCs w:val="24"/>
        </w:rPr>
        <w:t>) та 6 проміжних станцій (</w:t>
      </w:r>
      <w:proofErr w:type="spellStart"/>
      <w:r w:rsidRPr="00A7148A">
        <w:rPr>
          <w:rFonts w:ascii="Times New Roman" w:hAnsi="Times New Roman"/>
          <w:szCs w:val="24"/>
        </w:rPr>
        <w:t>Мостиська</w:t>
      </w:r>
      <w:proofErr w:type="spellEnd"/>
      <w:r w:rsidRPr="00A7148A">
        <w:rPr>
          <w:rFonts w:ascii="Times New Roman" w:hAnsi="Times New Roman"/>
          <w:szCs w:val="24"/>
        </w:rPr>
        <w:t xml:space="preserve"> І, Судова Вишня, Городок, </w:t>
      </w:r>
      <w:proofErr w:type="spellStart"/>
      <w:r w:rsidRPr="00A7148A">
        <w:rPr>
          <w:rFonts w:ascii="Times New Roman" w:hAnsi="Times New Roman"/>
          <w:szCs w:val="24"/>
        </w:rPr>
        <w:t>Мшана</w:t>
      </w:r>
      <w:proofErr w:type="spellEnd"/>
      <w:r w:rsidRPr="00A7148A">
        <w:rPr>
          <w:rFonts w:ascii="Times New Roman" w:hAnsi="Times New Roman"/>
          <w:szCs w:val="24"/>
        </w:rPr>
        <w:t>, Затока, Рудне). Крім того, на дільниці експлуатується 15 залізничних переїздів, 65 залізобетонних мостів, 5 металевих мостів, 18 залізобетонних водопропускних труб, 5 металевих мостиків.</w:t>
      </w:r>
    </w:p>
    <w:p w:rsidR="00BB4423" w:rsidRPr="00A7148A" w:rsidRDefault="00BB4423" w:rsidP="00117AA0">
      <w:pPr>
        <w:pStyle w:val="af1"/>
        <w:ind w:left="0" w:right="-568" w:firstLine="567"/>
        <w:jc w:val="both"/>
        <w:rPr>
          <w:rFonts w:ascii="Times New Roman" w:hAnsi="Times New Roman"/>
          <w:szCs w:val="24"/>
        </w:rPr>
      </w:pPr>
      <w:r w:rsidRPr="00A7148A">
        <w:rPr>
          <w:rFonts w:ascii="Times New Roman" w:hAnsi="Times New Roman"/>
          <w:szCs w:val="24"/>
        </w:rPr>
        <w:t xml:space="preserve">На ділянці колії Держкордон – ст. </w:t>
      </w:r>
      <w:proofErr w:type="spellStart"/>
      <w:r w:rsidRPr="00A7148A">
        <w:rPr>
          <w:rFonts w:ascii="Times New Roman" w:hAnsi="Times New Roman"/>
          <w:szCs w:val="24"/>
        </w:rPr>
        <w:t>Мостиська</w:t>
      </w:r>
      <w:proofErr w:type="spellEnd"/>
      <w:r w:rsidRPr="00A7148A">
        <w:rPr>
          <w:rFonts w:ascii="Times New Roman" w:hAnsi="Times New Roman"/>
          <w:szCs w:val="24"/>
        </w:rPr>
        <w:t xml:space="preserve"> ІІ - ст. </w:t>
      </w:r>
      <w:proofErr w:type="spellStart"/>
      <w:r w:rsidRPr="00A7148A">
        <w:rPr>
          <w:rFonts w:ascii="Times New Roman" w:hAnsi="Times New Roman"/>
          <w:szCs w:val="24"/>
        </w:rPr>
        <w:t>Мостиська</w:t>
      </w:r>
      <w:proofErr w:type="spellEnd"/>
      <w:r w:rsidRPr="00A7148A">
        <w:rPr>
          <w:rFonts w:ascii="Times New Roman" w:hAnsi="Times New Roman"/>
          <w:szCs w:val="24"/>
        </w:rPr>
        <w:t xml:space="preserve"> І  (довжиною 13 км) експлуатуються: непарна колія ширини 1520 мм та парна суміщена колія 1520/1435 мм на перегонах з </w:t>
      </w:r>
      <w:proofErr w:type="spellStart"/>
      <w:r w:rsidRPr="00A7148A">
        <w:rPr>
          <w:rFonts w:ascii="Times New Roman" w:hAnsi="Times New Roman"/>
          <w:szCs w:val="24"/>
        </w:rPr>
        <w:t>розплетінням</w:t>
      </w:r>
      <w:proofErr w:type="spellEnd"/>
      <w:r w:rsidRPr="00A7148A">
        <w:rPr>
          <w:rFonts w:ascii="Times New Roman" w:hAnsi="Times New Roman"/>
          <w:szCs w:val="24"/>
        </w:rPr>
        <w:t xml:space="preserve"> колії ширини 1435 мм окремо від колії 1520 мм на станціях. Ділянка колії ст. </w:t>
      </w:r>
      <w:proofErr w:type="spellStart"/>
      <w:r w:rsidRPr="00A7148A">
        <w:rPr>
          <w:rFonts w:ascii="Times New Roman" w:hAnsi="Times New Roman"/>
          <w:szCs w:val="24"/>
        </w:rPr>
        <w:t>Мостиська</w:t>
      </w:r>
      <w:proofErr w:type="spellEnd"/>
      <w:r w:rsidRPr="00A7148A">
        <w:rPr>
          <w:rFonts w:ascii="Times New Roman" w:hAnsi="Times New Roman"/>
          <w:szCs w:val="24"/>
        </w:rPr>
        <w:t xml:space="preserve"> І – ст. Рудне має довжину 65 км та має обидві колії ширини 1520 мм. Ділянка колії ст. Рудне – ст. </w:t>
      </w:r>
      <w:proofErr w:type="spellStart"/>
      <w:r w:rsidRPr="00A7148A">
        <w:rPr>
          <w:rFonts w:ascii="Times New Roman" w:hAnsi="Times New Roman"/>
          <w:szCs w:val="24"/>
        </w:rPr>
        <w:t>Скнилів</w:t>
      </w:r>
      <w:proofErr w:type="spellEnd"/>
      <w:r w:rsidRPr="00A7148A">
        <w:rPr>
          <w:rFonts w:ascii="Times New Roman" w:hAnsi="Times New Roman"/>
          <w:szCs w:val="24"/>
        </w:rPr>
        <w:t xml:space="preserve"> довжиною 3 км одноколійна, колія ширини 1520 мм.</w:t>
      </w:r>
    </w:p>
    <w:p w:rsidR="00117AA0" w:rsidRPr="00A7148A" w:rsidRDefault="00117AA0" w:rsidP="00117AA0">
      <w:pPr>
        <w:pStyle w:val="af1"/>
        <w:ind w:left="0" w:right="-568" w:firstLine="567"/>
        <w:jc w:val="both"/>
        <w:rPr>
          <w:rFonts w:ascii="Times New Roman" w:hAnsi="Times New Roman"/>
          <w:szCs w:val="24"/>
        </w:rPr>
      </w:pPr>
      <w:r w:rsidRPr="00A7148A">
        <w:rPr>
          <w:rFonts w:ascii="Times New Roman" w:hAnsi="Times New Roman"/>
          <w:szCs w:val="24"/>
        </w:rPr>
        <w:t xml:space="preserve">На даний час існуюча колія ширини 1435 мм експлуатується від Держкордону з Республікою Польща до станції </w:t>
      </w:r>
      <w:proofErr w:type="spellStart"/>
      <w:r w:rsidRPr="00A7148A">
        <w:rPr>
          <w:rFonts w:ascii="Times New Roman" w:hAnsi="Times New Roman"/>
          <w:szCs w:val="24"/>
        </w:rPr>
        <w:t>Мостиська</w:t>
      </w:r>
      <w:proofErr w:type="spellEnd"/>
      <w:r w:rsidRPr="00A7148A">
        <w:rPr>
          <w:rFonts w:ascii="Times New Roman" w:hAnsi="Times New Roman"/>
          <w:szCs w:val="24"/>
        </w:rPr>
        <w:t xml:space="preserve"> І.</w:t>
      </w:r>
    </w:p>
    <w:p w:rsidR="004C7765" w:rsidRPr="00A7148A" w:rsidRDefault="004C7765" w:rsidP="004C7765">
      <w:pPr>
        <w:ind w:right="-568" w:firstLine="567"/>
        <w:jc w:val="both"/>
        <w:rPr>
          <w:szCs w:val="24"/>
          <w:lang w:eastAsia="x-none"/>
        </w:rPr>
      </w:pPr>
      <w:r w:rsidRPr="00A7148A">
        <w:rPr>
          <w:szCs w:val="24"/>
          <w:lang w:eastAsia="x-none"/>
        </w:rPr>
        <w:t>Планованою діяльністю передбачена р</w:t>
      </w:r>
      <w:r w:rsidRPr="00BB4423">
        <w:rPr>
          <w:szCs w:val="24"/>
          <w:lang w:eastAsia="x-none"/>
        </w:rPr>
        <w:t>еконструкція існуючої парної колії № ІІ</w:t>
      </w:r>
      <w:r>
        <w:rPr>
          <w:szCs w:val="24"/>
          <w:lang w:eastAsia="x-none"/>
        </w:rPr>
        <w:t xml:space="preserve"> </w:t>
      </w:r>
      <w:r>
        <w:rPr>
          <w:szCs w:val="24"/>
        </w:rPr>
        <w:t>(ширина зал. колії 1520 мм)</w:t>
      </w:r>
      <w:r w:rsidRPr="00E856D3">
        <w:rPr>
          <w:szCs w:val="24"/>
        </w:rPr>
        <w:t xml:space="preserve"> </w:t>
      </w:r>
      <w:r w:rsidRPr="004C7765">
        <w:rPr>
          <w:szCs w:val="24"/>
          <w:lang w:eastAsia="x-none"/>
        </w:rPr>
        <w:t xml:space="preserve">під заміну на </w:t>
      </w:r>
      <w:r>
        <w:rPr>
          <w:szCs w:val="24"/>
          <w:lang w:eastAsia="x-none"/>
        </w:rPr>
        <w:t xml:space="preserve">залізничну </w:t>
      </w:r>
      <w:r w:rsidRPr="00BB4423">
        <w:rPr>
          <w:szCs w:val="24"/>
          <w:lang w:eastAsia="x-none"/>
        </w:rPr>
        <w:t>колі</w:t>
      </w:r>
      <w:r>
        <w:rPr>
          <w:szCs w:val="24"/>
          <w:lang w:eastAsia="x-none"/>
        </w:rPr>
        <w:t>ю шириною</w:t>
      </w:r>
      <w:r w:rsidRPr="00BB4423">
        <w:rPr>
          <w:szCs w:val="24"/>
          <w:lang w:eastAsia="x-none"/>
        </w:rPr>
        <w:t xml:space="preserve"> 1435 мм</w:t>
      </w:r>
      <w:r>
        <w:rPr>
          <w:szCs w:val="24"/>
          <w:lang w:eastAsia="x-none"/>
        </w:rPr>
        <w:t xml:space="preserve"> </w:t>
      </w:r>
      <w:r w:rsidRPr="00E856D3">
        <w:rPr>
          <w:szCs w:val="24"/>
        </w:rPr>
        <w:t xml:space="preserve">на </w:t>
      </w:r>
      <w:r>
        <w:rPr>
          <w:szCs w:val="24"/>
        </w:rPr>
        <w:t xml:space="preserve">ділянці </w:t>
      </w:r>
      <w:proofErr w:type="spellStart"/>
      <w:r>
        <w:rPr>
          <w:szCs w:val="24"/>
        </w:rPr>
        <w:t>Мостиська</w:t>
      </w:r>
      <w:proofErr w:type="spellEnd"/>
      <w:r>
        <w:rPr>
          <w:szCs w:val="24"/>
        </w:rPr>
        <w:t xml:space="preserve"> ІІ – </w:t>
      </w:r>
      <w:proofErr w:type="spellStart"/>
      <w:r>
        <w:rPr>
          <w:szCs w:val="24"/>
        </w:rPr>
        <w:t>Скнилів</w:t>
      </w:r>
      <w:proofErr w:type="spellEnd"/>
      <w:r>
        <w:rPr>
          <w:szCs w:val="24"/>
        </w:rPr>
        <w:t>,</w:t>
      </w:r>
      <w:r w:rsidRPr="00BB4423">
        <w:rPr>
          <w:szCs w:val="24"/>
          <w:lang w:eastAsia="x-none"/>
        </w:rPr>
        <w:t xml:space="preserve"> відповідною реконструкцією залізничних інженерних споруд і пристроїв та новим будівництвом залізничного терміналу на ст. </w:t>
      </w:r>
      <w:proofErr w:type="spellStart"/>
      <w:r w:rsidRPr="00BB4423">
        <w:rPr>
          <w:szCs w:val="24"/>
          <w:lang w:eastAsia="x-none"/>
        </w:rPr>
        <w:t>Скнилів</w:t>
      </w:r>
      <w:proofErr w:type="spellEnd"/>
      <w:r w:rsidRPr="00BB4423">
        <w:rPr>
          <w:szCs w:val="24"/>
          <w:lang w:eastAsia="x-none"/>
        </w:rPr>
        <w:t xml:space="preserve">. </w:t>
      </w:r>
    </w:p>
    <w:p w:rsidR="001F2D0A" w:rsidRPr="001F2D0A" w:rsidRDefault="001F2D0A" w:rsidP="001F2D0A">
      <w:pPr>
        <w:ind w:right="-568" w:firstLine="680"/>
        <w:jc w:val="both"/>
        <w:rPr>
          <w:szCs w:val="24"/>
          <w:lang w:eastAsia="x-none"/>
        </w:rPr>
      </w:pPr>
      <w:r w:rsidRPr="001F2D0A">
        <w:rPr>
          <w:szCs w:val="24"/>
          <w:lang w:eastAsia="x-none"/>
        </w:rPr>
        <w:lastRenderedPageBreak/>
        <w:t>Плановий обсяг пасажирськи</w:t>
      </w:r>
      <w:r w:rsidR="0053566B">
        <w:rPr>
          <w:szCs w:val="24"/>
          <w:lang w:eastAsia="x-none"/>
        </w:rPr>
        <w:t>х перевезень, пар поїздів/</w:t>
      </w:r>
      <w:r>
        <w:rPr>
          <w:szCs w:val="24"/>
          <w:lang w:eastAsia="x-none"/>
        </w:rPr>
        <w:t>добу, у тому числі:</w:t>
      </w:r>
      <w:r w:rsidRPr="001F2D0A">
        <w:rPr>
          <w:szCs w:val="24"/>
          <w:lang w:eastAsia="x-none"/>
        </w:rPr>
        <w:t xml:space="preserve"> по залізничній колії  1435 мм</w:t>
      </w:r>
      <w:r>
        <w:rPr>
          <w:szCs w:val="24"/>
          <w:lang w:eastAsia="x-none"/>
        </w:rPr>
        <w:t xml:space="preserve"> - 8 ; по залізничній колії  1520 мм – 5.</w:t>
      </w:r>
    </w:p>
    <w:p w:rsidR="00BB4423" w:rsidRPr="00BB4423" w:rsidRDefault="00BB4423" w:rsidP="001F2D0A">
      <w:pPr>
        <w:ind w:right="-568" w:firstLine="680"/>
        <w:jc w:val="both"/>
        <w:rPr>
          <w:szCs w:val="24"/>
          <w:lang w:eastAsia="x-none"/>
        </w:rPr>
      </w:pPr>
      <w:r w:rsidRPr="00BB4423">
        <w:rPr>
          <w:szCs w:val="24"/>
          <w:lang w:eastAsia="x-none"/>
        </w:rPr>
        <w:t>Будівництво передбачається за трьома чергами:</w:t>
      </w:r>
    </w:p>
    <w:p w:rsidR="00BB4423" w:rsidRPr="00BB4423" w:rsidRDefault="00BB4423" w:rsidP="00117AA0">
      <w:pPr>
        <w:ind w:right="-568" w:firstLine="680"/>
        <w:jc w:val="both"/>
        <w:rPr>
          <w:szCs w:val="24"/>
          <w:lang w:eastAsia="x-none"/>
        </w:rPr>
      </w:pPr>
      <w:r w:rsidRPr="00BB4423">
        <w:rPr>
          <w:i/>
          <w:szCs w:val="24"/>
          <w:u w:val="single"/>
          <w:lang w:eastAsia="x-none"/>
        </w:rPr>
        <w:t>1 черга будівництва.</w:t>
      </w:r>
      <w:r w:rsidRPr="00BB4423">
        <w:rPr>
          <w:szCs w:val="24"/>
          <w:lang w:eastAsia="x-none"/>
        </w:rPr>
        <w:t xml:space="preserve"> </w:t>
      </w:r>
      <w:r w:rsidRPr="00BB4423">
        <w:rPr>
          <w:i/>
          <w:szCs w:val="24"/>
          <w:lang w:eastAsia="x-none"/>
        </w:rPr>
        <w:t>Реконструкція непарної головної колії № 1(1520 мм) на дільниці</w:t>
      </w:r>
      <w:r w:rsidRPr="00BB4423">
        <w:rPr>
          <w:szCs w:val="24"/>
          <w:lang w:eastAsia="x-none"/>
        </w:rPr>
        <w:t xml:space="preserve"> </w:t>
      </w:r>
      <w:proofErr w:type="spellStart"/>
      <w:r w:rsidR="003A20DA">
        <w:rPr>
          <w:i/>
          <w:szCs w:val="24"/>
          <w:lang w:eastAsia="x-none"/>
        </w:rPr>
        <w:t>Мостиська</w:t>
      </w:r>
      <w:proofErr w:type="spellEnd"/>
      <w:r w:rsidR="003A20DA">
        <w:rPr>
          <w:i/>
          <w:szCs w:val="24"/>
          <w:lang w:eastAsia="x-none"/>
        </w:rPr>
        <w:t xml:space="preserve"> ІІ – </w:t>
      </w:r>
      <w:proofErr w:type="spellStart"/>
      <w:r w:rsidR="003A20DA">
        <w:rPr>
          <w:i/>
          <w:szCs w:val="24"/>
          <w:lang w:eastAsia="x-none"/>
        </w:rPr>
        <w:t>Скнилівпід</w:t>
      </w:r>
      <w:proofErr w:type="spellEnd"/>
      <w:r w:rsidR="003A20DA">
        <w:rPr>
          <w:i/>
          <w:szCs w:val="24"/>
          <w:lang w:eastAsia="x-none"/>
        </w:rPr>
        <w:t xml:space="preserve"> з одностороннього руху під двосторонній рух поїздів.</w:t>
      </w:r>
    </w:p>
    <w:p w:rsidR="00BB4423" w:rsidRPr="00BB4423" w:rsidRDefault="003A20DA" w:rsidP="00117AA0">
      <w:pPr>
        <w:ind w:right="-568" w:firstLine="680"/>
        <w:jc w:val="both"/>
        <w:rPr>
          <w:szCs w:val="24"/>
          <w:lang w:eastAsia="x-none"/>
        </w:rPr>
      </w:pPr>
      <w:r>
        <w:rPr>
          <w:szCs w:val="24"/>
          <w:lang w:eastAsia="x-none"/>
        </w:rPr>
        <w:t xml:space="preserve"> </w:t>
      </w:r>
    </w:p>
    <w:p w:rsidR="00BB4423" w:rsidRPr="003A20DA" w:rsidRDefault="00BB4423" w:rsidP="00117AA0">
      <w:pPr>
        <w:ind w:right="-568" w:firstLine="720"/>
        <w:jc w:val="both"/>
        <w:rPr>
          <w:i/>
          <w:szCs w:val="24"/>
          <w:lang w:eastAsia="x-none"/>
        </w:rPr>
      </w:pPr>
      <w:r w:rsidRPr="003A20DA">
        <w:rPr>
          <w:i/>
          <w:szCs w:val="24"/>
          <w:lang w:eastAsia="x-none"/>
        </w:rPr>
        <w:t xml:space="preserve"> </w:t>
      </w:r>
      <w:r w:rsidRPr="003A20DA">
        <w:rPr>
          <w:i/>
          <w:szCs w:val="24"/>
          <w:u w:val="single"/>
          <w:lang w:eastAsia="x-none"/>
        </w:rPr>
        <w:t>2 черга будівництва</w:t>
      </w:r>
      <w:r w:rsidRPr="003A20DA">
        <w:rPr>
          <w:i/>
          <w:szCs w:val="24"/>
          <w:lang w:eastAsia="x-none"/>
        </w:rPr>
        <w:t xml:space="preserve">. </w:t>
      </w:r>
      <w:r w:rsidR="003A20DA">
        <w:rPr>
          <w:i/>
          <w:szCs w:val="24"/>
          <w:lang w:eastAsia="x-none"/>
        </w:rPr>
        <w:t>Р</w:t>
      </w:r>
      <w:r w:rsidR="003A20DA" w:rsidRPr="003A20DA">
        <w:rPr>
          <w:i/>
          <w:szCs w:val="24"/>
          <w:lang w:eastAsia="x-none"/>
        </w:rPr>
        <w:t xml:space="preserve">еконструкція існуючої парної колії № ІІ </w:t>
      </w:r>
      <w:r w:rsidR="003A20DA" w:rsidRPr="003A20DA">
        <w:rPr>
          <w:i/>
          <w:szCs w:val="24"/>
        </w:rPr>
        <w:t xml:space="preserve">(ширина зал. колії 1520 мм) </w:t>
      </w:r>
      <w:r w:rsidR="003A20DA" w:rsidRPr="003A20DA">
        <w:rPr>
          <w:i/>
          <w:szCs w:val="24"/>
          <w:lang w:eastAsia="x-none"/>
        </w:rPr>
        <w:t xml:space="preserve">під заміну на залізничну колію шириною 1435 мм </w:t>
      </w:r>
      <w:r w:rsidR="003A20DA" w:rsidRPr="003A20DA">
        <w:rPr>
          <w:i/>
          <w:szCs w:val="24"/>
        </w:rPr>
        <w:t xml:space="preserve">на ділянці </w:t>
      </w:r>
      <w:proofErr w:type="spellStart"/>
      <w:r w:rsidR="003A20DA" w:rsidRPr="003A20DA">
        <w:rPr>
          <w:i/>
          <w:szCs w:val="24"/>
        </w:rPr>
        <w:t>Мостиська</w:t>
      </w:r>
      <w:proofErr w:type="spellEnd"/>
      <w:r w:rsidR="003A20DA" w:rsidRPr="003A20DA">
        <w:rPr>
          <w:i/>
          <w:szCs w:val="24"/>
        </w:rPr>
        <w:t xml:space="preserve"> ІІ – </w:t>
      </w:r>
      <w:proofErr w:type="spellStart"/>
      <w:r w:rsidR="003A20DA" w:rsidRPr="003A20DA">
        <w:rPr>
          <w:i/>
          <w:szCs w:val="24"/>
        </w:rPr>
        <w:t>Скнилів</w:t>
      </w:r>
      <w:proofErr w:type="spellEnd"/>
      <w:r w:rsidR="003A20DA" w:rsidRPr="003A20DA">
        <w:rPr>
          <w:i/>
          <w:szCs w:val="24"/>
          <w:lang w:eastAsia="x-none"/>
        </w:rPr>
        <w:t>.</w:t>
      </w:r>
    </w:p>
    <w:p w:rsidR="00BB4423" w:rsidRPr="003A20DA" w:rsidRDefault="003A20DA" w:rsidP="00117AA0">
      <w:pPr>
        <w:ind w:right="-568" w:firstLine="720"/>
        <w:jc w:val="both"/>
        <w:rPr>
          <w:i/>
          <w:szCs w:val="24"/>
          <w:lang w:eastAsia="ru-RU"/>
        </w:rPr>
      </w:pPr>
      <w:r w:rsidRPr="003A20DA">
        <w:rPr>
          <w:i/>
          <w:szCs w:val="24"/>
          <w:lang w:eastAsia="x-none"/>
        </w:rPr>
        <w:t xml:space="preserve"> </w:t>
      </w:r>
    </w:p>
    <w:p w:rsidR="00BB4423" w:rsidRPr="00BB4423" w:rsidRDefault="00BB4423" w:rsidP="00117AA0">
      <w:pPr>
        <w:ind w:right="-568" w:firstLine="567"/>
        <w:jc w:val="both"/>
        <w:rPr>
          <w:i/>
          <w:szCs w:val="24"/>
          <w:lang w:eastAsia="x-none"/>
        </w:rPr>
      </w:pPr>
      <w:r w:rsidRPr="00BB4423">
        <w:rPr>
          <w:i/>
          <w:szCs w:val="24"/>
          <w:u w:val="single"/>
          <w:lang w:eastAsia="x-none"/>
        </w:rPr>
        <w:t>3 черга будівництва.</w:t>
      </w:r>
      <w:r w:rsidR="003A20DA">
        <w:rPr>
          <w:i/>
          <w:szCs w:val="24"/>
          <w:lang w:eastAsia="x-none"/>
        </w:rPr>
        <w:t xml:space="preserve"> Нове будівництво з</w:t>
      </w:r>
      <w:r w:rsidRPr="00BB4423">
        <w:rPr>
          <w:i/>
          <w:szCs w:val="24"/>
          <w:lang w:eastAsia="x-none"/>
        </w:rPr>
        <w:t>алізничн</w:t>
      </w:r>
      <w:r w:rsidR="003A20DA">
        <w:rPr>
          <w:i/>
          <w:szCs w:val="24"/>
          <w:lang w:eastAsia="x-none"/>
        </w:rPr>
        <w:t>ого</w:t>
      </w:r>
      <w:r w:rsidRPr="00BB4423">
        <w:rPr>
          <w:i/>
          <w:szCs w:val="24"/>
          <w:lang w:eastAsia="x-none"/>
        </w:rPr>
        <w:t xml:space="preserve"> термінал</w:t>
      </w:r>
      <w:r w:rsidR="003A20DA">
        <w:rPr>
          <w:i/>
          <w:szCs w:val="24"/>
          <w:lang w:eastAsia="x-none"/>
        </w:rPr>
        <w:t>у</w:t>
      </w:r>
      <w:r w:rsidRPr="00BB4423">
        <w:rPr>
          <w:i/>
          <w:szCs w:val="24"/>
          <w:lang w:eastAsia="x-none"/>
        </w:rPr>
        <w:t xml:space="preserve"> на ст. </w:t>
      </w:r>
      <w:proofErr w:type="spellStart"/>
      <w:r w:rsidRPr="00BB4423">
        <w:rPr>
          <w:i/>
          <w:szCs w:val="24"/>
          <w:lang w:eastAsia="x-none"/>
        </w:rPr>
        <w:t>Скнилів</w:t>
      </w:r>
      <w:proofErr w:type="spellEnd"/>
      <w:r w:rsidRPr="00BB4423">
        <w:rPr>
          <w:i/>
          <w:szCs w:val="24"/>
          <w:lang w:eastAsia="x-none"/>
        </w:rPr>
        <w:t>:</w:t>
      </w:r>
    </w:p>
    <w:p w:rsidR="00FE04EA" w:rsidRPr="001F2D0A" w:rsidRDefault="00FE04EA" w:rsidP="00117AA0">
      <w:pPr>
        <w:ind w:right="-568" w:firstLine="567"/>
        <w:jc w:val="both"/>
        <w:rPr>
          <w:sz w:val="16"/>
          <w:szCs w:val="16"/>
          <w:lang w:eastAsia="x-none"/>
        </w:rPr>
      </w:pPr>
    </w:p>
    <w:p w:rsidR="00132073" w:rsidRPr="00A7148A" w:rsidRDefault="00A34F8D" w:rsidP="00117AA0">
      <w:pPr>
        <w:pStyle w:val="a0"/>
        <w:widowControl w:val="0"/>
        <w:spacing w:before="120"/>
        <w:ind w:right="-568"/>
        <w:contextualSpacing/>
        <w:jc w:val="both"/>
        <w:rPr>
          <w:rStyle w:val="af4"/>
          <w:rFonts w:ascii="Times New Roman" w:hAnsi="Times New Roman"/>
          <w:b/>
          <w:sz w:val="24"/>
          <w:szCs w:val="24"/>
        </w:rPr>
      </w:pPr>
      <w:r w:rsidRPr="00A7148A">
        <w:rPr>
          <w:rStyle w:val="af4"/>
          <w:rFonts w:ascii="Times New Roman" w:hAnsi="Times New Roman"/>
          <w:b/>
          <w:sz w:val="24"/>
          <w:szCs w:val="24"/>
        </w:rPr>
        <w:t>6. Екологічні та інші обмеження планованої діяльності за альтернативами:</w:t>
      </w:r>
    </w:p>
    <w:p w:rsidR="00132073" w:rsidRPr="00A7148A" w:rsidRDefault="0017208A" w:rsidP="00117AA0">
      <w:pPr>
        <w:pStyle w:val="a0"/>
        <w:widowControl w:val="0"/>
        <w:spacing w:before="120"/>
        <w:ind w:right="-568" w:firstLine="288"/>
        <w:contextualSpacing/>
        <w:jc w:val="both"/>
        <w:rPr>
          <w:rStyle w:val="af4"/>
          <w:rFonts w:ascii="Times New Roman" w:hAnsi="Times New Roman"/>
          <w:b/>
          <w:sz w:val="24"/>
          <w:szCs w:val="24"/>
        </w:rPr>
      </w:pPr>
      <w:r w:rsidRPr="00A7148A">
        <w:rPr>
          <w:rStyle w:val="af4"/>
          <w:rFonts w:ascii="Times New Roman" w:hAnsi="Times New Roman"/>
          <w:b/>
          <w:sz w:val="24"/>
          <w:szCs w:val="24"/>
        </w:rPr>
        <w:t>щодо технічної альтернативи 1:</w:t>
      </w:r>
    </w:p>
    <w:p w:rsidR="0017208A" w:rsidRPr="00A7148A" w:rsidRDefault="0017208A" w:rsidP="00117AA0">
      <w:pPr>
        <w:pStyle w:val="a0"/>
        <w:widowControl w:val="0"/>
        <w:spacing w:before="120"/>
        <w:ind w:right="-568" w:firstLine="288"/>
        <w:contextualSpacing/>
        <w:jc w:val="both"/>
        <w:rPr>
          <w:rStyle w:val="af4"/>
          <w:rFonts w:ascii="Times New Roman" w:hAnsi="Times New Roman"/>
          <w:sz w:val="24"/>
          <w:szCs w:val="24"/>
        </w:rPr>
      </w:pPr>
      <w:r w:rsidRPr="000007D8">
        <w:rPr>
          <w:rStyle w:val="af4"/>
          <w:rFonts w:ascii="Times New Roman" w:hAnsi="Times New Roman"/>
          <w:b/>
          <w:sz w:val="24"/>
          <w:szCs w:val="24"/>
        </w:rPr>
        <w:t>•</w:t>
      </w:r>
      <w:r w:rsidRPr="000007D8">
        <w:rPr>
          <w:rStyle w:val="af4"/>
          <w:rFonts w:ascii="Times New Roman" w:hAnsi="Times New Roman"/>
          <w:b/>
          <w:sz w:val="24"/>
          <w:szCs w:val="24"/>
        </w:rPr>
        <w:tab/>
      </w:r>
      <w:r w:rsidRPr="00A7148A">
        <w:rPr>
          <w:rStyle w:val="af4"/>
          <w:rFonts w:ascii="Times New Roman" w:hAnsi="Times New Roman"/>
          <w:sz w:val="24"/>
          <w:szCs w:val="24"/>
        </w:rPr>
        <w:t>дотримання значень гранично-допустимих концентрацій забруднюючих речовин в атмосферному повітрі населених пунктів;</w:t>
      </w:r>
    </w:p>
    <w:p w:rsidR="0017208A" w:rsidRPr="00A7148A" w:rsidRDefault="0017208A" w:rsidP="00117AA0">
      <w:pPr>
        <w:pStyle w:val="a0"/>
        <w:widowControl w:val="0"/>
        <w:spacing w:before="120"/>
        <w:ind w:right="-568" w:firstLine="288"/>
        <w:contextualSpacing/>
        <w:jc w:val="both"/>
        <w:rPr>
          <w:rStyle w:val="af4"/>
          <w:rFonts w:ascii="Times New Roman" w:hAnsi="Times New Roman"/>
          <w:sz w:val="24"/>
          <w:szCs w:val="24"/>
        </w:rPr>
      </w:pPr>
      <w:r w:rsidRPr="00A7148A">
        <w:rPr>
          <w:rStyle w:val="af4"/>
          <w:rFonts w:ascii="Times New Roman" w:hAnsi="Times New Roman"/>
          <w:sz w:val="24"/>
          <w:szCs w:val="24"/>
        </w:rPr>
        <w:t>•</w:t>
      </w:r>
      <w:r w:rsidRPr="00A7148A">
        <w:rPr>
          <w:rStyle w:val="af4"/>
          <w:rFonts w:ascii="Times New Roman" w:hAnsi="Times New Roman"/>
          <w:sz w:val="24"/>
          <w:szCs w:val="24"/>
        </w:rPr>
        <w:tab/>
        <w:t>дотримання норм шумового навантаження на межі санітарно-захисної зони;</w:t>
      </w:r>
    </w:p>
    <w:p w:rsidR="0017208A" w:rsidRPr="00A7148A" w:rsidRDefault="0017208A" w:rsidP="00117AA0">
      <w:pPr>
        <w:pStyle w:val="a0"/>
        <w:widowControl w:val="0"/>
        <w:spacing w:before="120"/>
        <w:ind w:right="-568" w:firstLine="288"/>
        <w:contextualSpacing/>
        <w:jc w:val="both"/>
        <w:rPr>
          <w:rStyle w:val="af4"/>
          <w:rFonts w:ascii="Times New Roman" w:hAnsi="Times New Roman"/>
          <w:sz w:val="24"/>
          <w:szCs w:val="24"/>
        </w:rPr>
      </w:pPr>
      <w:r w:rsidRPr="00A7148A">
        <w:rPr>
          <w:rStyle w:val="af4"/>
          <w:rFonts w:ascii="Times New Roman" w:hAnsi="Times New Roman"/>
          <w:sz w:val="24"/>
          <w:szCs w:val="24"/>
        </w:rPr>
        <w:t>•</w:t>
      </w:r>
      <w:r w:rsidRPr="00A7148A">
        <w:rPr>
          <w:rStyle w:val="af4"/>
          <w:rFonts w:ascii="Times New Roman" w:hAnsi="Times New Roman"/>
          <w:sz w:val="24"/>
          <w:szCs w:val="24"/>
        </w:rPr>
        <w:tab/>
        <w:t>дотримання  санітарно-епідеміологічних нормативів;</w:t>
      </w:r>
    </w:p>
    <w:p w:rsidR="0017208A" w:rsidRPr="00A7148A" w:rsidRDefault="0017208A" w:rsidP="00117AA0">
      <w:pPr>
        <w:pStyle w:val="a0"/>
        <w:widowControl w:val="0"/>
        <w:spacing w:before="120"/>
        <w:ind w:right="-568" w:firstLine="288"/>
        <w:contextualSpacing/>
        <w:jc w:val="both"/>
        <w:rPr>
          <w:rStyle w:val="af4"/>
          <w:rFonts w:ascii="Times New Roman" w:hAnsi="Times New Roman"/>
          <w:sz w:val="24"/>
          <w:szCs w:val="24"/>
        </w:rPr>
      </w:pPr>
      <w:r w:rsidRPr="00A7148A">
        <w:rPr>
          <w:rStyle w:val="af4"/>
          <w:rFonts w:ascii="Times New Roman" w:hAnsi="Times New Roman"/>
          <w:sz w:val="24"/>
          <w:szCs w:val="24"/>
        </w:rPr>
        <w:t>•</w:t>
      </w:r>
      <w:r w:rsidRPr="00A7148A">
        <w:rPr>
          <w:rStyle w:val="af4"/>
          <w:rFonts w:ascii="Times New Roman" w:hAnsi="Times New Roman"/>
          <w:sz w:val="24"/>
          <w:szCs w:val="24"/>
        </w:rPr>
        <w:tab/>
        <w:t>дотримання норм зберігання та утилізації відходів відповідно до вимог санітарно гігієнічних норм.</w:t>
      </w:r>
    </w:p>
    <w:p w:rsidR="0017208A" w:rsidRPr="00A7148A" w:rsidRDefault="0017208A" w:rsidP="0082097C">
      <w:pPr>
        <w:pStyle w:val="a0"/>
        <w:widowControl w:val="0"/>
        <w:spacing w:before="120"/>
        <w:ind w:right="-568" w:firstLine="288"/>
        <w:contextualSpacing/>
        <w:jc w:val="both"/>
        <w:rPr>
          <w:rStyle w:val="af4"/>
          <w:rFonts w:ascii="Times New Roman" w:hAnsi="Times New Roman"/>
          <w:sz w:val="24"/>
          <w:szCs w:val="24"/>
        </w:rPr>
      </w:pPr>
      <w:r w:rsidRPr="00A7148A">
        <w:rPr>
          <w:rStyle w:val="af4"/>
          <w:rFonts w:ascii="Times New Roman" w:hAnsi="Times New Roman"/>
          <w:sz w:val="24"/>
          <w:szCs w:val="24"/>
        </w:rPr>
        <w:t>Планована діяльність відповідає діючому природоохоронному законодавству.</w:t>
      </w:r>
    </w:p>
    <w:p w:rsidR="0017208A" w:rsidRPr="00FE04EA" w:rsidRDefault="0017208A" w:rsidP="0082097C">
      <w:pPr>
        <w:pStyle w:val="a0"/>
        <w:widowControl w:val="0"/>
        <w:spacing w:before="120"/>
        <w:ind w:right="-568" w:firstLine="288"/>
        <w:contextualSpacing/>
        <w:jc w:val="both"/>
        <w:rPr>
          <w:rStyle w:val="af4"/>
          <w:rFonts w:ascii="Times New Roman" w:hAnsi="Times New Roman"/>
          <w:b/>
          <w:sz w:val="16"/>
          <w:szCs w:val="16"/>
        </w:rPr>
      </w:pPr>
    </w:p>
    <w:p w:rsidR="0017208A" w:rsidRPr="000007D8" w:rsidRDefault="0017208A" w:rsidP="0082097C">
      <w:pPr>
        <w:pStyle w:val="a0"/>
        <w:widowControl w:val="0"/>
        <w:spacing w:before="120"/>
        <w:ind w:right="-568" w:firstLine="288"/>
        <w:contextualSpacing/>
        <w:jc w:val="both"/>
        <w:rPr>
          <w:rStyle w:val="af4"/>
          <w:rFonts w:ascii="Times New Roman" w:hAnsi="Times New Roman"/>
          <w:b/>
          <w:sz w:val="24"/>
          <w:szCs w:val="24"/>
        </w:rPr>
      </w:pPr>
      <w:r w:rsidRPr="000007D8">
        <w:rPr>
          <w:rStyle w:val="af4"/>
          <w:rFonts w:ascii="Times New Roman" w:hAnsi="Times New Roman"/>
          <w:b/>
          <w:sz w:val="24"/>
          <w:szCs w:val="24"/>
        </w:rPr>
        <w:t xml:space="preserve">щодо технічної альтернативи 2  </w:t>
      </w:r>
      <w:r w:rsidRPr="00A7148A">
        <w:rPr>
          <w:rStyle w:val="af4"/>
          <w:rFonts w:ascii="Times New Roman" w:hAnsi="Times New Roman"/>
          <w:sz w:val="24"/>
          <w:szCs w:val="24"/>
        </w:rPr>
        <w:t xml:space="preserve">основні екологічні обмеження аналогічні  екологічним обмеженням </w:t>
      </w:r>
      <w:r w:rsidR="00F60EAD" w:rsidRPr="00A7148A">
        <w:rPr>
          <w:rStyle w:val="af4"/>
          <w:rFonts w:ascii="Times New Roman" w:hAnsi="Times New Roman"/>
          <w:sz w:val="24"/>
          <w:szCs w:val="24"/>
        </w:rPr>
        <w:t>щодо технічної альтернативи 1.</w:t>
      </w:r>
    </w:p>
    <w:p w:rsidR="0017208A" w:rsidRPr="000007D8" w:rsidRDefault="0017208A" w:rsidP="0082097C">
      <w:pPr>
        <w:pStyle w:val="a0"/>
        <w:widowControl w:val="0"/>
        <w:ind w:right="-568" w:firstLine="288"/>
        <w:contextualSpacing/>
        <w:jc w:val="both"/>
        <w:rPr>
          <w:rStyle w:val="af4"/>
          <w:rFonts w:ascii="Times New Roman" w:hAnsi="Times New Roman"/>
          <w:sz w:val="24"/>
          <w:szCs w:val="24"/>
        </w:rPr>
      </w:pPr>
    </w:p>
    <w:p w:rsidR="00132073" w:rsidRPr="00A7148A" w:rsidRDefault="00A34F8D" w:rsidP="0082097C">
      <w:pPr>
        <w:pStyle w:val="a0"/>
        <w:widowControl w:val="0"/>
        <w:ind w:right="-568" w:firstLine="288"/>
        <w:contextualSpacing/>
        <w:jc w:val="both"/>
        <w:rPr>
          <w:rStyle w:val="af4"/>
          <w:rFonts w:ascii="Times New Roman" w:hAnsi="Times New Roman"/>
          <w:b/>
          <w:sz w:val="24"/>
          <w:szCs w:val="24"/>
        </w:rPr>
      </w:pPr>
      <w:r w:rsidRPr="00A7148A">
        <w:rPr>
          <w:rStyle w:val="af4"/>
          <w:rFonts w:ascii="Times New Roman" w:hAnsi="Times New Roman"/>
          <w:b/>
          <w:sz w:val="24"/>
          <w:szCs w:val="24"/>
        </w:rPr>
        <w:t>щодо територіальної альтернативи 1</w:t>
      </w:r>
    </w:p>
    <w:p w:rsidR="00132073" w:rsidRPr="00A7148A" w:rsidRDefault="00A34F8D" w:rsidP="0082097C">
      <w:pPr>
        <w:pStyle w:val="a0"/>
        <w:widowControl w:val="0"/>
        <w:spacing w:after="120"/>
        <w:ind w:right="-568" w:firstLine="288"/>
        <w:jc w:val="both"/>
        <w:rPr>
          <w:rFonts w:ascii="Times New Roman" w:hAnsi="Times New Roman"/>
          <w:sz w:val="24"/>
          <w:szCs w:val="24"/>
        </w:rPr>
      </w:pPr>
      <w:r w:rsidRPr="000007D8">
        <w:rPr>
          <w:rFonts w:ascii="Times New Roman" w:hAnsi="Times New Roman"/>
          <w:sz w:val="24"/>
          <w:szCs w:val="24"/>
        </w:rPr>
        <w:t xml:space="preserve">- </w:t>
      </w:r>
      <w:r w:rsidRPr="00A7148A">
        <w:rPr>
          <w:rFonts w:ascii="Times New Roman" w:hAnsi="Times New Roman"/>
          <w:sz w:val="24"/>
          <w:szCs w:val="24"/>
        </w:rPr>
        <w:t>відстань місця провадження діяльності від житлової забудови;</w:t>
      </w:r>
    </w:p>
    <w:p w:rsidR="00132073" w:rsidRPr="00A7148A" w:rsidRDefault="00A34F8D" w:rsidP="0082097C">
      <w:pPr>
        <w:pStyle w:val="a0"/>
        <w:widowControl w:val="0"/>
        <w:spacing w:after="120"/>
        <w:ind w:right="-568" w:firstLine="288"/>
        <w:jc w:val="both"/>
        <w:rPr>
          <w:rStyle w:val="af4"/>
          <w:rFonts w:ascii="Times New Roman" w:hAnsi="Times New Roman"/>
          <w:b/>
          <w:sz w:val="24"/>
          <w:szCs w:val="24"/>
        </w:rPr>
      </w:pPr>
      <w:r w:rsidRPr="00A7148A">
        <w:rPr>
          <w:rFonts w:ascii="Times New Roman" w:hAnsi="Times New Roman"/>
          <w:b/>
          <w:sz w:val="24"/>
          <w:szCs w:val="24"/>
        </w:rPr>
        <w:t xml:space="preserve">- нормативні розриви між будинками та спорудами, межі землевідведення. </w:t>
      </w:r>
    </w:p>
    <w:p w:rsidR="00132073" w:rsidRPr="00A7148A" w:rsidRDefault="00A34F8D" w:rsidP="0082097C">
      <w:pPr>
        <w:pStyle w:val="a0"/>
        <w:widowControl w:val="0"/>
        <w:ind w:right="-568" w:firstLine="288"/>
        <w:contextualSpacing/>
        <w:jc w:val="both"/>
        <w:rPr>
          <w:rStyle w:val="af4"/>
          <w:rFonts w:ascii="Times New Roman" w:hAnsi="Times New Roman"/>
          <w:b/>
          <w:sz w:val="24"/>
          <w:szCs w:val="24"/>
        </w:rPr>
      </w:pPr>
      <w:r w:rsidRPr="00A7148A">
        <w:rPr>
          <w:rStyle w:val="af4"/>
          <w:rFonts w:ascii="Times New Roman" w:hAnsi="Times New Roman"/>
          <w:b/>
          <w:sz w:val="24"/>
          <w:szCs w:val="24"/>
        </w:rPr>
        <w:t>щодо територіальної альтернативи 2</w:t>
      </w:r>
    </w:p>
    <w:p w:rsidR="006D2417" w:rsidRDefault="00A34F8D" w:rsidP="006D2417">
      <w:pPr>
        <w:pStyle w:val="a0"/>
        <w:widowControl w:val="0"/>
        <w:spacing w:after="120"/>
        <w:ind w:right="-568" w:firstLine="288"/>
        <w:jc w:val="both"/>
        <w:rPr>
          <w:rFonts w:ascii="Times New Roman" w:hAnsi="Times New Roman"/>
          <w:sz w:val="24"/>
          <w:szCs w:val="24"/>
        </w:rPr>
      </w:pPr>
      <w:r w:rsidRPr="000007D8">
        <w:rPr>
          <w:rFonts w:ascii="Times New Roman" w:hAnsi="Times New Roman"/>
          <w:b/>
          <w:sz w:val="24"/>
          <w:szCs w:val="24"/>
        </w:rPr>
        <w:t xml:space="preserve"> </w:t>
      </w:r>
      <w:r w:rsidR="0017208A" w:rsidRPr="00A7148A">
        <w:rPr>
          <w:rFonts w:ascii="Times New Roman" w:hAnsi="Times New Roman"/>
          <w:sz w:val="24"/>
          <w:szCs w:val="24"/>
        </w:rPr>
        <w:t xml:space="preserve">Екологічні обмеження щодо територіальної альтернативи 2 не розглядалися, </w:t>
      </w:r>
      <w:r w:rsidR="006D2417">
        <w:rPr>
          <w:rFonts w:ascii="Times New Roman" w:hAnsi="Times New Roman"/>
          <w:sz w:val="24"/>
          <w:szCs w:val="24"/>
        </w:rPr>
        <w:t>оскільки передбачається р</w:t>
      </w:r>
      <w:r w:rsidR="006D2417" w:rsidRPr="006D2417">
        <w:rPr>
          <w:rFonts w:ascii="Times New Roman" w:hAnsi="Times New Roman"/>
          <w:sz w:val="24"/>
          <w:szCs w:val="24"/>
        </w:rPr>
        <w:t xml:space="preserve">еконструкція існуючої парної колії № ІІ (ширина зал. колії 1520 мм) під заміну на залізничну колію шириною 1435 мм на ділянці </w:t>
      </w:r>
      <w:proofErr w:type="spellStart"/>
      <w:r w:rsidR="006D2417" w:rsidRPr="006D2417">
        <w:rPr>
          <w:rFonts w:ascii="Times New Roman" w:hAnsi="Times New Roman"/>
          <w:sz w:val="24"/>
          <w:szCs w:val="24"/>
        </w:rPr>
        <w:t>Мостиська</w:t>
      </w:r>
      <w:proofErr w:type="spellEnd"/>
      <w:r w:rsidR="006D2417" w:rsidRPr="006D2417">
        <w:rPr>
          <w:rFonts w:ascii="Times New Roman" w:hAnsi="Times New Roman"/>
          <w:sz w:val="24"/>
          <w:szCs w:val="24"/>
        </w:rPr>
        <w:t xml:space="preserve"> ІІ – </w:t>
      </w:r>
      <w:proofErr w:type="spellStart"/>
      <w:r w:rsidR="006D2417" w:rsidRPr="006D2417">
        <w:rPr>
          <w:rFonts w:ascii="Times New Roman" w:hAnsi="Times New Roman"/>
          <w:sz w:val="24"/>
          <w:szCs w:val="24"/>
        </w:rPr>
        <w:t>Скнилів</w:t>
      </w:r>
      <w:proofErr w:type="spellEnd"/>
      <w:r w:rsidR="006D2417" w:rsidRPr="006D2417">
        <w:rPr>
          <w:rFonts w:ascii="Times New Roman" w:hAnsi="Times New Roman"/>
          <w:sz w:val="24"/>
          <w:szCs w:val="24"/>
        </w:rPr>
        <w:t>.</w:t>
      </w:r>
    </w:p>
    <w:p w:rsidR="00BF0F2E" w:rsidRPr="00BF0F2E" w:rsidRDefault="00BF0F2E" w:rsidP="0082097C">
      <w:pPr>
        <w:pStyle w:val="a0"/>
        <w:widowControl w:val="0"/>
        <w:spacing w:after="120"/>
        <w:ind w:right="-568" w:firstLine="288"/>
        <w:jc w:val="both"/>
        <w:rPr>
          <w:rFonts w:ascii="Times New Roman" w:hAnsi="Times New Roman"/>
          <w:sz w:val="10"/>
          <w:szCs w:val="10"/>
        </w:rPr>
      </w:pPr>
    </w:p>
    <w:p w:rsidR="00132073" w:rsidRPr="00A7148A" w:rsidRDefault="00A34F8D" w:rsidP="0082097C">
      <w:pPr>
        <w:pStyle w:val="a0"/>
        <w:widowControl w:val="0"/>
        <w:spacing w:after="120"/>
        <w:ind w:right="-568" w:firstLine="288"/>
        <w:jc w:val="both"/>
        <w:rPr>
          <w:rStyle w:val="af4"/>
          <w:rFonts w:ascii="Times New Roman" w:hAnsi="Times New Roman"/>
          <w:b/>
          <w:sz w:val="24"/>
          <w:szCs w:val="24"/>
        </w:rPr>
      </w:pPr>
      <w:r w:rsidRPr="00A7148A">
        <w:rPr>
          <w:rStyle w:val="af4"/>
          <w:rFonts w:ascii="Times New Roman" w:hAnsi="Times New Roman"/>
          <w:b/>
          <w:sz w:val="24"/>
          <w:szCs w:val="24"/>
        </w:rPr>
        <w:t>7. Необхідна еколого-інженерна підготовка і захист території за альтернативами:</w:t>
      </w:r>
    </w:p>
    <w:p w:rsidR="00BE7E27" w:rsidRPr="00A7148A" w:rsidRDefault="00BE7E27" w:rsidP="0082097C">
      <w:pPr>
        <w:pStyle w:val="a0"/>
        <w:widowControl w:val="0"/>
        <w:spacing w:before="120"/>
        <w:ind w:right="-568" w:firstLine="288"/>
        <w:contextualSpacing/>
        <w:jc w:val="both"/>
        <w:rPr>
          <w:rStyle w:val="af4"/>
          <w:rFonts w:ascii="Times New Roman" w:hAnsi="Times New Roman"/>
          <w:b/>
          <w:sz w:val="24"/>
          <w:szCs w:val="24"/>
        </w:rPr>
      </w:pPr>
      <w:r w:rsidRPr="00A7148A">
        <w:rPr>
          <w:rStyle w:val="af4"/>
          <w:rFonts w:ascii="Times New Roman" w:hAnsi="Times New Roman"/>
          <w:b/>
          <w:sz w:val="24"/>
          <w:szCs w:val="24"/>
        </w:rPr>
        <w:t>щодо технічної альтернативи 1</w:t>
      </w:r>
    </w:p>
    <w:p w:rsidR="00BE7E27" w:rsidRPr="00A7148A" w:rsidRDefault="00BE7E27" w:rsidP="0082097C">
      <w:pPr>
        <w:pStyle w:val="a0"/>
        <w:widowControl w:val="0"/>
        <w:spacing w:before="120"/>
        <w:ind w:right="-568" w:firstLine="288"/>
        <w:contextualSpacing/>
        <w:jc w:val="both"/>
        <w:rPr>
          <w:rStyle w:val="af4"/>
          <w:rFonts w:ascii="Times New Roman" w:hAnsi="Times New Roman"/>
          <w:sz w:val="24"/>
          <w:szCs w:val="24"/>
        </w:rPr>
      </w:pPr>
      <w:r w:rsidRPr="00A7148A">
        <w:rPr>
          <w:rStyle w:val="af4"/>
          <w:rFonts w:ascii="Times New Roman" w:hAnsi="Times New Roman"/>
          <w:sz w:val="24"/>
          <w:szCs w:val="24"/>
        </w:rPr>
        <w:t>Еколого-інженерна  підготовка  і  захист  території  виконані  з  метою  забезпечення раціонального використання природних ресурсів, а також заб</w:t>
      </w:r>
      <w:r w:rsidR="00F60EAD" w:rsidRPr="00A7148A">
        <w:rPr>
          <w:rStyle w:val="af4"/>
          <w:rFonts w:ascii="Times New Roman" w:hAnsi="Times New Roman"/>
          <w:sz w:val="24"/>
          <w:szCs w:val="24"/>
        </w:rPr>
        <w:t xml:space="preserve">езпечення виконання охоронних, </w:t>
      </w:r>
      <w:r w:rsidRPr="00A7148A">
        <w:rPr>
          <w:rStyle w:val="af4"/>
          <w:rFonts w:ascii="Times New Roman" w:hAnsi="Times New Roman"/>
          <w:sz w:val="24"/>
          <w:szCs w:val="24"/>
        </w:rPr>
        <w:t>відновлюваних, захисних та компенсаційних заходів.</w:t>
      </w:r>
    </w:p>
    <w:p w:rsidR="00BE7E27" w:rsidRPr="00A7148A" w:rsidRDefault="00BE7E27" w:rsidP="0082097C">
      <w:pPr>
        <w:pStyle w:val="a0"/>
        <w:widowControl w:val="0"/>
        <w:spacing w:before="120"/>
        <w:ind w:right="-568" w:firstLine="288"/>
        <w:contextualSpacing/>
        <w:jc w:val="both"/>
        <w:rPr>
          <w:rStyle w:val="af4"/>
          <w:rFonts w:ascii="Times New Roman" w:hAnsi="Times New Roman"/>
          <w:sz w:val="24"/>
          <w:szCs w:val="24"/>
        </w:rPr>
      </w:pPr>
      <w:r w:rsidRPr="00A7148A">
        <w:rPr>
          <w:rStyle w:val="af4"/>
          <w:rFonts w:ascii="Times New Roman" w:hAnsi="Times New Roman"/>
          <w:sz w:val="24"/>
          <w:szCs w:val="24"/>
        </w:rPr>
        <w:t>Інженерно-геологічні, екологічні, топографо-геодезичні вишукування будуть виконуватися в повному обсязі згідно законодавства. Проектні рішення в період будівництва і експлуатації будуть забезпечувати раціональне використання ґрунту. Передбачені охоронні, захисні та компенсаційні заходи.</w:t>
      </w:r>
    </w:p>
    <w:p w:rsidR="00BE7E27" w:rsidRPr="000007D8" w:rsidRDefault="00BE7E27" w:rsidP="0082097C">
      <w:pPr>
        <w:pStyle w:val="a0"/>
        <w:widowControl w:val="0"/>
        <w:spacing w:before="120"/>
        <w:ind w:right="-568" w:firstLine="288"/>
        <w:contextualSpacing/>
        <w:jc w:val="both"/>
        <w:rPr>
          <w:rStyle w:val="af4"/>
          <w:rFonts w:ascii="Times New Roman" w:hAnsi="Times New Roman"/>
          <w:sz w:val="24"/>
          <w:szCs w:val="24"/>
        </w:rPr>
      </w:pPr>
    </w:p>
    <w:p w:rsidR="00BE7E27" w:rsidRPr="00A7148A" w:rsidRDefault="00BE7E27" w:rsidP="0082097C">
      <w:pPr>
        <w:pStyle w:val="a0"/>
        <w:widowControl w:val="0"/>
        <w:spacing w:before="120"/>
        <w:ind w:right="-568" w:firstLine="288"/>
        <w:contextualSpacing/>
        <w:jc w:val="both"/>
        <w:rPr>
          <w:rStyle w:val="af4"/>
          <w:rFonts w:ascii="Times New Roman" w:hAnsi="Times New Roman"/>
          <w:b/>
          <w:sz w:val="24"/>
          <w:szCs w:val="24"/>
        </w:rPr>
      </w:pPr>
      <w:r w:rsidRPr="00A7148A">
        <w:rPr>
          <w:rStyle w:val="af4"/>
          <w:rFonts w:ascii="Times New Roman" w:hAnsi="Times New Roman"/>
          <w:b/>
          <w:sz w:val="24"/>
          <w:szCs w:val="24"/>
        </w:rPr>
        <w:t>щодо технічної альтернативи 2</w:t>
      </w:r>
    </w:p>
    <w:p w:rsidR="00BE7E27" w:rsidRPr="00A7148A" w:rsidRDefault="00BE7E27" w:rsidP="0082097C">
      <w:pPr>
        <w:pStyle w:val="a0"/>
        <w:widowControl w:val="0"/>
        <w:spacing w:before="120"/>
        <w:ind w:right="-568" w:firstLine="288"/>
        <w:contextualSpacing/>
        <w:jc w:val="both"/>
        <w:rPr>
          <w:rStyle w:val="af4"/>
          <w:rFonts w:ascii="Times New Roman" w:hAnsi="Times New Roman"/>
          <w:sz w:val="24"/>
          <w:szCs w:val="24"/>
        </w:rPr>
      </w:pPr>
      <w:r w:rsidRPr="00A7148A">
        <w:rPr>
          <w:rStyle w:val="af4"/>
          <w:rFonts w:ascii="Times New Roman" w:hAnsi="Times New Roman"/>
          <w:sz w:val="24"/>
          <w:szCs w:val="24"/>
        </w:rPr>
        <w:t>Необхідна еколого-інженерна підготовка і захист території технічної альтернативи 2 аналогічні з технічною альтернативою 1.</w:t>
      </w:r>
    </w:p>
    <w:p w:rsidR="00BE7E27" w:rsidRPr="000007D8" w:rsidRDefault="00BE7E27" w:rsidP="0082097C">
      <w:pPr>
        <w:pStyle w:val="a0"/>
        <w:widowControl w:val="0"/>
        <w:spacing w:before="120"/>
        <w:ind w:right="-568" w:firstLine="288"/>
        <w:contextualSpacing/>
        <w:jc w:val="both"/>
        <w:rPr>
          <w:rStyle w:val="af4"/>
          <w:rFonts w:ascii="Times New Roman" w:hAnsi="Times New Roman"/>
          <w:sz w:val="24"/>
          <w:szCs w:val="24"/>
        </w:rPr>
      </w:pPr>
    </w:p>
    <w:p w:rsidR="00BE7E27" w:rsidRPr="00A7148A" w:rsidRDefault="00BE7E27" w:rsidP="0082097C">
      <w:pPr>
        <w:pStyle w:val="a0"/>
        <w:widowControl w:val="0"/>
        <w:spacing w:before="120"/>
        <w:ind w:right="-568" w:firstLine="288"/>
        <w:contextualSpacing/>
        <w:jc w:val="both"/>
        <w:rPr>
          <w:rStyle w:val="af4"/>
          <w:rFonts w:ascii="Times New Roman" w:hAnsi="Times New Roman"/>
          <w:b/>
          <w:sz w:val="24"/>
          <w:szCs w:val="24"/>
        </w:rPr>
      </w:pPr>
      <w:r w:rsidRPr="00A7148A">
        <w:rPr>
          <w:rStyle w:val="af4"/>
          <w:rFonts w:ascii="Times New Roman" w:hAnsi="Times New Roman"/>
          <w:b/>
          <w:sz w:val="24"/>
          <w:szCs w:val="24"/>
        </w:rPr>
        <w:t>щодо територіальної альтернативи 1:</w:t>
      </w:r>
    </w:p>
    <w:p w:rsidR="00BE7E27" w:rsidRPr="00A7148A" w:rsidRDefault="00BE7E27" w:rsidP="0082097C">
      <w:pPr>
        <w:pStyle w:val="a0"/>
        <w:widowControl w:val="0"/>
        <w:spacing w:before="120"/>
        <w:ind w:right="-568" w:firstLine="288"/>
        <w:contextualSpacing/>
        <w:jc w:val="both"/>
        <w:rPr>
          <w:rStyle w:val="af4"/>
          <w:rFonts w:ascii="Times New Roman" w:hAnsi="Times New Roman"/>
          <w:sz w:val="24"/>
          <w:szCs w:val="24"/>
        </w:rPr>
      </w:pPr>
      <w:r w:rsidRPr="00A7148A">
        <w:rPr>
          <w:rStyle w:val="af4"/>
          <w:rFonts w:ascii="Times New Roman" w:hAnsi="Times New Roman"/>
          <w:sz w:val="24"/>
          <w:szCs w:val="24"/>
        </w:rPr>
        <w:t>Для влаштування будівель і споруд під час будівництва, передбачається виконати:</w:t>
      </w:r>
    </w:p>
    <w:p w:rsidR="00BE7E27" w:rsidRPr="00A7148A" w:rsidRDefault="00BE7E27" w:rsidP="0082097C">
      <w:pPr>
        <w:pStyle w:val="a0"/>
        <w:widowControl w:val="0"/>
        <w:spacing w:before="120"/>
        <w:ind w:right="-568" w:firstLine="288"/>
        <w:contextualSpacing/>
        <w:jc w:val="both"/>
        <w:rPr>
          <w:rStyle w:val="af4"/>
          <w:rFonts w:ascii="Times New Roman" w:hAnsi="Times New Roman"/>
          <w:sz w:val="24"/>
          <w:szCs w:val="24"/>
        </w:rPr>
      </w:pPr>
      <w:r w:rsidRPr="00A7148A">
        <w:rPr>
          <w:rStyle w:val="af4"/>
          <w:rFonts w:ascii="Times New Roman" w:hAnsi="Times New Roman"/>
          <w:sz w:val="24"/>
          <w:szCs w:val="24"/>
        </w:rPr>
        <w:t>-</w:t>
      </w:r>
      <w:r w:rsidRPr="00A7148A">
        <w:rPr>
          <w:rStyle w:val="af4"/>
          <w:rFonts w:ascii="Times New Roman" w:hAnsi="Times New Roman"/>
          <w:sz w:val="24"/>
          <w:szCs w:val="24"/>
        </w:rPr>
        <w:tab/>
        <w:t>інженерно-геологічні та геодезичні вишукування на майданчику будівництва;</w:t>
      </w:r>
    </w:p>
    <w:p w:rsidR="00BE7E27" w:rsidRPr="00A7148A" w:rsidRDefault="00BE7E27" w:rsidP="00FE04EA">
      <w:pPr>
        <w:pStyle w:val="a0"/>
        <w:widowControl w:val="0"/>
        <w:spacing w:before="120"/>
        <w:ind w:right="-568" w:firstLine="288"/>
        <w:contextualSpacing/>
        <w:jc w:val="both"/>
        <w:rPr>
          <w:rStyle w:val="af4"/>
          <w:rFonts w:ascii="Times New Roman" w:hAnsi="Times New Roman"/>
          <w:sz w:val="24"/>
          <w:szCs w:val="24"/>
        </w:rPr>
      </w:pPr>
      <w:r w:rsidRPr="00A7148A">
        <w:rPr>
          <w:rStyle w:val="af4"/>
          <w:rFonts w:ascii="Times New Roman" w:hAnsi="Times New Roman"/>
          <w:sz w:val="24"/>
          <w:szCs w:val="24"/>
        </w:rPr>
        <w:t>-</w:t>
      </w:r>
      <w:r w:rsidRPr="00A7148A">
        <w:rPr>
          <w:rStyle w:val="af4"/>
          <w:rFonts w:ascii="Times New Roman" w:hAnsi="Times New Roman"/>
          <w:sz w:val="24"/>
          <w:szCs w:val="24"/>
        </w:rPr>
        <w:tab/>
        <w:t>організацію відведення дощових та талих вод від майданчик</w:t>
      </w:r>
      <w:r w:rsidR="00FE04EA" w:rsidRPr="00A7148A">
        <w:rPr>
          <w:rStyle w:val="af4"/>
          <w:rFonts w:ascii="Times New Roman" w:hAnsi="Times New Roman"/>
          <w:sz w:val="24"/>
          <w:szCs w:val="24"/>
        </w:rPr>
        <w:t>у</w:t>
      </w:r>
      <w:r w:rsidRPr="00A7148A">
        <w:rPr>
          <w:rStyle w:val="af4"/>
          <w:rFonts w:ascii="Times New Roman" w:hAnsi="Times New Roman"/>
          <w:sz w:val="24"/>
          <w:szCs w:val="24"/>
        </w:rPr>
        <w:t>, будівель і споруд, щ</w:t>
      </w:r>
      <w:r w:rsidR="00FE04EA" w:rsidRPr="00A7148A">
        <w:rPr>
          <w:rStyle w:val="af4"/>
          <w:rFonts w:ascii="Times New Roman" w:hAnsi="Times New Roman"/>
          <w:sz w:val="24"/>
          <w:szCs w:val="24"/>
        </w:rPr>
        <w:t>о передбачаються до будівництва.</w:t>
      </w:r>
    </w:p>
    <w:p w:rsidR="00BE7E27" w:rsidRPr="00A7148A" w:rsidRDefault="00BE7E27" w:rsidP="0082097C">
      <w:pPr>
        <w:pStyle w:val="a0"/>
        <w:widowControl w:val="0"/>
        <w:spacing w:before="120"/>
        <w:ind w:right="-568" w:firstLine="288"/>
        <w:contextualSpacing/>
        <w:jc w:val="both"/>
        <w:rPr>
          <w:rStyle w:val="af4"/>
          <w:rFonts w:ascii="Times New Roman" w:hAnsi="Times New Roman"/>
          <w:b/>
          <w:sz w:val="24"/>
          <w:szCs w:val="24"/>
        </w:rPr>
      </w:pPr>
      <w:r w:rsidRPr="00A7148A">
        <w:rPr>
          <w:rStyle w:val="af4"/>
          <w:rFonts w:ascii="Times New Roman" w:hAnsi="Times New Roman"/>
          <w:b/>
          <w:sz w:val="24"/>
          <w:szCs w:val="24"/>
        </w:rPr>
        <w:lastRenderedPageBreak/>
        <w:t xml:space="preserve">щодо територіальної альтернативи 2: </w:t>
      </w:r>
    </w:p>
    <w:p w:rsidR="009B4244" w:rsidRDefault="009B4244" w:rsidP="0082097C">
      <w:pPr>
        <w:pStyle w:val="a0"/>
        <w:widowControl w:val="0"/>
        <w:spacing w:before="120"/>
        <w:ind w:right="-568" w:firstLine="288"/>
        <w:contextualSpacing/>
        <w:jc w:val="both"/>
        <w:rPr>
          <w:rStyle w:val="af4"/>
          <w:rFonts w:ascii="Times New Roman" w:hAnsi="Times New Roman"/>
          <w:sz w:val="24"/>
          <w:szCs w:val="24"/>
        </w:rPr>
      </w:pPr>
      <w:r w:rsidRPr="009B4244">
        <w:rPr>
          <w:rStyle w:val="af4"/>
          <w:rFonts w:ascii="Times New Roman" w:hAnsi="Times New Roman"/>
          <w:sz w:val="24"/>
          <w:szCs w:val="24"/>
        </w:rPr>
        <w:t>Екологічні обмеження щодо територіальної альтернат</w:t>
      </w:r>
      <w:r w:rsidR="006D2417">
        <w:rPr>
          <w:rStyle w:val="af4"/>
          <w:rFonts w:ascii="Times New Roman" w:hAnsi="Times New Roman"/>
          <w:sz w:val="24"/>
          <w:szCs w:val="24"/>
        </w:rPr>
        <w:t>иви 2 не розглядалися,</w:t>
      </w:r>
      <w:r w:rsidR="006D2417" w:rsidRPr="006D2417">
        <w:rPr>
          <w:rStyle w:val="af4"/>
          <w:rFonts w:ascii="Times New Roman" w:hAnsi="Times New Roman"/>
          <w:sz w:val="24"/>
          <w:szCs w:val="24"/>
        </w:rPr>
        <w:t xml:space="preserve"> оскільки передбачається реконструкція існуючої парної колії № ІІ (ширина зал. колії 1520 мм) під заміну на залізничну колію шириною 1435 мм на ділянці </w:t>
      </w:r>
      <w:proofErr w:type="spellStart"/>
      <w:r w:rsidR="006D2417" w:rsidRPr="006D2417">
        <w:rPr>
          <w:rStyle w:val="af4"/>
          <w:rFonts w:ascii="Times New Roman" w:hAnsi="Times New Roman"/>
          <w:sz w:val="24"/>
          <w:szCs w:val="24"/>
        </w:rPr>
        <w:t>Мостиська</w:t>
      </w:r>
      <w:proofErr w:type="spellEnd"/>
      <w:r w:rsidR="006D2417" w:rsidRPr="006D2417">
        <w:rPr>
          <w:rStyle w:val="af4"/>
          <w:rFonts w:ascii="Times New Roman" w:hAnsi="Times New Roman"/>
          <w:sz w:val="24"/>
          <w:szCs w:val="24"/>
        </w:rPr>
        <w:t xml:space="preserve"> ІІ – </w:t>
      </w:r>
      <w:proofErr w:type="spellStart"/>
      <w:r w:rsidR="006D2417" w:rsidRPr="006D2417">
        <w:rPr>
          <w:rStyle w:val="af4"/>
          <w:rFonts w:ascii="Times New Roman" w:hAnsi="Times New Roman"/>
          <w:sz w:val="24"/>
          <w:szCs w:val="24"/>
        </w:rPr>
        <w:t>Скнилів</w:t>
      </w:r>
      <w:proofErr w:type="spellEnd"/>
      <w:r w:rsidR="006D2417" w:rsidRPr="006D2417">
        <w:rPr>
          <w:rStyle w:val="af4"/>
          <w:rFonts w:ascii="Times New Roman" w:hAnsi="Times New Roman"/>
          <w:sz w:val="24"/>
          <w:szCs w:val="24"/>
        </w:rPr>
        <w:t>.</w:t>
      </w:r>
    </w:p>
    <w:p w:rsidR="006D2417" w:rsidRPr="00726A72" w:rsidRDefault="006D2417" w:rsidP="0082097C">
      <w:pPr>
        <w:pStyle w:val="a0"/>
        <w:widowControl w:val="0"/>
        <w:spacing w:before="120"/>
        <w:ind w:right="-568" w:firstLine="288"/>
        <w:contextualSpacing/>
        <w:jc w:val="both"/>
        <w:rPr>
          <w:rStyle w:val="af4"/>
          <w:rFonts w:ascii="Times New Roman" w:hAnsi="Times New Roman"/>
          <w:sz w:val="16"/>
          <w:szCs w:val="16"/>
        </w:rPr>
      </w:pPr>
    </w:p>
    <w:p w:rsidR="00132073" w:rsidRPr="00A7148A" w:rsidRDefault="00A34F8D" w:rsidP="0082097C">
      <w:pPr>
        <w:pStyle w:val="a0"/>
        <w:widowControl w:val="0"/>
        <w:spacing w:before="120"/>
        <w:ind w:right="-568" w:firstLine="288"/>
        <w:contextualSpacing/>
        <w:jc w:val="both"/>
        <w:rPr>
          <w:rStyle w:val="af4"/>
          <w:rFonts w:ascii="Times New Roman" w:hAnsi="Times New Roman"/>
          <w:b/>
          <w:sz w:val="24"/>
          <w:szCs w:val="24"/>
        </w:rPr>
      </w:pPr>
      <w:r w:rsidRPr="000007D8">
        <w:rPr>
          <w:rStyle w:val="af4"/>
          <w:rFonts w:ascii="Times New Roman" w:hAnsi="Times New Roman"/>
          <w:sz w:val="24"/>
          <w:szCs w:val="24"/>
        </w:rPr>
        <w:t>8</w:t>
      </w:r>
      <w:r w:rsidRPr="00A7148A">
        <w:rPr>
          <w:rStyle w:val="af4"/>
          <w:rFonts w:ascii="Times New Roman" w:hAnsi="Times New Roman"/>
          <w:b/>
          <w:sz w:val="24"/>
          <w:szCs w:val="24"/>
        </w:rPr>
        <w:t>. Сфера, джерела та види можливого впливу на довкілля:</w:t>
      </w:r>
    </w:p>
    <w:p w:rsidR="00132073" w:rsidRPr="00A7148A" w:rsidRDefault="00A34F8D" w:rsidP="0082097C">
      <w:pPr>
        <w:pStyle w:val="a0"/>
        <w:widowControl w:val="0"/>
        <w:spacing w:before="120"/>
        <w:ind w:right="-568" w:firstLine="288"/>
        <w:contextualSpacing/>
        <w:jc w:val="both"/>
        <w:rPr>
          <w:rStyle w:val="af4"/>
          <w:rFonts w:ascii="Times New Roman" w:hAnsi="Times New Roman"/>
          <w:b/>
          <w:sz w:val="24"/>
          <w:szCs w:val="24"/>
        </w:rPr>
      </w:pPr>
      <w:r w:rsidRPr="00A7148A">
        <w:rPr>
          <w:rStyle w:val="af4"/>
          <w:rFonts w:ascii="Times New Roman" w:hAnsi="Times New Roman"/>
          <w:b/>
          <w:sz w:val="24"/>
          <w:szCs w:val="24"/>
        </w:rPr>
        <w:t>щодо технічної альтернативи 1</w:t>
      </w:r>
    </w:p>
    <w:p w:rsidR="00BE7E27" w:rsidRPr="000007D8" w:rsidRDefault="00A34F8D" w:rsidP="0082097C">
      <w:pPr>
        <w:pStyle w:val="a0"/>
        <w:widowControl w:val="0"/>
        <w:spacing w:after="120"/>
        <w:ind w:right="-568"/>
        <w:jc w:val="both"/>
        <w:rPr>
          <w:rFonts w:ascii="Times New Roman" w:hAnsi="Times New Roman"/>
          <w:i/>
          <w:sz w:val="24"/>
          <w:szCs w:val="24"/>
          <w:u w:val="single"/>
        </w:rPr>
      </w:pPr>
      <w:r w:rsidRPr="000007D8">
        <w:rPr>
          <w:rFonts w:ascii="Times New Roman" w:hAnsi="Times New Roman"/>
          <w:b/>
          <w:sz w:val="24"/>
          <w:szCs w:val="24"/>
        </w:rPr>
        <w:t xml:space="preserve">        </w:t>
      </w:r>
      <w:r w:rsidR="00BE7E27" w:rsidRPr="000007D8">
        <w:rPr>
          <w:rFonts w:ascii="Times New Roman" w:hAnsi="Times New Roman"/>
          <w:i/>
          <w:sz w:val="24"/>
          <w:szCs w:val="24"/>
          <w:u w:val="single"/>
        </w:rPr>
        <w:t>Повітряне середовище:</w:t>
      </w:r>
    </w:p>
    <w:p w:rsidR="00BE7E27" w:rsidRPr="00A7148A" w:rsidRDefault="00BE7E27" w:rsidP="0082097C">
      <w:pPr>
        <w:pStyle w:val="a0"/>
        <w:widowControl w:val="0"/>
        <w:numPr>
          <w:ilvl w:val="0"/>
          <w:numId w:val="10"/>
        </w:numPr>
        <w:spacing w:after="120"/>
        <w:ind w:left="284" w:right="-568" w:hanging="284"/>
        <w:jc w:val="both"/>
        <w:rPr>
          <w:rFonts w:ascii="Times New Roman" w:hAnsi="Times New Roman"/>
          <w:sz w:val="24"/>
          <w:szCs w:val="24"/>
        </w:rPr>
      </w:pPr>
      <w:r w:rsidRPr="00A7148A">
        <w:rPr>
          <w:rFonts w:ascii="Times New Roman" w:hAnsi="Times New Roman"/>
          <w:sz w:val="24"/>
          <w:szCs w:val="24"/>
        </w:rPr>
        <w:t>під час будівництва: тимчасовий допустимий вплив за рахунок викидів забруднюючих речовин при роботі спеціалізованої техніки та транспорту, здійсненні будівельно–монтажних (зварювальних, фарбувальних та інших) робіт;</w:t>
      </w:r>
    </w:p>
    <w:p w:rsidR="00BE7E27" w:rsidRPr="00A7148A" w:rsidRDefault="00BE7E27" w:rsidP="0082097C">
      <w:pPr>
        <w:pStyle w:val="a0"/>
        <w:widowControl w:val="0"/>
        <w:numPr>
          <w:ilvl w:val="0"/>
          <w:numId w:val="10"/>
        </w:numPr>
        <w:spacing w:after="120"/>
        <w:ind w:left="284" w:right="-568" w:hanging="284"/>
        <w:jc w:val="both"/>
        <w:rPr>
          <w:rFonts w:ascii="Times New Roman" w:hAnsi="Times New Roman"/>
          <w:sz w:val="24"/>
          <w:szCs w:val="24"/>
        </w:rPr>
      </w:pPr>
      <w:r w:rsidRPr="00A7148A">
        <w:rPr>
          <w:rFonts w:ascii="Times New Roman" w:hAnsi="Times New Roman"/>
          <w:sz w:val="24"/>
          <w:szCs w:val="24"/>
        </w:rPr>
        <w:t xml:space="preserve">під час експлуатації: </w:t>
      </w:r>
      <w:r w:rsidR="00FE04EA" w:rsidRPr="00A7148A">
        <w:rPr>
          <w:rFonts w:ascii="Times New Roman" w:hAnsi="Times New Roman"/>
          <w:sz w:val="24"/>
          <w:szCs w:val="24"/>
        </w:rPr>
        <w:t xml:space="preserve"> шум від руху залізничного транспорту, </w:t>
      </w:r>
      <w:r w:rsidRPr="00A7148A">
        <w:rPr>
          <w:rFonts w:ascii="Times New Roman" w:hAnsi="Times New Roman"/>
          <w:sz w:val="24"/>
          <w:szCs w:val="24"/>
        </w:rPr>
        <w:t xml:space="preserve">викиди в атмосферне повітря </w:t>
      </w:r>
      <w:r w:rsidR="00FE04EA" w:rsidRPr="00A7148A">
        <w:rPr>
          <w:rFonts w:ascii="Times New Roman" w:hAnsi="Times New Roman"/>
          <w:sz w:val="24"/>
          <w:szCs w:val="24"/>
        </w:rPr>
        <w:t>відсутні, оскільки колії електрифіковані</w:t>
      </w:r>
      <w:r w:rsidRPr="00A7148A">
        <w:rPr>
          <w:rFonts w:ascii="Times New Roman" w:hAnsi="Times New Roman"/>
          <w:sz w:val="24"/>
          <w:szCs w:val="24"/>
        </w:rPr>
        <w:t>. Даний вплив відповідатиме чинному законодавству.</w:t>
      </w:r>
    </w:p>
    <w:p w:rsidR="00BE7E27" w:rsidRPr="00A7148A" w:rsidRDefault="00BE7E27" w:rsidP="0082097C">
      <w:pPr>
        <w:pStyle w:val="a0"/>
        <w:widowControl w:val="0"/>
        <w:spacing w:after="120"/>
        <w:ind w:right="-568" w:firstLine="426"/>
        <w:jc w:val="both"/>
        <w:rPr>
          <w:rFonts w:ascii="Times New Roman" w:hAnsi="Times New Roman"/>
          <w:i/>
          <w:sz w:val="24"/>
          <w:szCs w:val="24"/>
          <w:u w:val="single"/>
        </w:rPr>
      </w:pPr>
      <w:r w:rsidRPr="00A7148A">
        <w:rPr>
          <w:rFonts w:ascii="Times New Roman" w:hAnsi="Times New Roman"/>
          <w:i/>
          <w:sz w:val="24"/>
          <w:szCs w:val="24"/>
          <w:u w:val="single"/>
        </w:rPr>
        <w:t>Водне середовище:</w:t>
      </w:r>
    </w:p>
    <w:p w:rsidR="00BE7E27" w:rsidRPr="00A7148A" w:rsidRDefault="00BE7E27" w:rsidP="0082097C">
      <w:pPr>
        <w:pStyle w:val="a0"/>
        <w:widowControl w:val="0"/>
        <w:numPr>
          <w:ilvl w:val="0"/>
          <w:numId w:val="9"/>
        </w:numPr>
        <w:spacing w:after="120"/>
        <w:ind w:left="426" w:right="-568" w:hanging="426"/>
        <w:jc w:val="both"/>
        <w:rPr>
          <w:rFonts w:ascii="Times New Roman" w:hAnsi="Times New Roman"/>
          <w:sz w:val="24"/>
          <w:szCs w:val="24"/>
        </w:rPr>
      </w:pPr>
      <w:r w:rsidRPr="00A7148A">
        <w:rPr>
          <w:rFonts w:ascii="Times New Roman" w:hAnsi="Times New Roman"/>
          <w:sz w:val="24"/>
          <w:szCs w:val="24"/>
        </w:rPr>
        <w:t xml:space="preserve">на період будівництва: скидання стічних вод у водні об'єкти не передбачається. Поверхневі і підземні води на стадії будівництва впливу не піддаються. </w:t>
      </w:r>
    </w:p>
    <w:p w:rsidR="00BE7E27" w:rsidRPr="00A7148A" w:rsidRDefault="00BE7E27" w:rsidP="0082097C">
      <w:pPr>
        <w:pStyle w:val="a0"/>
        <w:widowControl w:val="0"/>
        <w:numPr>
          <w:ilvl w:val="0"/>
          <w:numId w:val="9"/>
        </w:numPr>
        <w:spacing w:after="120"/>
        <w:ind w:left="426" w:right="-568" w:hanging="426"/>
        <w:jc w:val="both"/>
        <w:rPr>
          <w:rFonts w:ascii="Times New Roman" w:hAnsi="Times New Roman"/>
          <w:sz w:val="24"/>
          <w:szCs w:val="24"/>
        </w:rPr>
      </w:pPr>
      <w:r w:rsidRPr="00A7148A">
        <w:rPr>
          <w:rFonts w:ascii="Times New Roman" w:hAnsi="Times New Roman"/>
          <w:sz w:val="24"/>
          <w:szCs w:val="24"/>
        </w:rPr>
        <w:t>під час експлуатації – скидання стічних вод у водні об'єкти не передбачається. Потенційних джерел забруднення підземних та поверхневих вод від планованої діяльності не передбачається.</w:t>
      </w:r>
    </w:p>
    <w:p w:rsidR="00BE7E27" w:rsidRPr="00A7148A" w:rsidRDefault="00BE7E27" w:rsidP="0082097C">
      <w:pPr>
        <w:pStyle w:val="a0"/>
        <w:widowControl w:val="0"/>
        <w:spacing w:after="120"/>
        <w:ind w:right="-568" w:firstLine="567"/>
        <w:jc w:val="both"/>
        <w:rPr>
          <w:rFonts w:ascii="Times New Roman" w:hAnsi="Times New Roman"/>
          <w:i/>
          <w:sz w:val="24"/>
          <w:szCs w:val="24"/>
          <w:u w:val="single"/>
        </w:rPr>
      </w:pPr>
      <w:r w:rsidRPr="00A7148A">
        <w:rPr>
          <w:rFonts w:ascii="Times New Roman" w:hAnsi="Times New Roman"/>
          <w:i/>
          <w:sz w:val="24"/>
          <w:szCs w:val="24"/>
          <w:u w:val="single"/>
        </w:rPr>
        <w:t>Ґрунт:</w:t>
      </w:r>
    </w:p>
    <w:p w:rsidR="00BE7E27" w:rsidRPr="00A7148A" w:rsidRDefault="00BE7E27" w:rsidP="0082097C">
      <w:pPr>
        <w:pStyle w:val="a0"/>
        <w:widowControl w:val="0"/>
        <w:numPr>
          <w:ilvl w:val="0"/>
          <w:numId w:val="8"/>
        </w:numPr>
        <w:spacing w:after="120"/>
        <w:ind w:left="284" w:right="-568" w:hanging="284"/>
        <w:jc w:val="both"/>
        <w:rPr>
          <w:rFonts w:ascii="Times New Roman" w:hAnsi="Times New Roman"/>
          <w:sz w:val="24"/>
          <w:szCs w:val="24"/>
        </w:rPr>
      </w:pPr>
      <w:r w:rsidRPr="00A7148A">
        <w:rPr>
          <w:rFonts w:ascii="Times New Roman" w:hAnsi="Times New Roman"/>
          <w:sz w:val="24"/>
          <w:szCs w:val="24"/>
        </w:rPr>
        <w:t>на період будівництва: незначним джерелом забруднення може стати будівельне сміття та відходи паливно-мастильних матеріалів від роботи будівельних механізмів. З метою запобігання негативного впливу на ґрунт передбачається застосування тільки технічно перевіреної техніки та механізмів, здійснення поточних оглядів техніки, інструктаж обслуговуючого персоналу. Передбачається оснащення будівельного майданчику контейнерами для побутових і будівельних відходів, вивезення згідно договорів.</w:t>
      </w:r>
    </w:p>
    <w:p w:rsidR="00BE7E27" w:rsidRPr="00A7148A" w:rsidRDefault="00BE7E27" w:rsidP="0082097C">
      <w:pPr>
        <w:pStyle w:val="a0"/>
        <w:widowControl w:val="0"/>
        <w:numPr>
          <w:ilvl w:val="0"/>
          <w:numId w:val="8"/>
        </w:numPr>
        <w:spacing w:after="120"/>
        <w:ind w:left="284" w:right="-568" w:hanging="284"/>
        <w:jc w:val="both"/>
        <w:rPr>
          <w:rFonts w:ascii="Times New Roman" w:hAnsi="Times New Roman"/>
          <w:sz w:val="24"/>
          <w:szCs w:val="24"/>
        </w:rPr>
      </w:pPr>
      <w:r w:rsidRPr="00A7148A">
        <w:rPr>
          <w:rFonts w:ascii="Times New Roman" w:hAnsi="Times New Roman"/>
          <w:sz w:val="24"/>
          <w:szCs w:val="24"/>
        </w:rPr>
        <w:t>при експлуатації: при нормальній експлуатації об’єкту вплив не передбачається.</w:t>
      </w:r>
    </w:p>
    <w:p w:rsidR="00BE7E27" w:rsidRPr="00A7148A" w:rsidRDefault="00BE7E27" w:rsidP="0082097C">
      <w:pPr>
        <w:pStyle w:val="a0"/>
        <w:widowControl w:val="0"/>
        <w:spacing w:after="120"/>
        <w:ind w:right="-568" w:firstLine="567"/>
        <w:jc w:val="both"/>
        <w:rPr>
          <w:rFonts w:ascii="Times New Roman" w:hAnsi="Times New Roman"/>
          <w:sz w:val="24"/>
          <w:szCs w:val="24"/>
        </w:rPr>
      </w:pPr>
      <w:r w:rsidRPr="00A7148A">
        <w:rPr>
          <w:rFonts w:ascii="Times New Roman" w:hAnsi="Times New Roman"/>
          <w:i/>
          <w:sz w:val="24"/>
          <w:szCs w:val="24"/>
          <w:u w:val="single"/>
        </w:rPr>
        <w:t>Рослинний і тваринний світ, заповідні об’єкти:</w:t>
      </w:r>
      <w:r w:rsidRPr="00A7148A">
        <w:rPr>
          <w:rFonts w:ascii="Times New Roman" w:hAnsi="Times New Roman"/>
          <w:sz w:val="24"/>
          <w:szCs w:val="24"/>
        </w:rPr>
        <w:t xml:space="preserve"> планована діяльність не матиме негативного впливу на рослинний і тваринний світ, їх популяції та міграції. Території ПЗФ у межах майданчика та його санітарно-захисної зони відсутні.</w:t>
      </w:r>
    </w:p>
    <w:p w:rsidR="00BE7E27" w:rsidRPr="00A7148A" w:rsidRDefault="00BE7E27" w:rsidP="0082097C">
      <w:pPr>
        <w:pStyle w:val="a0"/>
        <w:widowControl w:val="0"/>
        <w:spacing w:after="120"/>
        <w:ind w:right="-568" w:firstLine="567"/>
        <w:jc w:val="both"/>
        <w:rPr>
          <w:rFonts w:ascii="Times New Roman" w:hAnsi="Times New Roman"/>
          <w:sz w:val="24"/>
          <w:szCs w:val="24"/>
        </w:rPr>
      </w:pPr>
      <w:r w:rsidRPr="00A7148A">
        <w:rPr>
          <w:rFonts w:ascii="Times New Roman" w:hAnsi="Times New Roman"/>
          <w:i/>
          <w:sz w:val="24"/>
          <w:szCs w:val="24"/>
          <w:u w:val="single"/>
        </w:rPr>
        <w:t>Навколишнє соціальне середовище</w:t>
      </w:r>
      <w:r w:rsidRPr="00A7148A">
        <w:rPr>
          <w:rFonts w:ascii="Times New Roman" w:hAnsi="Times New Roman"/>
          <w:sz w:val="24"/>
          <w:szCs w:val="24"/>
        </w:rPr>
        <w:t xml:space="preserve"> (місцеве населення та інші зацікавлені групи): створення додаткових робочих місць, збільшення надходжень у місцевий та державний бюджет. </w:t>
      </w:r>
    </w:p>
    <w:p w:rsidR="00BE7E27" w:rsidRPr="00A7148A" w:rsidRDefault="00BE7E27" w:rsidP="0082097C">
      <w:pPr>
        <w:pStyle w:val="a0"/>
        <w:widowControl w:val="0"/>
        <w:spacing w:after="120"/>
        <w:ind w:right="-568" w:firstLine="709"/>
        <w:jc w:val="both"/>
        <w:rPr>
          <w:rFonts w:ascii="Times New Roman" w:hAnsi="Times New Roman"/>
          <w:sz w:val="24"/>
          <w:szCs w:val="24"/>
        </w:rPr>
      </w:pPr>
      <w:r w:rsidRPr="00A7148A">
        <w:rPr>
          <w:rFonts w:ascii="Times New Roman" w:hAnsi="Times New Roman"/>
          <w:i/>
          <w:sz w:val="24"/>
          <w:szCs w:val="24"/>
          <w:u w:val="single"/>
        </w:rPr>
        <w:t>Навколишнє техногенне середовище:</w:t>
      </w:r>
      <w:r w:rsidRPr="00A7148A">
        <w:rPr>
          <w:rFonts w:ascii="Times New Roman" w:hAnsi="Times New Roman"/>
          <w:sz w:val="24"/>
          <w:szCs w:val="24"/>
        </w:rPr>
        <w:t xml:space="preserve"> негативний вплив на промислові, житлово-цивільні і </w:t>
      </w:r>
      <w:proofErr w:type="spellStart"/>
      <w:r w:rsidRPr="00A7148A">
        <w:rPr>
          <w:rFonts w:ascii="Times New Roman" w:hAnsi="Times New Roman"/>
          <w:sz w:val="24"/>
          <w:szCs w:val="24"/>
        </w:rPr>
        <w:t>сільсько</w:t>
      </w:r>
      <w:proofErr w:type="spellEnd"/>
      <w:r w:rsidRPr="00A7148A">
        <w:rPr>
          <w:rFonts w:ascii="Times New Roman" w:hAnsi="Times New Roman"/>
          <w:sz w:val="24"/>
          <w:szCs w:val="24"/>
        </w:rPr>
        <w:t>-господарські об’єкти, наземні та підземні споруди, соціальну організацію території, пам’ятки культури, архітектури, історії та інші елементи техногенного середовища під час експлуатації проектованого об’єкта не очікується.</w:t>
      </w:r>
    </w:p>
    <w:p w:rsidR="00BE7E27" w:rsidRPr="00A7148A" w:rsidRDefault="00BE7E27" w:rsidP="0082097C">
      <w:pPr>
        <w:pStyle w:val="a0"/>
        <w:widowControl w:val="0"/>
        <w:ind w:right="-568" w:firstLine="567"/>
        <w:jc w:val="both"/>
        <w:rPr>
          <w:rFonts w:ascii="Times New Roman" w:hAnsi="Times New Roman"/>
          <w:sz w:val="24"/>
          <w:szCs w:val="24"/>
        </w:rPr>
      </w:pPr>
      <w:r w:rsidRPr="00A7148A">
        <w:rPr>
          <w:rFonts w:ascii="Times New Roman" w:hAnsi="Times New Roman"/>
          <w:i/>
          <w:sz w:val="24"/>
          <w:szCs w:val="24"/>
          <w:u w:val="single"/>
        </w:rPr>
        <w:t>Відходи виробництва</w:t>
      </w:r>
      <w:r w:rsidRPr="00A7148A">
        <w:rPr>
          <w:rFonts w:ascii="Times New Roman" w:hAnsi="Times New Roman"/>
          <w:sz w:val="24"/>
          <w:szCs w:val="24"/>
        </w:rPr>
        <w:t xml:space="preserve"> і можливість їх повторного використання, утилізації, знешкодження або безпечного захоронення: При виконанні будівельно-монтажних робіт та експлуатації об’єкту передбачено утворення відходів від існуючих та запроектованих технологічних процесів та життєдіяльності обслуговуючого персоналу.</w:t>
      </w:r>
    </w:p>
    <w:p w:rsidR="00BE7E27" w:rsidRPr="00A7148A" w:rsidRDefault="00BE7E27" w:rsidP="0082097C">
      <w:pPr>
        <w:pStyle w:val="a0"/>
        <w:widowControl w:val="0"/>
        <w:ind w:right="-568"/>
        <w:jc w:val="both"/>
        <w:rPr>
          <w:rFonts w:ascii="Times New Roman" w:hAnsi="Times New Roman"/>
          <w:sz w:val="24"/>
          <w:szCs w:val="24"/>
        </w:rPr>
      </w:pPr>
      <w:r w:rsidRPr="00A7148A">
        <w:rPr>
          <w:rFonts w:ascii="Times New Roman" w:hAnsi="Times New Roman"/>
          <w:sz w:val="24"/>
          <w:szCs w:val="24"/>
        </w:rPr>
        <w:t>Поводження з відходами відповідає вимогам чинного законодавства.</w:t>
      </w:r>
    </w:p>
    <w:p w:rsidR="000007D8" w:rsidRPr="00726A72" w:rsidRDefault="000007D8" w:rsidP="0082097C">
      <w:pPr>
        <w:pStyle w:val="a0"/>
        <w:widowControl w:val="0"/>
        <w:ind w:right="-568"/>
        <w:jc w:val="both"/>
        <w:rPr>
          <w:rFonts w:ascii="Times New Roman" w:hAnsi="Times New Roman"/>
          <w:sz w:val="16"/>
          <w:szCs w:val="16"/>
        </w:rPr>
      </w:pPr>
    </w:p>
    <w:p w:rsidR="00BE7E27" w:rsidRPr="00A7148A" w:rsidRDefault="00BE7E27" w:rsidP="0082097C">
      <w:pPr>
        <w:pStyle w:val="a0"/>
        <w:widowControl w:val="0"/>
        <w:ind w:right="-568"/>
        <w:jc w:val="both"/>
        <w:rPr>
          <w:rFonts w:ascii="Times New Roman" w:hAnsi="Times New Roman"/>
          <w:b/>
          <w:sz w:val="24"/>
          <w:szCs w:val="24"/>
        </w:rPr>
      </w:pPr>
      <w:r w:rsidRPr="00A7148A">
        <w:rPr>
          <w:rFonts w:ascii="Times New Roman" w:hAnsi="Times New Roman"/>
          <w:b/>
          <w:sz w:val="24"/>
          <w:szCs w:val="24"/>
        </w:rPr>
        <w:t>щодо технічної альтернативи 2</w:t>
      </w:r>
    </w:p>
    <w:p w:rsidR="00BE7E27" w:rsidRPr="00A7148A" w:rsidRDefault="00BE7E27" w:rsidP="0082097C">
      <w:pPr>
        <w:pStyle w:val="a0"/>
        <w:widowControl w:val="0"/>
        <w:spacing w:after="120"/>
        <w:ind w:right="-568"/>
        <w:jc w:val="both"/>
        <w:rPr>
          <w:rFonts w:ascii="Times New Roman" w:hAnsi="Times New Roman"/>
          <w:sz w:val="24"/>
          <w:szCs w:val="24"/>
        </w:rPr>
      </w:pPr>
      <w:r w:rsidRPr="00A7148A">
        <w:rPr>
          <w:rFonts w:ascii="Times New Roman" w:hAnsi="Times New Roman"/>
          <w:sz w:val="24"/>
          <w:szCs w:val="24"/>
        </w:rPr>
        <w:t xml:space="preserve">Джерела та види можливих впливів на довкілля співпадають та  аналогічні технічній альтернативі 1 </w:t>
      </w:r>
      <w:r w:rsidR="00A7148A">
        <w:rPr>
          <w:rFonts w:ascii="Times New Roman" w:hAnsi="Times New Roman"/>
          <w:sz w:val="24"/>
          <w:szCs w:val="24"/>
        </w:rPr>
        <w:t>.</w:t>
      </w:r>
      <w:r w:rsidRPr="00A7148A">
        <w:rPr>
          <w:rFonts w:ascii="Times New Roman" w:hAnsi="Times New Roman"/>
          <w:sz w:val="24"/>
          <w:szCs w:val="24"/>
        </w:rPr>
        <w:t xml:space="preserve"> </w:t>
      </w:r>
    </w:p>
    <w:p w:rsidR="00BE7E27" w:rsidRPr="00A7148A" w:rsidRDefault="00BE7E27" w:rsidP="0082097C">
      <w:pPr>
        <w:pStyle w:val="a0"/>
        <w:widowControl w:val="0"/>
        <w:spacing w:after="120"/>
        <w:ind w:right="-568"/>
        <w:jc w:val="both"/>
        <w:rPr>
          <w:rFonts w:ascii="Times New Roman" w:hAnsi="Times New Roman"/>
          <w:b/>
          <w:sz w:val="24"/>
          <w:szCs w:val="24"/>
        </w:rPr>
      </w:pPr>
      <w:r w:rsidRPr="00A7148A">
        <w:rPr>
          <w:rFonts w:ascii="Times New Roman" w:hAnsi="Times New Roman"/>
          <w:b/>
          <w:sz w:val="24"/>
          <w:szCs w:val="24"/>
        </w:rPr>
        <w:lastRenderedPageBreak/>
        <w:t>щодо територіальної альтернативи 1:</w:t>
      </w:r>
    </w:p>
    <w:p w:rsidR="00BE7E27" w:rsidRPr="00A7148A" w:rsidRDefault="00D53B45" w:rsidP="00726A72">
      <w:pPr>
        <w:pStyle w:val="a0"/>
        <w:widowControl w:val="0"/>
        <w:ind w:right="-567"/>
        <w:jc w:val="both"/>
        <w:rPr>
          <w:rFonts w:ascii="Times New Roman" w:hAnsi="Times New Roman"/>
          <w:sz w:val="24"/>
          <w:szCs w:val="24"/>
        </w:rPr>
      </w:pPr>
      <w:r w:rsidRPr="00A7148A">
        <w:rPr>
          <w:rFonts w:ascii="Times New Roman" w:hAnsi="Times New Roman"/>
          <w:sz w:val="24"/>
          <w:szCs w:val="24"/>
        </w:rPr>
        <w:t>Р</w:t>
      </w:r>
      <w:r w:rsidR="00BE7E27" w:rsidRPr="00A7148A">
        <w:rPr>
          <w:rFonts w:ascii="Times New Roman" w:hAnsi="Times New Roman"/>
          <w:sz w:val="24"/>
          <w:szCs w:val="24"/>
        </w:rPr>
        <w:t>ів</w:t>
      </w:r>
      <w:r w:rsidR="005C54B7" w:rsidRPr="00A7148A">
        <w:rPr>
          <w:rFonts w:ascii="Times New Roman" w:hAnsi="Times New Roman"/>
          <w:sz w:val="24"/>
          <w:szCs w:val="24"/>
        </w:rPr>
        <w:t xml:space="preserve">ні шуму, вібрації  </w:t>
      </w:r>
      <w:r w:rsidR="00BE7E27" w:rsidRPr="00A7148A">
        <w:rPr>
          <w:rFonts w:ascii="Times New Roman" w:hAnsi="Times New Roman"/>
          <w:sz w:val="24"/>
          <w:szCs w:val="24"/>
        </w:rPr>
        <w:t>на межі СЗЗ не перевищують гігієнічні нормативи.</w:t>
      </w:r>
    </w:p>
    <w:p w:rsidR="00BE7E27" w:rsidRPr="00A7148A" w:rsidRDefault="00BE7E27" w:rsidP="00726A72">
      <w:pPr>
        <w:pStyle w:val="a0"/>
        <w:widowControl w:val="0"/>
        <w:ind w:right="-567"/>
        <w:jc w:val="both"/>
        <w:rPr>
          <w:rFonts w:ascii="Times New Roman" w:hAnsi="Times New Roman"/>
          <w:sz w:val="24"/>
          <w:szCs w:val="24"/>
        </w:rPr>
      </w:pPr>
      <w:r w:rsidRPr="00A7148A">
        <w:rPr>
          <w:rFonts w:ascii="Times New Roman" w:hAnsi="Times New Roman"/>
          <w:sz w:val="24"/>
          <w:szCs w:val="24"/>
        </w:rPr>
        <w:t>Об'єкти природно-заповідного фонду, пам'ятки архітектури, історії і культури відсутні.</w:t>
      </w:r>
    </w:p>
    <w:p w:rsidR="00726A72" w:rsidRPr="00726A72" w:rsidRDefault="00726A72" w:rsidP="0082097C">
      <w:pPr>
        <w:pStyle w:val="a0"/>
        <w:widowControl w:val="0"/>
        <w:spacing w:after="120"/>
        <w:ind w:right="-568"/>
        <w:jc w:val="both"/>
        <w:rPr>
          <w:rFonts w:ascii="Times New Roman" w:hAnsi="Times New Roman"/>
          <w:b/>
          <w:sz w:val="10"/>
          <w:szCs w:val="10"/>
        </w:rPr>
      </w:pPr>
    </w:p>
    <w:p w:rsidR="00BE7E27" w:rsidRPr="00A7148A" w:rsidRDefault="00BE7E27" w:rsidP="0082097C">
      <w:pPr>
        <w:pStyle w:val="a0"/>
        <w:widowControl w:val="0"/>
        <w:spacing w:after="120"/>
        <w:ind w:right="-568"/>
        <w:jc w:val="both"/>
        <w:rPr>
          <w:rFonts w:ascii="Times New Roman" w:hAnsi="Times New Roman"/>
          <w:b/>
          <w:sz w:val="24"/>
          <w:szCs w:val="24"/>
        </w:rPr>
      </w:pPr>
      <w:r w:rsidRPr="00A7148A">
        <w:rPr>
          <w:rFonts w:ascii="Times New Roman" w:hAnsi="Times New Roman"/>
          <w:b/>
          <w:sz w:val="24"/>
          <w:szCs w:val="24"/>
        </w:rPr>
        <w:t xml:space="preserve">щодо територіальної альтернативи 2: </w:t>
      </w:r>
    </w:p>
    <w:p w:rsidR="00BE7E27" w:rsidRPr="00A7148A" w:rsidRDefault="00BE7E27" w:rsidP="0082097C">
      <w:pPr>
        <w:pStyle w:val="a0"/>
        <w:widowControl w:val="0"/>
        <w:ind w:right="-568"/>
        <w:jc w:val="both"/>
        <w:rPr>
          <w:rFonts w:ascii="Times New Roman" w:hAnsi="Times New Roman"/>
          <w:sz w:val="24"/>
          <w:szCs w:val="24"/>
        </w:rPr>
      </w:pPr>
      <w:r w:rsidRPr="00A7148A">
        <w:rPr>
          <w:rFonts w:ascii="Times New Roman" w:hAnsi="Times New Roman"/>
          <w:sz w:val="24"/>
          <w:szCs w:val="24"/>
        </w:rPr>
        <w:t>Не розглядається, оскільки  плановане  будівництво можливе ли</w:t>
      </w:r>
      <w:r w:rsidR="00BF0F2E">
        <w:rPr>
          <w:rFonts w:ascii="Times New Roman" w:hAnsi="Times New Roman"/>
          <w:sz w:val="24"/>
          <w:szCs w:val="24"/>
        </w:rPr>
        <w:t xml:space="preserve">ше на даній  земельній  ділянці, на існуючому </w:t>
      </w:r>
      <w:proofErr w:type="spellStart"/>
      <w:r w:rsidR="00BF0F2E">
        <w:rPr>
          <w:rFonts w:ascii="Times New Roman" w:hAnsi="Times New Roman"/>
          <w:sz w:val="24"/>
          <w:szCs w:val="24"/>
        </w:rPr>
        <w:t>земполотні</w:t>
      </w:r>
      <w:proofErr w:type="spellEnd"/>
      <w:r w:rsidR="00BF0F2E">
        <w:rPr>
          <w:rFonts w:ascii="Times New Roman" w:hAnsi="Times New Roman"/>
          <w:sz w:val="24"/>
          <w:szCs w:val="24"/>
        </w:rPr>
        <w:t xml:space="preserve"> дільниці </w:t>
      </w:r>
      <w:proofErr w:type="spellStart"/>
      <w:r w:rsidR="00BF0F2E">
        <w:rPr>
          <w:rFonts w:ascii="Times New Roman" w:hAnsi="Times New Roman"/>
          <w:sz w:val="24"/>
          <w:szCs w:val="24"/>
        </w:rPr>
        <w:t>Мостиська</w:t>
      </w:r>
      <w:proofErr w:type="spellEnd"/>
      <w:r w:rsidR="00BF0F2E">
        <w:rPr>
          <w:rFonts w:ascii="Times New Roman" w:hAnsi="Times New Roman"/>
          <w:sz w:val="24"/>
          <w:szCs w:val="24"/>
        </w:rPr>
        <w:t xml:space="preserve"> ІІ- </w:t>
      </w:r>
      <w:proofErr w:type="spellStart"/>
      <w:r w:rsidR="00BF0F2E">
        <w:rPr>
          <w:rFonts w:ascii="Times New Roman" w:hAnsi="Times New Roman"/>
          <w:sz w:val="24"/>
          <w:szCs w:val="24"/>
        </w:rPr>
        <w:t>Скнилів</w:t>
      </w:r>
      <w:proofErr w:type="spellEnd"/>
      <w:r w:rsidR="00BF0F2E">
        <w:rPr>
          <w:rFonts w:ascii="Times New Roman" w:hAnsi="Times New Roman"/>
          <w:sz w:val="24"/>
          <w:szCs w:val="24"/>
        </w:rPr>
        <w:t>.</w:t>
      </w:r>
    </w:p>
    <w:p w:rsidR="005C54B7" w:rsidRPr="00D53B45" w:rsidRDefault="005C54B7" w:rsidP="0082097C">
      <w:pPr>
        <w:pStyle w:val="a0"/>
        <w:widowControl w:val="0"/>
        <w:ind w:right="-568" w:firstLine="288"/>
        <w:contextualSpacing/>
        <w:jc w:val="both"/>
        <w:rPr>
          <w:rStyle w:val="af4"/>
          <w:rFonts w:ascii="Times New Roman" w:hAnsi="Times New Roman"/>
          <w:sz w:val="16"/>
          <w:szCs w:val="16"/>
        </w:rPr>
      </w:pPr>
    </w:p>
    <w:p w:rsidR="00132073" w:rsidRPr="00A7148A" w:rsidRDefault="00A34F8D" w:rsidP="0082097C">
      <w:pPr>
        <w:pStyle w:val="a0"/>
        <w:widowControl w:val="0"/>
        <w:ind w:right="-568" w:firstLine="288"/>
        <w:contextualSpacing/>
        <w:jc w:val="both"/>
        <w:rPr>
          <w:rStyle w:val="af4"/>
          <w:rFonts w:ascii="Times New Roman" w:hAnsi="Times New Roman"/>
          <w:b/>
          <w:sz w:val="24"/>
          <w:szCs w:val="24"/>
        </w:rPr>
      </w:pPr>
      <w:r w:rsidRPr="00A7148A">
        <w:rPr>
          <w:rStyle w:val="af4"/>
          <w:rFonts w:ascii="Times New Roman" w:hAnsi="Times New Roman"/>
          <w:b/>
          <w:sz w:val="24"/>
          <w:szCs w:val="24"/>
        </w:rPr>
        <w:t>9. Належність планованої діяльності до першої чи другої категорії видів діяльності та об’єктів, які можуть мати значний вплив на довкілля та підлягають оцінці впливу на довкілля (зазначити відповідний пункт і частину статті 3 Закону України “Про оцінку впливу на довкілля”)</w:t>
      </w:r>
    </w:p>
    <w:p w:rsidR="00132073" w:rsidRDefault="00A34F8D" w:rsidP="0082097C">
      <w:pPr>
        <w:pStyle w:val="a0"/>
        <w:widowControl w:val="0"/>
        <w:spacing w:before="120"/>
        <w:ind w:right="-568" w:firstLine="288"/>
        <w:jc w:val="both"/>
        <w:rPr>
          <w:rFonts w:ascii="Times New Roman" w:hAnsi="Times New Roman"/>
          <w:sz w:val="24"/>
          <w:szCs w:val="24"/>
        </w:rPr>
      </w:pPr>
      <w:r w:rsidRPr="00236E25">
        <w:rPr>
          <w:rFonts w:ascii="Times New Roman" w:hAnsi="Times New Roman"/>
          <w:sz w:val="24"/>
          <w:szCs w:val="24"/>
        </w:rPr>
        <w:t xml:space="preserve">      Належить до </w:t>
      </w:r>
      <w:r w:rsidR="00951634" w:rsidRPr="00236E25">
        <w:rPr>
          <w:rFonts w:ascii="Times New Roman" w:hAnsi="Times New Roman"/>
          <w:sz w:val="24"/>
          <w:szCs w:val="24"/>
        </w:rPr>
        <w:t>першо</w:t>
      </w:r>
      <w:r w:rsidRPr="00236E25">
        <w:rPr>
          <w:rFonts w:ascii="Times New Roman" w:hAnsi="Times New Roman"/>
          <w:sz w:val="24"/>
          <w:szCs w:val="24"/>
        </w:rPr>
        <w:t xml:space="preserve">ї категорії видів планованої діяльності та об’єктів, які можуть мати значний вплив на довкілля та підлягають оцінці впливу на довкілля, а саме п. </w:t>
      </w:r>
      <w:r w:rsidR="00951634" w:rsidRPr="00236E25">
        <w:rPr>
          <w:rFonts w:ascii="Times New Roman" w:hAnsi="Times New Roman"/>
          <w:sz w:val="24"/>
          <w:szCs w:val="24"/>
        </w:rPr>
        <w:t xml:space="preserve">7 </w:t>
      </w:r>
      <w:r w:rsidRPr="00236E25">
        <w:rPr>
          <w:rFonts w:ascii="Times New Roman" w:hAnsi="Times New Roman"/>
          <w:sz w:val="24"/>
          <w:szCs w:val="24"/>
        </w:rPr>
        <w:t xml:space="preserve">частина </w:t>
      </w:r>
      <w:r w:rsidR="00951634" w:rsidRPr="00236E25">
        <w:rPr>
          <w:rFonts w:ascii="Times New Roman" w:hAnsi="Times New Roman"/>
          <w:sz w:val="24"/>
          <w:szCs w:val="24"/>
        </w:rPr>
        <w:t xml:space="preserve">2 </w:t>
      </w:r>
      <w:r w:rsidRPr="00236E25">
        <w:rPr>
          <w:rFonts w:ascii="Times New Roman" w:hAnsi="Times New Roman"/>
          <w:sz w:val="24"/>
          <w:szCs w:val="24"/>
        </w:rPr>
        <w:t xml:space="preserve"> статті 3 Закону України </w:t>
      </w:r>
      <w:r w:rsidR="00726A72">
        <w:rPr>
          <w:rFonts w:ascii="Times New Roman" w:hAnsi="Times New Roman"/>
          <w:sz w:val="24"/>
          <w:szCs w:val="24"/>
        </w:rPr>
        <w:t xml:space="preserve">“Про оцінку впливу на довкілля”  та другої категорії </w:t>
      </w:r>
      <w:r w:rsidR="00726A72" w:rsidRPr="00726A72">
        <w:rPr>
          <w:rFonts w:ascii="Times New Roman" w:hAnsi="Times New Roman"/>
          <w:sz w:val="24"/>
          <w:szCs w:val="24"/>
        </w:rPr>
        <w:t>видів планованої діяльності та об’єктів, які можуть мати значний вплив на довкілля та підлягають оцінці впливу на довкілля, а саме</w:t>
      </w:r>
      <w:r w:rsidR="00726A72" w:rsidRPr="00726A72">
        <w:t xml:space="preserve"> </w:t>
      </w:r>
      <w:r w:rsidR="00726A72">
        <w:rPr>
          <w:rFonts w:ascii="Times New Roman" w:hAnsi="Times New Roman"/>
          <w:sz w:val="24"/>
          <w:szCs w:val="24"/>
        </w:rPr>
        <w:t>п</w:t>
      </w:r>
      <w:r w:rsidR="00726A72" w:rsidRPr="00726A72">
        <w:rPr>
          <w:rFonts w:ascii="Times New Roman" w:hAnsi="Times New Roman"/>
          <w:sz w:val="24"/>
          <w:szCs w:val="24"/>
        </w:rPr>
        <w:t>ункт  10 частина 3 статті 3 Закону  України «Про оцінку впливу на довкілля».</w:t>
      </w:r>
    </w:p>
    <w:p w:rsidR="00726A72" w:rsidRPr="00726A72" w:rsidRDefault="00726A72" w:rsidP="0082097C">
      <w:pPr>
        <w:pStyle w:val="a0"/>
        <w:widowControl w:val="0"/>
        <w:spacing w:before="120"/>
        <w:ind w:right="-568" w:firstLine="288"/>
        <w:jc w:val="both"/>
        <w:rPr>
          <w:rFonts w:ascii="Times New Roman" w:hAnsi="Times New Roman"/>
          <w:sz w:val="16"/>
          <w:szCs w:val="16"/>
        </w:rPr>
      </w:pPr>
    </w:p>
    <w:p w:rsidR="00132073" w:rsidRPr="00A7148A" w:rsidRDefault="00A34F8D" w:rsidP="0082097C">
      <w:pPr>
        <w:pStyle w:val="a0"/>
        <w:widowControl w:val="0"/>
        <w:ind w:right="-568"/>
        <w:contextualSpacing/>
        <w:jc w:val="both"/>
        <w:rPr>
          <w:rStyle w:val="af4"/>
          <w:rFonts w:ascii="Times New Roman" w:hAnsi="Times New Roman"/>
          <w:b/>
          <w:sz w:val="24"/>
          <w:szCs w:val="24"/>
        </w:rPr>
      </w:pPr>
      <w:r w:rsidRPr="00A7148A">
        <w:rPr>
          <w:rStyle w:val="af4"/>
          <w:rFonts w:ascii="Times New Roman" w:hAnsi="Times New Roman"/>
          <w:b/>
          <w:sz w:val="24"/>
          <w:szCs w:val="24"/>
        </w:rPr>
        <w:t xml:space="preserve">   10. Наявність підстав для здійснення оцінки транскордонного впливу на довкілля (в тому числі наявність значного негативного транскордонного впливу на довкілля та перелік держав, довкілля яких може зазнати значного негативного транскордонного впливу (зачеплених держав)</w:t>
      </w:r>
    </w:p>
    <w:p w:rsidR="00132073" w:rsidRPr="00A7148A" w:rsidRDefault="00A34F8D" w:rsidP="0082097C">
      <w:pPr>
        <w:pStyle w:val="a0"/>
        <w:widowControl w:val="0"/>
        <w:spacing w:before="120"/>
        <w:ind w:right="-568"/>
        <w:contextualSpacing/>
        <w:jc w:val="both"/>
        <w:rPr>
          <w:rFonts w:ascii="Times New Roman" w:hAnsi="Times New Roman"/>
          <w:sz w:val="24"/>
          <w:szCs w:val="24"/>
        </w:rPr>
      </w:pPr>
      <w:r w:rsidRPr="00A7148A">
        <w:rPr>
          <w:rFonts w:ascii="Times New Roman" w:hAnsi="Times New Roman"/>
          <w:sz w:val="24"/>
          <w:szCs w:val="24"/>
        </w:rPr>
        <w:t>Транскордонний вплив на довкілля відсутній</w:t>
      </w:r>
      <w:r w:rsidR="00BF0F2E">
        <w:rPr>
          <w:rFonts w:ascii="Times New Roman" w:hAnsi="Times New Roman"/>
          <w:sz w:val="24"/>
          <w:szCs w:val="24"/>
        </w:rPr>
        <w:t xml:space="preserve">, оскільки планованою діяльністю не передбачається проводити будівельні роботи поблизу Держкордону. </w:t>
      </w:r>
      <w:r w:rsidR="00BF0F2E" w:rsidRPr="00BF0F2E">
        <w:rPr>
          <w:rFonts w:ascii="Times New Roman" w:hAnsi="Times New Roman"/>
          <w:sz w:val="24"/>
          <w:szCs w:val="24"/>
        </w:rPr>
        <w:t>Планованою діяльністю передбачена реконструкція існуючої парної колії № ІІ (ширина зал. колії 1520 мм) під заміну на залізничну колію шириною 1435 мм на</w:t>
      </w:r>
      <w:r w:rsidR="00BF0F2E">
        <w:rPr>
          <w:rFonts w:ascii="Times New Roman" w:hAnsi="Times New Roman"/>
          <w:sz w:val="24"/>
          <w:szCs w:val="24"/>
        </w:rPr>
        <w:t xml:space="preserve"> ділянці </w:t>
      </w:r>
      <w:proofErr w:type="spellStart"/>
      <w:r w:rsidR="00BF0F2E">
        <w:rPr>
          <w:rFonts w:ascii="Times New Roman" w:hAnsi="Times New Roman"/>
          <w:sz w:val="24"/>
          <w:szCs w:val="24"/>
        </w:rPr>
        <w:t>Мостиська</w:t>
      </w:r>
      <w:proofErr w:type="spellEnd"/>
      <w:r w:rsidR="00BF0F2E">
        <w:rPr>
          <w:rFonts w:ascii="Times New Roman" w:hAnsi="Times New Roman"/>
          <w:sz w:val="24"/>
          <w:szCs w:val="24"/>
        </w:rPr>
        <w:t xml:space="preserve"> ІІ – </w:t>
      </w:r>
      <w:proofErr w:type="spellStart"/>
      <w:r w:rsidR="00BF0F2E">
        <w:rPr>
          <w:rFonts w:ascii="Times New Roman" w:hAnsi="Times New Roman"/>
          <w:sz w:val="24"/>
          <w:szCs w:val="24"/>
        </w:rPr>
        <w:t>Скнилів</w:t>
      </w:r>
      <w:proofErr w:type="spellEnd"/>
      <w:r w:rsidR="00BF0F2E">
        <w:rPr>
          <w:rFonts w:ascii="Times New Roman" w:hAnsi="Times New Roman"/>
          <w:sz w:val="24"/>
          <w:szCs w:val="24"/>
        </w:rPr>
        <w:t xml:space="preserve"> (від станції </w:t>
      </w:r>
      <w:proofErr w:type="spellStart"/>
      <w:r w:rsidR="00BF0F2E">
        <w:rPr>
          <w:rFonts w:ascii="Times New Roman" w:hAnsi="Times New Roman"/>
          <w:sz w:val="24"/>
          <w:szCs w:val="24"/>
        </w:rPr>
        <w:t>Мостиська</w:t>
      </w:r>
      <w:proofErr w:type="spellEnd"/>
      <w:r w:rsidR="00BF0F2E">
        <w:rPr>
          <w:rFonts w:ascii="Times New Roman" w:hAnsi="Times New Roman"/>
          <w:sz w:val="24"/>
          <w:szCs w:val="24"/>
        </w:rPr>
        <w:t xml:space="preserve"> ІІ включно). Відстань від станції </w:t>
      </w:r>
      <w:proofErr w:type="spellStart"/>
      <w:r w:rsidR="00BF0F2E">
        <w:rPr>
          <w:rFonts w:ascii="Times New Roman" w:hAnsi="Times New Roman"/>
          <w:sz w:val="24"/>
          <w:szCs w:val="24"/>
        </w:rPr>
        <w:t>Мостиська</w:t>
      </w:r>
      <w:proofErr w:type="spellEnd"/>
      <w:r w:rsidR="00BF0F2E">
        <w:rPr>
          <w:rFonts w:ascii="Times New Roman" w:hAnsi="Times New Roman"/>
          <w:sz w:val="24"/>
          <w:szCs w:val="24"/>
        </w:rPr>
        <w:t xml:space="preserve"> ІІ до Держкордону приблизно 6 км, що не передбачає транскордонний вплив на територію сусідньої держави.</w:t>
      </w:r>
    </w:p>
    <w:p w:rsidR="00132073" w:rsidRPr="00726A72" w:rsidRDefault="00132073" w:rsidP="0082097C">
      <w:pPr>
        <w:pStyle w:val="a0"/>
        <w:widowControl w:val="0"/>
        <w:spacing w:before="120"/>
        <w:ind w:right="-568"/>
        <w:contextualSpacing/>
        <w:jc w:val="both"/>
        <w:rPr>
          <w:rStyle w:val="af4"/>
          <w:rFonts w:ascii="Times New Roman" w:hAnsi="Times New Roman"/>
          <w:sz w:val="16"/>
          <w:szCs w:val="16"/>
        </w:rPr>
      </w:pPr>
    </w:p>
    <w:p w:rsidR="00132073" w:rsidRPr="00A7148A" w:rsidRDefault="00A34F8D" w:rsidP="0082097C">
      <w:pPr>
        <w:pStyle w:val="a0"/>
        <w:widowControl w:val="0"/>
        <w:spacing w:before="120"/>
        <w:ind w:right="-568"/>
        <w:contextualSpacing/>
        <w:jc w:val="both"/>
        <w:rPr>
          <w:rStyle w:val="af4"/>
          <w:rFonts w:ascii="Times New Roman" w:hAnsi="Times New Roman"/>
          <w:b/>
          <w:sz w:val="24"/>
          <w:szCs w:val="24"/>
        </w:rPr>
      </w:pPr>
      <w:r w:rsidRPr="00A7148A">
        <w:rPr>
          <w:rStyle w:val="af4"/>
          <w:rFonts w:ascii="Times New Roman" w:hAnsi="Times New Roman"/>
          <w:b/>
          <w:sz w:val="24"/>
          <w:szCs w:val="24"/>
        </w:rPr>
        <w:t xml:space="preserve">  11. Планований обсяг досліджень та рівень деталізації інформації, що підлягає включенню до звіту з оцінки впливу на довкілля</w:t>
      </w:r>
    </w:p>
    <w:p w:rsidR="00132073" w:rsidRPr="00A7148A" w:rsidRDefault="00A731C7" w:rsidP="0082097C">
      <w:pPr>
        <w:pStyle w:val="a0"/>
        <w:widowControl w:val="0"/>
        <w:spacing w:before="120"/>
        <w:ind w:right="-568" w:firstLine="567"/>
        <w:contextualSpacing/>
        <w:jc w:val="both"/>
        <w:rPr>
          <w:rFonts w:ascii="Times New Roman" w:hAnsi="Times New Roman"/>
          <w:sz w:val="24"/>
          <w:szCs w:val="24"/>
        </w:rPr>
      </w:pPr>
      <w:r w:rsidRPr="00A7148A">
        <w:rPr>
          <w:rFonts w:ascii="Times New Roman" w:hAnsi="Times New Roman"/>
          <w:sz w:val="24"/>
          <w:szCs w:val="24"/>
        </w:rPr>
        <w:t>Плановий обсяг досліджень та рівень деталізації інформації, що підлягає включенню до звіту з ОВД у відповідності ст. 6 Закону України «Про оцінку впливу на довкілля».</w:t>
      </w:r>
    </w:p>
    <w:p w:rsidR="00A731C7" w:rsidRPr="000007D8" w:rsidRDefault="00A731C7" w:rsidP="0082097C">
      <w:pPr>
        <w:pStyle w:val="a0"/>
        <w:widowControl w:val="0"/>
        <w:spacing w:before="120"/>
        <w:ind w:right="-568" w:firstLine="567"/>
        <w:contextualSpacing/>
        <w:jc w:val="both"/>
        <w:rPr>
          <w:rStyle w:val="af4"/>
          <w:rFonts w:ascii="Times New Roman" w:hAnsi="Times New Roman"/>
          <w:sz w:val="24"/>
          <w:szCs w:val="24"/>
        </w:rPr>
      </w:pPr>
    </w:p>
    <w:p w:rsidR="00132073" w:rsidRPr="00A7148A" w:rsidRDefault="00A34F8D" w:rsidP="0082097C">
      <w:pPr>
        <w:pStyle w:val="a0"/>
        <w:widowControl w:val="0"/>
        <w:spacing w:before="120"/>
        <w:ind w:right="-568" w:firstLine="288"/>
        <w:contextualSpacing/>
        <w:jc w:val="both"/>
        <w:rPr>
          <w:rStyle w:val="af4"/>
          <w:rFonts w:ascii="Times New Roman" w:hAnsi="Times New Roman"/>
          <w:b/>
          <w:sz w:val="24"/>
          <w:szCs w:val="24"/>
        </w:rPr>
      </w:pPr>
      <w:r w:rsidRPr="00A7148A">
        <w:rPr>
          <w:rStyle w:val="af4"/>
          <w:rFonts w:ascii="Times New Roman" w:hAnsi="Times New Roman"/>
          <w:b/>
          <w:sz w:val="24"/>
          <w:szCs w:val="24"/>
        </w:rPr>
        <w:t>12. Процедура оцінки впливу на довкілля та можливості для участі в ній громадськості</w:t>
      </w:r>
    </w:p>
    <w:p w:rsidR="00132073" w:rsidRPr="000007D8" w:rsidRDefault="00A34F8D" w:rsidP="0082097C">
      <w:pPr>
        <w:pStyle w:val="a0"/>
        <w:widowControl w:val="0"/>
        <w:spacing w:before="120"/>
        <w:ind w:right="-568" w:firstLine="288"/>
        <w:jc w:val="both"/>
        <w:rPr>
          <w:rStyle w:val="af4"/>
          <w:rFonts w:ascii="Times New Roman" w:hAnsi="Times New Roman"/>
          <w:sz w:val="24"/>
          <w:szCs w:val="24"/>
        </w:rPr>
      </w:pPr>
      <w:r w:rsidRPr="000007D8">
        <w:rPr>
          <w:rStyle w:val="af4"/>
          <w:rFonts w:ascii="Times New Roman" w:hAnsi="Times New Roman"/>
          <w:sz w:val="24"/>
          <w:szCs w:val="24"/>
        </w:rPr>
        <w:t>Планована суб’єктом господарювання діяльність може мати значний вплив на довкілля і, отже, підлягає оцінці впливу на довкілля відповідно до Закону України “Про оцінку впливу на довкілля”. Оцінка впливу на довкілля - це процедура, що передбачає:</w:t>
      </w:r>
    </w:p>
    <w:p w:rsidR="00132073" w:rsidRPr="000007D8" w:rsidRDefault="00A34F8D" w:rsidP="0082097C">
      <w:pPr>
        <w:pStyle w:val="a0"/>
        <w:widowControl w:val="0"/>
        <w:spacing w:before="120"/>
        <w:ind w:right="-568"/>
        <w:jc w:val="both"/>
        <w:rPr>
          <w:rStyle w:val="af4"/>
          <w:rFonts w:ascii="Times New Roman" w:hAnsi="Times New Roman"/>
          <w:sz w:val="24"/>
          <w:szCs w:val="24"/>
        </w:rPr>
      </w:pPr>
      <w:r w:rsidRPr="000007D8">
        <w:rPr>
          <w:rStyle w:val="af4"/>
          <w:rFonts w:ascii="Times New Roman" w:hAnsi="Times New Roman"/>
          <w:sz w:val="24"/>
          <w:szCs w:val="24"/>
        </w:rPr>
        <w:t xml:space="preserve">    - підготовку суб’єктом господарювання звіту з оцінки впливу на довкілля;</w:t>
      </w:r>
    </w:p>
    <w:p w:rsidR="00132073" w:rsidRPr="000007D8" w:rsidRDefault="00A34F8D" w:rsidP="0082097C">
      <w:pPr>
        <w:pStyle w:val="a0"/>
        <w:widowControl w:val="0"/>
        <w:spacing w:before="120"/>
        <w:ind w:right="-568" w:firstLine="288"/>
        <w:jc w:val="both"/>
        <w:rPr>
          <w:rStyle w:val="af4"/>
          <w:rFonts w:ascii="Times New Roman" w:hAnsi="Times New Roman"/>
          <w:sz w:val="24"/>
          <w:szCs w:val="24"/>
        </w:rPr>
      </w:pPr>
      <w:r w:rsidRPr="000007D8">
        <w:rPr>
          <w:rStyle w:val="af4"/>
          <w:rFonts w:ascii="Times New Roman" w:hAnsi="Times New Roman"/>
          <w:sz w:val="24"/>
          <w:szCs w:val="24"/>
        </w:rPr>
        <w:t>- проведення громадського обговорення планованої діяльності;</w:t>
      </w:r>
    </w:p>
    <w:p w:rsidR="00132073" w:rsidRPr="000007D8" w:rsidRDefault="00A34F8D" w:rsidP="0082097C">
      <w:pPr>
        <w:pStyle w:val="a0"/>
        <w:widowControl w:val="0"/>
        <w:spacing w:before="120"/>
        <w:ind w:right="-568" w:firstLine="288"/>
        <w:jc w:val="both"/>
        <w:rPr>
          <w:rStyle w:val="af4"/>
          <w:rFonts w:ascii="Times New Roman" w:hAnsi="Times New Roman"/>
          <w:sz w:val="24"/>
          <w:szCs w:val="24"/>
        </w:rPr>
      </w:pPr>
      <w:r w:rsidRPr="000007D8">
        <w:rPr>
          <w:rStyle w:val="af4"/>
          <w:rFonts w:ascii="Times New Roman" w:hAnsi="Times New Roman"/>
          <w:sz w:val="24"/>
          <w:szCs w:val="24"/>
        </w:rPr>
        <w:t>- аналіз уповноваженим органом звіту з оцінки впливу на довкілля, будь-якої додаткової інформації, яку надає суб’єкт господарювання, а також інформації, отриманої від громадськості під час громадського обговорення, під час здійснення процедури оцінки транскордонного впливу, іншої інформації;</w:t>
      </w:r>
    </w:p>
    <w:p w:rsidR="00132073" w:rsidRPr="000007D8" w:rsidRDefault="00A34F8D" w:rsidP="0082097C">
      <w:pPr>
        <w:pStyle w:val="a0"/>
        <w:widowControl w:val="0"/>
        <w:spacing w:before="120"/>
        <w:ind w:right="-568" w:firstLine="288"/>
        <w:jc w:val="both"/>
        <w:rPr>
          <w:rStyle w:val="af4"/>
          <w:rFonts w:ascii="Times New Roman" w:hAnsi="Times New Roman"/>
          <w:sz w:val="24"/>
          <w:szCs w:val="24"/>
        </w:rPr>
      </w:pPr>
      <w:r w:rsidRPr="000007D8">
        <w:rPr>
          <w:rStyle w:val="af4"/>
          <w:rFonts w:ascii="Times New Roman" w:hAnsi="Times New Roman"/>
          <w:sz w:val="24"/>
          <w:szCs w:val="24"/>
        </w:rPr>
        <w:t>- надання уповноваженим органом мотивованого висновку з оцінки впливу на довкілля, що враховує результати аналізу, передбаченого абзацом п’ятим цього пункту;</w:t>
      </w:r>
    </w:p>
    <w:p w:rsidR="00132073" w:rsidRPr="000007D8" w:rsidRDefault="00A34F8D" w:rsidP="0082097C">
      <w:pPr>
        <w:pStyle w:val="a0"/>
        <w:widowControl w:val="0"/>
        <w:spacing w:before="120"/>
        <w:ind w:right="-568" w:firstLine="288"/>
        <w:jc w:val="both"/>
        <w:rPr>
          <w:rStyle w:val="af4"/>
          <w:rFonts w:ascii="Times New Roman" w:hAnsi="Times New Roman"/>
          <w:sz w:val="24"/>
          <w:szCs w:val="24"/>
        </w:rPr>
      </w:pPr>
      <w:r w:rsidRPr="000007D8">
        <w:rPr>
          <w:rStyle w:val="af4"/>
          <w:rFonts w:ascii="Times New Roman" w:hAnsi="Times New Roman"/>
          <w:sz w:val="24"/>
          <w:szCs w:val="24"/>
        </w:rPr>
        <w:t xml:space="preserve">- врахування висновку з оцінки впливу на довкілля у рішенні про провадження планованої </w:t>
      </w:r>
      <w:r w:rsidRPr="000007D8">
        <w:rPr>
          <w:rStyle w:val="af4"/>
          <w:rFonts w:ascii="Times New Roman" w:hAnsi="Times New Roman"/>
          <w:sz w:val="24"/>
          <w:szCs w:val="24"/>
        </w:rPr>
        <w:lastRenderedPageBreak/>
        <w:t>діяльності, зазначеного у пункті 14 цього повідомлення.</w:t>
      </w:r>
    </w:p>
    <w:p w:rsidR="00132073" w:rsidRPr="000007D8" w:rsidRDefault="00A34F8D" w:rsidP="0082097C">
      <w:pPr>
        <w:pStyle w:val="a0"/>
        <w:widowControl w:val="0"/>
        <w:spacing w:before="120"/>
        <w:ind w:right="-568" w:firstLine="288"/>
        <w:jc w:val="both"/>
        <w:rPr>
          <w:rStyle w:val="af4"/>
          <w:rFonts w:ascii="Times New Roman" w:hAnsi="Times New Roman"/>
          <w:sz w:val="24"/>
          <w:szCs w:val="24"/>
        </w:rPr>
      </w:pPr>
      <w:r w:rsidRPr="000007D8">
        <w:rPr>
          <w:rStyle w:val="af4"/>
          <w:rFonts w:ascii="Times New Roman" w:hAnsi="Times New Roman"/>
          <w:sz w:val="24"/>
          <w:szCs w:val="24"/>
        </w:rPr>
        <w:t>У висновку з оцінки впливу на довкілля уповноважений орган, виходячи з оцінки впливу на довкілля планованої діяльності, визначає допустимість чи обґрунтовує недопустимість провадження планованої діяльності та визначає екологічні умови її провадження.</w:t>
      </w:r>
    </w:p>
    <w:p w:rsidR="00132073" w:rsidRPr="000007D8" w:rsidRDefault="00A34F8D" w:rsidP="0082097C">
      <w:pPr>
        <w:pStyle w:val="a0"/>
        <w:widowControl w:val="0"/>
        <w:spacing w:before="120"/>
        <w:ind w:right="-568" w:firstLine="288"/>
        <w:jc w:val="both"/>
        <w:rPr>
          <w:rStyle w:val="af4"/>
          <w:rFonts w:ascii="Times New Roman" w:hAnsi="Times New Roman"/>
          <w:sz w:val="24"/>
          <w:szCs w:val="24"/>
        </w:rPr>
      </w:pPr>
      <w:r w:rsidRPr="000007D8">
        <w:rPr>
          <w:rStyle w:val="af4"/>
          <w:rFonts w:ascii="Times New Roman" w:hAnsi="Times New Roman"/>
          <w:sz w:val="24"/>
          <w:szCs w:val="24"/>
        </w:rPr>
        <w:t>Забороняється розпочинати провадження планованої діяльності без оцінки впливу на довкілля та отримання рішення про провадження планованої діяльності.</w:t>
      </w:r>
    </w:p>
    <w:p w:rsidR="00132073" w:rsidRPr="000007D8" w:rsidRDefault="00A34F8D" w:rsidP="0082097C">
      <w:pPr>
        <w:pStyle w:val="a0"/>
        <w:widowControl w:val="0"/>
        <w:spacing w:before="120"/>
        <w:ind w:right="-568" w:firstLine="288"/>
        <w:jc w:val="both"/>
        <w:rPr>
          <w:rStyle w:val="af4"/>
          <w:rFonts w:ascii="Times New Roman" w:hAnsi="Times New Roman"/>
          <w:sz w:val="24"/>
          <w:szCs w:val="24"/>
        </w:rPr>
      </w:pPr>
      <w:r w:rsidRPr="000007D8">
        <w:rPr>
          <w:rStyle w:val="af4"/>
          <w:rFonts w:ascii="Times New Roman" w:hAnsi="Times New Roman"/>
          <w:sz w:val="24"/>
          <w:szCs w:val="24"/>
        </w:rPr>
        <w:t>Процедура оцінки впливу на довкілля передбачає право і можливості громадськості для участі у такій процедурі, зокрема на стадії обговорення обсягу досліджень та рівня деталізації інформації, що підлягає включенню до звіту з оцінки впливу на довкілля, а також на стадії розгляду уповноваженим органом поданого суб’єктом господарювання звіту з оцінки впливу на довкілля.</w:t>
      </w:r>
    </w:p>
    <w:p w:rsidR="00132073" w:rsidRPr="000007D8" w:rsidRDefault="00A34F8D" w:rsidP="0082097C">
      <w:pPr>
        <w:pStyle w:val="a0"/>
        <w:widowControl w:val="0"/>
        <w:spacing w:before="120"/>
        <w:ind w:right="-568" w:firstLine="288"/>
        <w:jc w:val="both"/>
        <w:rPr>
          <w:rStyle w:val="af4"/>
          <w:rFonts w:ascii="Times New Roman" w:hAnsi="Times New Roman"/>
          <w:sz w:val="24"/>
          <w:szCs w:val="24"/>
        </w:rPr>
      </w:pPr>
      <w:r w:rsidRPr="000007D8">
        <w:rPr>
          <w:rStyle w:val="af4"/>
          <w:rFonts w:ascii="Times New Roman" w:hAnsi="Times New Roman"/>
          <w:sz w:val="24"/>
          <w:szCs w:val="24"/>
        </w:rPr>
        <w:t>На стадії громадського обговорення звіту з оцінки впливу на довкілля протягом щонайменше 25 робочих днів громадськості надається можливість надавати будь-які зауваження і пропозиції до звіту з оцінки впливу на довкілля та планованої діяльності, а також взяти участь у громадських слуханнях. Детальніше про процедуру громадського обговорення звіту з оцінки впливу на довкілля буде повідомлено в оголошенні про початок громадського обговорення.</w:t>
      </w:r>
    </w:p>
    <w:p w:rsidR="00132073" w:rsidRDefault="00A34F8D" w:rsidP="0082097C">
      <w:pPr>
        <w:widowControl w:val="0"/>
        <w:spacing w:before="120"/>
        <w:ind w:right="-568" w:firstLine="567"/>
        <w:jc w:val="both"/>
        <w:rPr>
          <w:rStyle w:val="st42"/>
          <w:szCs w:val="24"/>
        </w:rPr>
      </w:pPr>
      <w:r w:rsidRPr="000007D8">
        <w:rPr>
          <w:rStyle w:val="st42"/>
          <w:szCs w:val="24"/>
        </w:rPr>
        <w:t xml:space="preserve">У період воєнного стану в Україні громадські слухання проводяться у режимі </w:t>
      </w:r>
      <w:proofErr w:type="spellStart"/>
      <w:r w:rsidRPr="000007D8">
        <w:rPr>
          <w:rStyle w:val="st42"/>
          <w:szCs w:val="24"/>
        </w:rPr>
        <w:t>відеоконференції</w:t>
      </w:r>
      <w:proofErr w:type="spellEnd"/>
      <w:r w:rsidRPr="000007D8">
        <w:rPr>
          <w:rStyle w:val="st42"/>
          <w:szCs w:val="24"/>
        </w:rPr>
        <w:t>, про що зазначається в оголошенні про початок громадського обговорення звіту з оцінки впливу на довкілля та у звіті про громадське обговорення.</w:t>
      </w:r>
    </w:p>
    <w:p w:rsidR="000007D8" w:rsidRPr="004918FC" w:rsidRDefault="000007D8" w:rsidP="0082097C">
      <w:pPr>
        <w:widowControl w:val="0"/>
        <w:spacing w:before="120"/>
        <w:ind w:right="-568" w:firstLine="567"/>
        <w:jc w:val="both"/>
        <w:rPr>
          <w:rStyle w:val="st42"/>
          <w:sz w:val="16"/>
          <w:szCs w:val="16"/>
        </w:rPr>
      </w:pPr>
    </w:p>
    <w:p w:rsidR="00132073" w:rsidRPr="00A7148A" w:rsidRDefault="00A34F8D" w:rsidP="0082097C">
      <w:pPr>
        <w:pStyle w:val="a0"/>
        <w:widowControl w:val="0"/>
        <w:spacing w:before="120"/>
        <w:ind w:right="-568"/>
        <w:contextualSpacing/>
        <w:jc w:val="both"/>
        <w:rPr>
          <w:rStyle w:val="af4"/>
          <w:rFonts w:ascii="Times New Roman" w:hAnsi="Times New Roman"/>
          <w:b/>
          <w:sz w:val="24"/>
          <w:szCs w:val="24"/>
        </w:rPr>
      </w:pPr>
      <w:r w:rsidRPr="00A7148A">
        <w:rPr>
          <w:rStyle w:val="af4"/>
          <w:rFonts w:ascii="Times New Roman" w:hAnsi="Times New Roman"/>
          <w:b/>
          <w:sz w:val="24"/>
          <w:szCs w:val="24"/>
        </w:rPr>
        <w:t xml:space="preserve">  13. Громадське обговорення обсягу досліджень та рівня деталізації інформації, що підлягає включенню до звіту з оцінки впливу на довкілля</w:t>
      </w:r>
    </w:p>
    <w:p w:rsidR="00132073" w:rsidRPr="000007D8" w:rsidRDefault="00A34F8D" w:rsidP="0082097C">
      <w:pPr>
        <w:pStyle w:val="a0"/>
        <w:widowControl w:val="0"/>
        <w:spacing w:before="120"/>
        <w:ind w:right="-568" w:firstLine="288"/>
        <w:jc w:val="both"/>
        <w:rPr>
          <w:rStyle w:val="af4"/>
          <w:rFonts w:ascii="Times New Roman" w:hAnsi="Times New Roman"/>
          <w:sz w:val="24"/>
          <w:szCs w:val="24"/>
        </w:rPr>
      </w:pPr>
      <w:r w:rsidRPr="000007D8">
        <w:rPr>
          <w:rStyle w:val="af4"/>
          <w:rFonts w:ascii="Times New Roman" w:hAnsi="Times New Roman"/>
          <w:sz w:val="24"/>
          <w:szCs w:val="24"/>
        </w:rPr>
        <w:t xml:space="preserve"> Протягом 20 робочих днів з дня оприлюднення цього повідомлення на офіційному веб-сайті уповноваженого органу громадськість має право надати уповноваженому органу, зазначеному у пункті 15 цього повідомлення, зауваження і пропозиції до планованої діяльності, обсягу досліджень та рівня деталізації інформації, що підлягає включенню до звіту з оцінки впливу на довкілля. </w:t>
      </w:r>
    </w:p>
    <w:p w:rsidR="00132073" w:rsidRPr="000007D8" w:rsidRDefault="00A34F8D" w:rsidP="0082097C">
      <w:pPr>
        <w:pStyle w:val="a0"/>
        <w:widowControl w:val="0"/>
        <w:spacing w:before="120"/>
        <w:ind w:right="-568" w:firstLine="288"/>
        <w:jc w:val="both"/>
        <w:rPr>
          <w:rStyle w:val="af4"/>
          <w:rFonts w:ascii="Times New Roman" w:hAnsi="Times New Roman"/>
          <w:sz w:val="24"/>
          <w:szCs w:val="24"/>
        </w:rPr>
      </w:pPr>
      <w:r w:rsidRPr="000007D8">
        <w:rPr>
          <w:rStyle w:val="af4"/>
          <w:rFonts w:ascii="Times New Roman" w:hAnsi="Times New Roman"/>
          <w:color w:val="000000"/>
          <w:sz w:val="24"/>
          <w:szCs w:val="24"/>
        </w:rPr>
        <w:t xml:space="preserve"> Надаючи такі зауваженні і пропозиції, вкажіть </w:t>
      </w:r>
      <w:r w:rsidRPr="000007D8">
        <w:rPr>
          <w:rStyle w:val="af4"/>
          <w:rFonts w:ascii="Times New Roman" w:hAnsi="Times New Roman"/>
          <w:sz w:val="24"/>
          <w:szCs w:val="24"/>
        </w:rPr>
        <w:t xml:space="preserve">реєстраційний номер справи про оцінку впливу на довкілля планованої діяльності в Єдиному реєстрі з оцінки впливу на довкілля (зазначений на першій сторінці цього повідомлення). Це значно спростить процес реєстрації та розгляду Ваших зауважень і пропозицій. </w:t>
      </w:r>
    </w:p>
    <w:p w:rsidR="00132073" w:rsidRDefault="00A34F8D" w:rsidP="0082097C">
      <w:pPr>
        <w:pStyle w:val="a0"/>
        <w:widowControl w:val="0"/>
        <w:ind w:right="-568" w:firstLine="289"/>
        <w:jc w:val="both"/>
        <w:rPr>
          <w:rStyle w:val="af4"/>
          <w:rFonts w:ascii="Times New Roman" w:hAnsi="Times New Roman"/>
          <w:sz w:val="24"/>
          <w:szCs w:val="24"/>
        </w:rPr>
      </w:pPr>
      <w:r w:rsidRPr="000007D8">
        <w:rPr>
          <w:rStyle w:val="af4"/>
          <w:rFonts w:ascii="Times New Roman" w:hAnsi="Times New Roman"/>
          <w:sz w:val="24"/>
          <w:szCs w:val="24"/>
        </w:rPr>
        <w:t xml:space="preserve">У разі отримання таких зауважень і пропозицій громадськості вони будуть розміщені в Єдиному реєстрі з оцінки впливу на довкілля та передані суб’єкту господарювання (протягом трьох робочих днів з дня їх отримання). Особи, що надають зауваження і пропозиції, своїм підписом засвідчують свою згоду на обробку їх персональних даних. Суб’єкт господарювання під час підготовки звіту з оцінки впливу на довкілля зобов’язаний врахувати повністю, врахувати частково або обґрунтовано відхилити зауваження і пропозиції громадськості, надані у процесі громадського обговорення обсягу досліджень та рівня деталізації інформації, що підлягає включенню до звіту з оцінки впливу на довкілля. Детальна інформація про це включається до звіту з оцінки впливу на довкілля. </w:t>
      </w:r>
    </w:p>
    <w:p w:rsidR="000007D8" w:rsidRPr="000007D8" w:rsidRDefault="000007D8" w:rsidP="0082097C">
      <w:pPr>
        <w:pStyle w:val="a0"/>
        <w:widowControl w:val="0"/>
        <w:ind w:right="-568" w:firstLine="289"/>
        <w:jc w:val="both"/>
        <w:rPr>
          <w:rStyle w:val="af4"/>
          <w:rFonts w:ascii="Times New Roman" w:hAnsi="Times New Roman"/>
          <w:sz w:val="24"/>
          <w:szCs w:val="24"/>
        </w:rPr>
      </w:pPr>
    </w:p>
    <w:p w:rsidR="00132073" w:rsidRPr="00A7148A" w:rsidRDefault="00A34F8D" w:rsidP="0082097C">
      <w:pPr>
        <w:pStyle w:val="a0"/>
        <w:ind w:right="-568" w:firstLine="289"/>
        <w:jc w:val="both"/>
        <w:rPr>
          <w:rStyle w:val="af4"/>
          <w:rFonts w:ascii="Times New Roman" w:hAnsi="Times New Roman"/>
          <w:b/>
          <w:sz w:val="24"/>
          <w:szCs w:val="24"/>
        </w:rPr>
      </w:pPr>
      <w:r w:rsidRPr="00A7148A">
        <w:rPr>
          <w:rStyle w:val="af4"/>
          <w:rFonts w:ascii="Times New Roman" w:hAnsi="Times New Roman"/>
          <w:b/>
          <w:sz w:val="24"/>
          <w:szCs w:val="24"/>
        </w:rPr>
        <w:t xml:space="preserve">14. Рішення про провадження планованої діяльності </w:t>
      </w:r>
    </w:p>
    <w:p w:rsidR="00132073" w:rsidRPr="000007D8" w:rsidRDefault="00A34F8D" w:rsidP="0082097C">
      <w:pPr>
        <w:pStyle w:val="a0"/>
        <w:spacing w:before="120"/>
        <w:ind w:right="-568" w:firstLine="288"/>
        <w:jc w:val="both"/>
        <w:rPr>
          <w:rFonts w:ascii="Times New Roman" w:hAnsi="Times New Roman"/>
          <w:b/>
          <w:sz w:val="24"/>
          <w:szCs w:val="24"/>
        </w:rPr>
      </w:pPr>
      <w:r w:rsidRPr="000007D8">
        <w:rPr>
          <w:rStyle w:val="af4"/>
          <w:rFonts w:ascii="Times New Roman" w:hAnsi="Times New Roman"/>
          <w:sz w:val="24"/>
          <w:szCs w:val="24"/>
        </w:rPr>
        <w:t xml:space="preserve">Відповідно до законодавства рішенням про провадження даної планованої діяльності буде: </w:t>
      </w:r>
      <w:r w:rsidRPr="000007D8">
        <w:rPr>
          <w:rFonts w:ascii="Times New Roman" w:hAnsi="Times New Roman"/>
          <w:b/>
          <w:sz w:val="24"/>
          <w:szCs w:val="24"/>
        </w:rPr>
        <w:t>Дозвіл на виконання будівельних робіт, що видається</w:t>
      </w:r>
      <w:r w:rsidRPr="000007D8">
        <w:rPr>
          <w:rStyle w:val="af4"/>
          <w:rFonts w:ascii="Times New Roman" w:hAnsi="Times New Roman"/>
          <w:sz w:val="24"/>
          <w:szCs w:val="24"/>
        </w:rPr>
        <w:t xml:space="preserve"> </w:t>
      </w:r>
      <w:r w:rsidRPr="000007D8">
        <w:rPr>
          <w:rFonts w:ascii="Times New Roman" w:hAnsi="Times New Roman"/>
          <w:b/>
          <w:sz w:val="24"/>
          <w:szCs w:val="24"/>
        </w:rPr>
        <w:t>Державною інспекцією архітектури та містобудування України.</w:t>
      </w:r>
    </w:p>
    <w:p w:rsidR="00132073" w:rsidRDefault="00584EE8" w:rsidP="0082097C">
      <w:pPr>
        <w:pStyle w:val="a0"/>
        <w:widowControl w:val="0"/>
        <w:spacing w:before="120"/>
        <w:ind w:right="-568" w:firstLine="288"/>
        <w:contextualSpacing/>
        <w:jc w:val="both"/>
        <w:rPr>
          <w:rStyle w:val="af4"/>
          <w:rFonts w:ascii="Times New Roman" w:hAnsi="Times New Roman"/>
          <w:color w:val="000000"/>
          <w:sz w:val="20"/>
        </w:rPr>
      </w:pPr>
      <w:r w:rsidRPr="000007D8">
        <w:rPr>
          <w:rStyle w:val="af4"/>
          <w:rFonts w:ascii="Times New Roman" w:hAnsi="Times New Roman"/>
          <w:color w:val="000000"/>
          <w:sz w:val="20"/>
        </w:rPr>
        <w:t>(орган, до повноважень якого належить прийняття такого рішення)</w:t>
      </w:r>
    </w:p>
    <w:p w:rsidR="004918FC" w:rsidRPr="000007D8" w:rsidRDefault="004918FC" w:rsidP="0082097C">
      <w:pPr>
        <w:pStyle w:val="a0"/>
        <w:widowControl w:val="0"/>
        <w:spacing w:before="120"/>
        <w:ind w:right="-568" w:firstLine="288"/>
        <w:contextualSpacing/>
        <w:jc w:val="both"/>
        <w:rPr>
          <w:rStyle w:val="af4"/>
          <w:rFonts w:ascii="Times New Roman" w:hAnsi="Times New Roman"/>
          <w:color w:val="000000"/>
          <w:sz w:val="20"/>
        </w:rPr>
      </w:pPr>
    </w:p>
    <w:p w:rsidR="00132073" w:rsidRPr="00A7148A" w:rsidRDefault="00A34F8D" w:rsidP="0082097C">
      <w:pPr>
        <w:pStyle w:val="a0"/>
        <w:spacing w:before="120"/>
        <w:ind w:right="-568" w:firstLine="288"/>
        <w:jc w:val="both"/>
        <w:rPr>
          <w:rStyle w:val="af4"/>
          <w:rFonts w:ascii="Times New Roman" w:hAnsi="Times New Roman"/>
          <w:b/>
          <w:sz w:val="24"/>
          <w:szCs w:val="24"/>
        </w:rPr>
      </w:pPr>
      <w:r w:rsidRPr="00A7148A">
        <w:rPr>
          <w:rStyle w:val="af4"/>
          <w:rFonts w:ascii="Times New Roman" w:hAnsi="Times New Roman"/>
          <w:b/>
          <w:sz w:val="24"/>
          <w:szCs w:val="24"/>
        </w:rPr>
        <w:lastRenderedPageBreak/>
        <w:t>15. Усі зауваження і пропозиції громадськості до планованої діяльності, обсягу досліджень та рівня деталізації інформації, що підлягає включенню до звіту з оцінки впливу на довкілля, необхідно надсилати до</w:t>
      </w:r>
    </w:p>
    <w:p w:rsidR="00951634" w:rsidRDefault="00D53B45" w:rsidP="00951634">
      <w:pPr>
        <w:ind w:right="-567" w:firstLine="289"/>
        <w:jc w:val="both"/>
        <w:rPr>
          <w:szCs w:val="24"/>
        </w:rPr>
      </w:pPr>
      <w:r w:rsidRPr="00951634">
        <w:rPr>
          <w:szCs w:val="24"/>
        </w:rPr>
        <w:t>Міністерств</w:t>
      </w:r>
      <w:r w:rsidR="00A7148A" w:rsidRPr="00951634">
        <w:rPr>
          <w:szCs w:val="24"/>
        </w:rPr>
        <w:t>а</w:t>
      </w:r>
      <w:r w:rsidRPr="00951634">
        <w:rPr>
          <w:szCs w:val="24"/>
        </w:rPr>
        <w:t xml:space="preserve"> захисту довкілля та природних ресурсів України: </w:t>
      </w:r>
    </w:p>
    <w:p w:rsidR="00951634" w:rsidRDefault="00D53B45" w:rsidP="00951634">
      <w:pPr>
        <w:ind w:right="-567" w:firstLine="289"/>
        <w:jc w:val="both"/>
        <w:rPr>
          <w:szCs w:val="24"/>
        </w:rPr>
      </w:pPr>
      <w:r w:rsidRPr="00951634">
        <w:rPr>
          <w:szCs w:val="24"/>
        </w:rPr>
        <w:t xml:space="preserve">вул. Василя </w:t>
      </w:r>
      <w:proofErr w:type="spellStart"/>
      <w:r w:rsidRPr="00951634">
        <w:rPr>
          <w:szCs w:val="24"/>
        </w:rPr>
        <w:t>Липківського</w:t>
      </w:r>
      <w:proofErr w:type="spellEnd"/>
      <w:r w:rsidRPr="00951634">
        <w:rPr>
          <w:szCs w:val="24"/>
        </w:rPr>
        <w:t xml:space="preserve"> ,35 , Київ, 03035. </w:t>
      </w:r>
    </w:p>
    <w:p w:rsidR="00951634" w:rsidRDefault="00D53B45" w:rsidP="00951634">
      <w:pPr>
        <w:ind w:right="-567" w:firstLine="289"/>
        <w:jc w:val="both"/>
        <w:rPr>
          <w:szCs w:val="24"/>
        </w:rPr>
      </w:pPr>
      <w:r w:rsidRPr="00951634">
        <w:rPr>
          <w:szCs w:val="24"/>
        </w:rPr>
        <w:t>Відділ оцінки впливу на довкілля :</w:t>
      </w:r>
      <w:r w:rsidRPr="00951634">
        <w:rPr>
          <w:rStyle w:val="af3"/>
          <w:color w:val="404040"/>
          <w:szCs w:val="24"/>
          <w:u w:val="none"/>
        </w:rPr>
        <w:t xml:space="preserve"> e-</w:t>
      </w:r>
      <w:proofErr w:type="spellStart"/>
      <w:r w:rsidRPr="00951634">
        <w:rPr>
          <w:rStyle w:val="af3"/>
          <w:color w:val="404040"/>
          <w:szCs w:val="24"/>
          <w:u w:val="none"/>
        </w:rPr>
        <w:t>mail</w:t>
      </w:r>
      <w:proofErr w:type="spellEnd"/>
      <w:r w:rsidRPr="00951634">
        <w:rPr>
          <w:rStyle w:val="af3"/>
          <w:color w:val="404040"/>
          <w:szCs w:val="24"/>
          <w:u w:val="none"/>
        </w:rPr>
        <w:t>: </w:t>
      </w:r>
      <w:hyperlink r:id="rId8" w:history="1">
        <w:r w:rsidR="0041039B" w:rsidRPr="00951634">
          <w:rPr>
            <w:rStyle w:val="af3"/>
            <w:szCs w:val="24"/>
          </w:rPr>
          <w:t>OVD@mepr.gov.ua</w:t>
        </w:r>
      </w:hyperlink>
      <w:r w:rsidR="0041039B" w:rsidRPr="00951634">
        <w:rPr>
          <w:szCs w:val="24"/>
        </w:rPr>
        <w:t xml:space="preserve">, </w:t>
      </w:r>
    </w:p>
    <w:p w:rsidR="00D53B45" w:rsidRPr="00951634" w:rsidRDefault="00D53B45" w:rsidP="00951634">
      <w:pPr>
        <w:ind w:right="-567" w:firstLine="289"/>
        <w:jc w:val="both"/>
        <w:rPr>
          <w:szCs w:val="24"/>
        </w:rPr>
      </w:pPr>
      <w:r w:rsidRPr="00951634">
        <w:rPr>
          <w:szCs w:val="24"/>
        </w:rPr>
        <w:t>тел. (044) 206-31-40; (044) 206-</w:t>
      </w:r>
      <w:r w:rsidR="001A332F">
        <w:rPr>
          <w:szCs w:val="24"/>
        </w:rPr>
        <w:t>31-</w:t>
      </w:r>
      <w:r w:rsidR="00A730AE">
        <w:rPr>
          <w:szCs w:val="24"/>
        </w:rPr>
        <w:t>5</w:t>
      </w:r>
      <w:r w:rsidR="001A332F">
        <w:rPr>
          <w:szCs w:val="24"/>
        </w:rPr>
        <w:t>0</w:t>
      </w:r>
      <w:r w:rsidR="00A730AE">
        <w:rPr>
          <w:szCs w:val="24"/>
        </w:rPr>
        <w:t xml:space="preserve">. </w:t>
      </w:r>
    </w:p>
    <w:p w:rsidR="00584EE8" w:rsidRPr="000007D8" w:rsidRDefault="00584EE8" w:rsidP="0082097C">
      <w:pPr>
        <w:ind w:right="-568" w:firstLine="289"/>
        <w:jc w:val="both"/>
        <w:rPr>
          <w:rStyle w:val="af4"/>
          <w:szCs w:val="24"/>
        </w:rPr>
      </w:pPr>
      <w:r w:rsidRPr="000007D8">
        <w:rPr>
          <w:color w:val="000000"/>
          <w:szCs w:val="24"/>
          <w:u w:val="single"/>
          <w:shd w:val="clear" w:color="auto" w:fill="FFFFFF"/>
        </w:rPr>
        <w:t xml:space="preserve">Контактна особа: </w:t>
      </w:r>
      <w:r w:rsidR="001A332F">
        <w:rPr>
          <w:color w:val="000000"/>
          <w:szCs w:val="24"/>
          <w:u w:val="single"/>
          <w:shd w:val="clear" w:color="auto" w:fill="FFFFFF"/>
        </w:rPr>
        <w:t>Грицак Олена Анатоліївна</w:t>
      </w:r>
      <w:r w:rsidR="001A332F" w:rsidRPr="00A730AE">
        <w:rPr>
          <w:color w:val="000000"/>
          <w:szCs w:val="24"/>
          <w:shd w:val="clear" w:color="auto" w:fill="FFFFFF"/>
        </w:rPr>
        <w:t>_______________________________________</w:t>
      </w:r>
      <w:r w:rsidRPr="000007D8">
        <w:rPr>
          <w:color w:val="000000"/>
          <w:szCs w:val="24"/>
          <w:u w:val="single"/>
          <w:shd w:val="clear" w:color="auto" w:fill="FFFFFF"/>
        </w:rPr>
        <w:t xml:space="preserve"> </w:t>
      </w:r>
    </w:p>
    <w:p w:rsidR="00584EE8" w:rsidRPr="000007D8" w:rsidRDefault="00584EE8" w:rsidP="0053566B">
      <w:pPr>
        <w:pStyle w:val="a0"/>
        <w:ind w:right="-568" w:hanging="142"/>
        <w:jc w:val="both"/>
        <w:rPr>
          <w:rStyle w:val="af4"/>
          <w:rFonts w:ascii="Times New Roman" w:hAnsi="Times New Roman"/>
          <w:sz w:val="20"/>
        </w:rPr>
      </w:pPr>
      <w:r w:rsidRPr="000007D8">
        <w:rPr>
          <w:rStyle w:val="af4"/>
          <w:rFonts w:ascii="Times New Roman" w:hAnsi="Times New Roman"/>
          <w:sz w:val="20"/>
        </w:rPr>
        <w:t>(</w:t>
      </w:r>
      <w:r w:rsidRPr="000007D8">
        <w:rPr>
          <w:rStyle w:val="af4"/>
          <w:rFonts w:ascii="Times New Roman" w:hAnsi="Times New Roman"/>
          <w:color w:val="000000"/>
          <w:sz w:val="20"/>
        </w:rPr>
        <w:t xml:space="preserve">найменування уповноваженого органу, поштова адреса, електронна адреса, номер телефону та </w:t>
      </w:r>
      <w:r w:rsidRPr="000007D8">
        <w:rPr>
          <w:rStyle w:val="af4"/>
          <w:rFonts w:ascii="Times New Roman" w:hAnsi="Times New Roman"/>
          <w:sz w:val="20"/>
        </w:rPr>
        <w:t xml:space="preserve"> </w:t>
      </w:r>
      <w:r w:rsidRPr="000007D8">
        <w:rPr>
          <w:rStyle w:val="af4"/>
          <w:rFonts w:ascii="Times New Roman" w:hAnsi="Times New Roman"/>
          <w:color w:val="000000"/>
          <w:sz w:val="20"/>
        </w:rPr>
        <w:t>контактна особа)</w:t>
      </w:r>
    </w:p>
    <w:sectPr w:rsidR="00584EE8" w:rsidRPr="000007D8">
      <w:headerReference w:type="even" r:id="rId9"/>
      <w:footnotePr>
        <w:numFmt w:val="chicago"/>
      </w:footnotePr>
      <w:pgSz w:w="11906" w:h="16838" w:code="9"/>
      <w:pgMar w:top="1134" w:right="1134" w:bottom="1134" w:left="1701" w:header="567" w:footer="567"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70E" w:rsidRDefault="005C170E">
      <w:r>
        <w:separator/>
      </w:r>
    </w:p>
  </w:endnote>
  <w:endnote w:type="continuationSeparator" w:id="0">
    <w:p w:rsidR="005C170E" w:rsidRDefault="005C1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a">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70E" w:rsidRDefault="005C170E">
      <w:r>
        <w:separator/>
      </w:r>
    </w:p>
  </w:footnote>
  <w:footnote w:type="continuationSeparator" w:id="0">
    <w:p w:rsidR="005C170E" w:rsidRDefault="005C170E">
      <w:r>
        <w:continuationSeparator/>
      </w:r>
    </w:p>
  </w:footnote>
  <w:footnote w:id="1">
    <w:p w:rsidR="00A34F8D" w:rsidRPr="000007D8" w:rsidRDefault="00A34F8D" w:rsidP="0082097C">
      <w:pPr>
        <w:pStyle w:val="af9"/>
        <w:ind w:right="-285"/>
        <w:rPr>
          <w:rStyle w:val="af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F8D" w:rsidRDefault="00A34F8D">
    <w:pPr>
      <w:pStyle w:val="a0"/>
      <w:framePr w:wrap="around" w:hAnchor="text" w:xAlign="center" w:y="1"/>
    </w:pPr>
    <w:r>
      <w:fldChar w:fldCharType="begin"/>
    </w:r>
    <w:r>
      <w:instrText xml:space="preserve">PAGE  </w:instrText>
    </w:r>
    <w:r>
      <w:fldChar w:fldCharType="separate"/>
    </w:r>
    <w:r>
      <w:t>#</w:t>
    </w:r>
    <w:r>
      <w:fldChar w:fldCharType="end"/>
    </w:r>
  </w:p>
  <w:p w:rsidR="00A34F8D" w:rsidRDefault="00A34F8D">
    <w:pPr>
      <w:pStyle w:val="a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D4BFE"/>
    <w:multiLevelType w:val="hybridMultilevel"/>
    <w:tmpl w:val="C122E3E6"/>
    <w:lvl w:ilvl="0" w:tplc="7D0791A5">
      <w:start w:val="150"/>
      <w:numFmt w:val="bullet"/>
      <w:lvlText w:val="-"/>
      <w:lvlJc w:val="left"/>
      <w:pPr>
        <w:ind w:left="927" w:hanging="360"/>
      </w:pPr>
      <w:rPr>
        <w:rFonts w:ascii="Times New Roman" w:hAnsi="Times New Roman"/>
      </w:rPr>
    </w:lvl>
    <w:lvl w:ilvl="1" w:tplc="69409A4F">
      <w:start w:val="1"/>
      <w:numFmt w:val="bullet"/>
      <w:lvlText w:val="o"/>
      <w:lvlJc w:val="left"/>
      <w:pPr>
        <w:ind w:left="1647" w:hanging="360"/>
      </w:pPr>
      <w:rPr>
        <w:rFonts w:ascii="Courier New" w:hAnsi="Courier New"/>
      </w:rPr>
    </w:lvl>
    <w:lvl w:ilvl="2" w:tplc="46D50F21">
      <w:start w:val="1"/>
      <w:numFmt w:val="bullet"/>
      <w:lvlText w:val="§"/>
      <w:lvlJc w:val="left"/>
      <w:pPr>
        <w:ind w:left="2367" w:hanging="360"/>
      </w:pPr>
      <w:rPr>
        <w:rFonts w:ascii="Wingdings" w:hAnsi="Wingdings"/>
      </w:rPr>
    </w:lvl>
    <w:lvl w:ilvl="3" w:tplc="2F37C80F">
      <w:start w:val="1"/>
      <w:numFmt w:val="bullet"/>
      <w:lvlText w:val="·"/>
      <w:lvlJc w:val="left"/>
      <w:pPr>
        <w:ind w:left="3087" w:hanging="360"/>
      </w:pPr>
      <w:rPr>
        <w:rFonts w:ascii="Symbol" w:hAnsi="Symbol"/>
      </w:rPr>
    </w:lvl>
    <w:lvl w:ilvl="4" w:tplc="5A5B9D71">
      <w:start w:val="1"/>
      <w:numFmt w:val="bullet"/>
      <w:lvlText w:val="o"/>
      <w:lvlJc w:val="left"/>
      <w:pPr>
        <w:ind w:left="3807" w:hanging="360"/>
      </w:pPr>
      <w:rPr>
        <w:rFonts w:ascii="Courier New" w:hAnsi="Courier New"/>
      </w:rPr>
    </w:lvl>
    <w:lvl w:ilvl="5" w:tplc="1E05EC84">
      <w:start w:val="1"/>
      <w:numFmt w:val="bullet"/>
      <w:lvlText w:val="§"/>
      <w:lvlJc w:val="left"/>
      <w:pPr>
        <w:ind w:left="4527" w:hanging="360"/>
      </w:pPr>
      <w:rPr>
        <w:rFonts w:ascii="Wingdings" w:hAnsi="Wingdings"/>
      </w:rPr>
    </w:lvl>
    <w:lvl w:ilvl="6" w:tplc="09B51FB2">
      <w:start w:val="1"/>
      <w:numFmt w:val="bullet"/>
      <w:lvlText w:val="·"/>
      <w:lvlJc w:val="left"/>
      <w:pPr>
        <w:ind w:left="5247" w:hanging="360"/>
      </w:pPr>
      <w:rPr>
        <w:rFonts w:ascii="Symbol" w:hAnsi="Symbol"/>
      </w:rPr>
    </w:lvl>
    <w:lvl w:ilvl="7" w:tplc="3693706E">
      <w:start w:val="1"/>
      <w:numFmt w:val="bullet"/>
      <w:lvlText w:val="o"/>
      <w:lvlJc w:val="left"/>
      <w:pPr>
        <w:ind w:left="5967" w:hanging="360"/>
      </w:pPr>
      <w:rPr>
        <w:rFonts w:ascii="Courier New" w:hAnsi="Courier New"/>
      </w:rPr>
    </w:lvl>
    <w:lvl w:ilvl="8" w:tplc="756E9F60">
      <w:start w:val="1"/>
      <w:numFmt w:val="bullet"/>
      <w:lvlText w:val="§"/>
      <w:lvlJc w:val="left"/>
      <w:pPr>
        <w:ind w:left="6687" w:hanging="360"/>
      </w:pPr>
      <w:rPr>
        <w:rFonts w:ascii="Wingdings" w:hAnsi="Wingdings"/>
      </w:rPr>
    </w:lvl>
  </w:abstractNum>
  <w:abstractNum w:abstractNumId="1" w15:restartNumberingAfterBreak="0">
    <w:nsid w:val="156207BA"/>
    <w:multiLevelType w:val="hybridMultilevel"/>
    <w:tmpl w:val="296C6100"/>
    <w:lvl w:ilvl="0" w:tplc="04220001">
      <w:start w:val="1"/>
      <w:numFmt w:val="bullet"/>
      <w:lvlText w:val=""/>
      <w:lvlJc w:val="left"/>
      <w:pPr>
        <w:ind w:left="1009" w:hanging="360"/>
      </w:pPr>
      <w:rPr>
        <w:rFonts w:ascii="Symbol" w:hAnsi="Symbol" w:hint="default"/>
      </w:rPr>
    </w:lvl>
    <w:lvl w:ilvl="1" w:tplc="04220003" w:tentative="1">
      <w:start w:val="1"/>
      <w:numFmt w:val="bullet"/>
      <w:lvlText w:val="o"/>
      <w:lvlJc w:val="left"/>
      <w:pPr>
        <w:ind w:left="1729" w:hanging="360"/>
      </w:pPr>
      <w:rPr>
        <w:rFonts w:ascii="Courier New" w:hAnsi="Courier New" w:cs="Courier New" w:hint="default"/>
      </w:rPr>
    </w:lvl>
    <w:lvl w:ilvl="2" w:tplc="04220005" w:tentative="1">
      <w:start w:val="1"/>
      <w:numFmt w:val="bullet"/>
      <w:lvlText w:val=""/>
      <w:lvlJc w:val="left"/>
      <w:pPr>
        <w:ind w:left="2449" w:hanging="360"/>
      </w:pPr>
      <w:rPr>
        <w:rFonts w:ascii="Wingdings" w:hAnsi="Wingdings" w:hint="default"/>
      </w:rPr>
    </w:lvl>
    <w:lvl w:ilvl="3" w:tplc="04220001" w:tentative="1">
      <w:start w:val="1"/>
      <w:numFmt w:val="bullet"/>
      <w:lvlText w:val=""/>
      <w:lvlJc w:val="left"/>
      <w:pPr>
        <w:ind w:left="3169" w:hanging="360"/>
      </w:pPr>
      <w:rPr>
        <w:rFonts w:ascii="Symbol" w:hAnsi="Symbol" w:hint="default"/>
      </w:rPr>
    </w:lvl>
    <w:lvl w:ilvl="4" w:tplc="04220003" w:tentative="1">
      <w:start w:val="1"/>
      <w:numFmt w:val="bullet"/>
      <w:lvlText w:val="o"/>
      <w:lvlJc w:val="left"/>
      <w:pPr>
        <w:ind w:left="3889" w:hanging="360"/>
      </w:pPr>
      <w:rPr>
        <w:rFonts w:ascii="Courier New" w:hAnsi="Courier New" w:cs="Courier New" w:hint="default"/>
      </w:rPr>
    </w:lvl>
    <w:lvl w:ilvl="5" w:tplc="04220005" w:tentative="1">
      <w:start w:val="1"/>
      <w:numFmt w:val="bullet"/>
      <w:lvlText w:val=""/>
      <w:lvlJc w:val="left"/>
      <w:pPr>
        <w:ind w:left="4609" w:hanging="360"/>
      </w:pPr>
      <w:rPr>
        <w:rFonts w:ascii="Wingdings" w:hAnsi="Wingdings" w:hint="default"/>
      </w:rPr>
    </w:lvl>
    <w:lvl w:ilvl="6" w:tplc="04220001" w:tentative="1">
      <w:start w:val="1"/>
      <w:numFmt w:val="bullet"/>
      <w:lvlText w:val=""/>
      <w:lvlJc w:val="left"/>
      <w:pPr>
        <w:ind w:left="5329" w:hanging="360"/>
      </w:pPr>
      <w:rPr>
        <w:rFonts w:ascii="Symbol" w:hAnsi="Symbol" w:hint="default"/>
      </w:rPr>
    </w:lvl>
    <w:lvl w:ilvl="7" w:tplc="04220003" w:tentative="1">
      <w:start w:val="1"/>
      <w:numFmt w:val="bullet"/>
      <w:lvlText w:val="o"/>
      <w:lvlJc w:val="left"/>
      <w:pPr>
        <w:ind w:left="6049" w:hanging="360"/>
      </w:pPr>
      <w:rPr>
        <w:rFonts w:ascii="Courier New" w:hAnsi="Courier New" w:cs="Courier New" w:hint="default"/>
      </w:rPr>
    </w:lvl>
    <w:lvl w:ilvl="8" w:tplc="04220005" w:tentative="1">
      <w:start w:val="1"/>
      <w:numFmt w:val="bullet"/>
      <w:lvlText w:val=""/>
      <w:lvlJc w:val="left"/>
      <w:pPr>
        <w:ind w:left="6769" w:hanging="360"/>
      </w:pPr>
      <w:rPr>
        <w:rFonts w:ascii="Wingdings" w:hAnsi="Wingdings" w:hint="default"/>
      </w:rPr>
    </w:lvl>
  </w:abstractNum>
  <w:abstractNum w:abstractNumId="2" w15:restartNumberingAfterBreak="0">
    <w:nsid w:val="15DB2271"/>
    <w:multiLevelType w:val="hybridMultilevel"/>
    <w:tmpl w:val="00D0AA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9AA1037"/>
    <w:multiLevelType w:val="hybridMultilevel"/>
    <w:tmpl w:val="0F8EFB98"/>
    <w:lvl w:ilvl="0" w:tplc="717AF9FD">
      <w:start w:val="1"/>
      <w:numFmt w:val="bullet"/>
      <w:lvlText w:val="·"/>
      <w:lvlJc w:val="left"/>
      <w:pPr>
        <w:ind w:left="720" w:hanging="360"/>
      </w:pPr>
      <w:rPr>
        <w:rFonts w:ascii="Symbol" w:hAnsi="Symbol"/>
      </w:rPr>
    </w:lvl>
    <w:lvl w:ilvl="1" w:tplc="7746E576">
      <w:start w:val="1"/>
      <w:numFmt w:val="bullet"/>
      <w:lvlText w:val="o"/>
      <w:lvlJc w:val="left"/>
      <w:pPr>
        <w:ind w:left="1440" w:hanging="360"/>
      </w:pPr>
      <w:rPr>
        <w:rFonts w:ascii="Symbol" w:hAnsi="Symbol"/>
      </w:rPr>
    </w:lvl>
    <w:lvl w:ilvl="2" w:tplc="39D6D187">
      <w:start w:val="1"/>
      <w:numFmt w:val="bullet"/>
      <w:lvlText w:val="·"/>
      <w:lvlJc w:val="left"/>
      <w:pPr>
        <w:ind w:left="2160" w:hanging="360"/>
      </w:pPr>
      <w:rPr>
        <w:rFonts w:ascii="Symbol" w:hAnsi="Symbol"/>
      </w:rPr>
    </w:lvl>
    <w:lvl w:ilvl="3" w:tplc="4CD40552">
      <w:start w:val="1"/>
      <w:numFmt w:val="bullet"/>
      <w:lvlText w:val="o"/>
      <w:lvlJc w:val="left"/>
      <w:pPr>
        <w:ind w:left="2880" w:hanging="360"/>
      </w:pPr>
      <w:rPr>
        <w:rFonts w:ascii="Symbol" w:hAnsi="Symbol"/>
      </w:rPr>
    </w:lvl>
    <w:lvl w:ilvl="4" w:tplc="5E120AE2">
      <w:start w:val="1"/>
      <w:numFmt w:val="bullet"/>
      <w:lvlText w:val="·"/>
      <w:lvlJc w:val="left"/>
      <w:pPr>
        <w:ind w:left="3600" w:hanging="360"/>
      </w:pPr>
      <w:rPr>
        <w:rFonts w:ascii="Symbol" w:hAnsi="Symbol"/>
      </w:rPr>
    </w:lvl>
    <w:lvl w:ilvl="5" w:tplc="70CC3139">
      <w:start w:val="1"/>
      <w:numFmt w:val="bullet"/>
      <w:lvlText w:val="o"/>
      <w:lvlJc w:val="left"/>
      <w:pPr>
        <w:ind w:left="4320" w:hanging="360"/>
      </w:pPr>
      <w:rPr>
        <w:rFonts w:ascii="Symbol" w:hAnsi="Symbol"/>
      </w:rPr>
    </w:lvl>
    <w:lvl w:ilvl="6" w:tplc="622B23C4">
      <w:start w:val="1"/>
      <w:numFmt w:val="bullet"/>
      <w:lvlText w:val="·"/>
      <w:lvlJc w:val="left"/>
      <w:pPr>
        <w:ind w:left="5040" w:hanging="360"/>
      </w:pPr>
      <w:rPr>
        <w:rFonts w:ascii="Symbol" w:hAnsi="Symbol"/>
      </w:rPr>
    </w:lvl>
    <w:lvl w:ilvl="7" w:tplc="157ADA87">
      <w:start w:val="1"/>
      <w:numFmt w:val="bullet"/>
      <w:lvlText w:val="o"/>
      <w:lvlJc w:val="left"/>
      <w:pPr>
        <w:ind w:left="5760" w:hanging="360"/>
      </w:pPr>
      <w:rPr>
        <w:rFonts w:ascii="Symbol" w:hAnsi="Symbol"/>
      </w:rPr>
    </w:lvl>
    <w:lvl w:ilvl="8" w:tplc="253A4B32">
      <w:start w:val="1"/>
      <w:numFmt w:val="bullet"/>
      <w:lvlText w:val="·"/>
      <w:lvlJc w:val="left"/>
      <w:pPr>
        <w:ind w:left="6480" w:hanging="360"/>
      </w:pPr>
      <w:rPr>
        <w:rFonts w:ascii="Symbol" w:hAnsi="Symbol"/>
      </w:rPr>
    </w:lvl>
  </w:abstractNum>
  <w:abstractNum w:abstractNumId="4" w15:restartNumberingAfterBreak="0">
    <w:nsid w:val="29B07531"/>
    <w:multiLevelType w:val="hybridMultilevel"/>
    <w:tmpl w:val="44221BD8"/>
    <w:lvl w:ilvl="0" w:tplc="0409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35EB3C30"/>
    <w:multiLevelType w:val="hybridMultilevel"/>
    <w:tmpl w:val="99C83836"/>
    <w:lvl w:ilvl="0" w:tplc="04220001">
      <w:start w:val="1"/>
      <w:numFmt w:val="bullet"/>
      <w:lvlText w:val=""/>
      <w:lvlJc w:val="left"/>
      <w:pPr>
        <w:ind w:left="1009" w:hanging="360"/>
      </w:pPr>
      <w:rPr>
        <w:rFonts w:ascii="Symbol" w:hAnsi="Symbol" w:hint="default"/>
      </w:rPr>
    </w:lvl>
    <w:lvl w:ilvl="1" w:tplc="04220003" w:tentative="1">
      <w:start w:val="1"/>
      <w:numFmt w:val="bullet"/>
      <w:lvlText w:val="o"/>
      <w:lvlJc w:val="left"/>
      <w:pPr>
        <w:ind w:left="1729" w:hanging="360"/>
      </w:pPr>
      <w:rPr>
        <w:rFonts w:ascii="Courier New" w:hAnsi="Courier New" w:cs="Courier New" w:hint="default"/>
      </w:rPr>
    </w:lvl>
    <w:lvl w:ilvl="2" w:tplc="04220005" w:tentative="1">
      <w:start w:val="1"/>
      <w:numFmt w:val="bullet"/>
      <w:lvlText w:val=""/>
      <w:lvlJc w:val="left"/>
      <w:pPr>
        <w:ind w:left="2449" w:hanging="360"/>
      </w:pPr>
      <w:rPr>
        <w:rFonts w:ascii="Wingdings" w:hAnsi="Wingdings" w:hint="default"/>
      </w:rPr>
    </w:lvl>
    <w:lvl w:ilvl="3" w:tplc="04220001" w:tentative="1">
      <w:start w:val="1"/>
      <w:numFmt w:val="bullet"/>
      <w:lvlText w:val=""/>
      <w:lvlJc w:val="left"/>
      <w:pPr>
        <w:ind w:left="3169" w:hanging="360"/>
      </w:pPr>
      <w:rPr>
        <w:rFonts w:ascii="Symbol" w:hAnsi="Symbol" w:hint="default"/>
      </w:rPr>
    </w:lvl>
    <w:lvl w:ilvl="4" w:tplc="04220003" w:tentative="1">
      <w:start w:val="1"/>
      <w:numFmt w:val="bullet"/>
      <w:lvlText w:val="o"/>
      <w:lvlJc w:val="left"/>
      <w:pPr>
        <w:ind w:left="3889" w:hanging="360"/>
      </w:pPr>
      <w:rPr>
        <w:rFonts w:ascii="Courier New" w:hAnsi="Courier New" w:cs="Courier New" w:hint="default"/>
      </w:rPr>
    </w:lvl>
    <w:lvl w:ilvl="5" w:tplc="04220005" w:tentative="1">
      <w:start w:val="1"/>
      <w:numFmt w:val="bullet"/>
      <w:lvlText w:val=""/>
      <w:lvlJc w:val="left"/>
      <w:pPr>
        <w:ind w:left="4609" w:hanging="360"/>
      </w:pPr>
      <w:rPr>
        <w:rFonts w:ascii="Wingdings" w:hAnsi="Wingdings" w:hint="default"/>
      </w:rPr>
    </w:lvl>
    <w:lvl w:ilvl="6" w:tplc="04220001" w:tentative="1">
      <w:start w:val="1"/>
      <w:numFmt w:val="bullet"/>
      <w:lvlText w:val=""/>
      <w:lvlJc w:val="left"/>
      <w:pPr>
        <w:ind w:left="5329" w:hanging="360"/>
      </w:pPr>
      <w:rPr>
        <w:rFonts w:ascii="Symbol" w:hAnsi="Symbol" w:hint="default"/>
      </w:rPr>
    </w:lvl>
    <w:lvl w:ilvl="7" w:tplc="04220003" w:tentative="1">
      <w:start w:val="1"/>
      <w:numFmt w:val="bullet"/>
      <w:lvlText w:val="o"/>
      <w:lvlJc w:val="left"/>
      <w:pPr>
        <w:ind w:left="6049" w:hanging="360"/>
      </w:pPr>
      <w:rPr>
        <w:rFonts w:ascii="Courier New" w:hAnsi="Courier New" w:cs="Courier New" w:hint="default"/>
      </w:rPr>
    </w:lvl>
    <w:lvl w:ilvl="8" w:tplc="04220005" w:tentative="1">
      <w:start w:val="1"/>
      <w:numFmt w:val="bullet"/>
      <w:lvlText w:val=""/>
      <w:lvlJc w:val="left"/>
      <w:pPr>
        <w:ind w:left="6769" w:hanging="360"/>
      </w:pPr>
      <w:rPr>
        <w:rFonts w:ascii="Wingdings" w:hAnsi="Wingdings" w:hint="default"/>
      </w:rPr>
    </w:lvl>
  </w:abstractNum>
  <w:abstractNum w:abstractNumId="6" w15:restartNumberingAfterBreak="0">
    <w:nsid w:val="3B502CB9"/>
    <w:multiLevelType w:val="multilevel"/>
    <w:tmpl w:val="56F455B8"/>
    <w:lvl w:ilvl="0">
      <w:start w:val="1"/>
      <w:numFmt w:val="decimal"/>
      <w:lvlText w:val="%1."/>
      <w:lvlJc w:val="left"/>
      <w:pPr>
        <w:ind w:left="1212" w:hanging="360"/>
      </w:pPr>
      <w:rPr>
        <w:b w:val="0"/>
        <w:color w:val="00000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3735907"/>
    <w:multiLevelType w:val="multilevel"/>
    <w:tmpl w:val="DD74421C"/>
    <w:lvl w:ilvl="0">
      <w:start w:val="11"/>
      <w:numFmt w:val="decimal"/>
      <w:lvlText w:val="%1."/>
      <w:lvlJc w:val="left"/>
      <w:pPr>
        <w:ind w:left="1815" w:hanging="375"/>
      </w:pPr>
    </w:lvl>
    <w:lvl w:ilvl="1">
      <w:start w:val="1"/>
      <w:numFmt w:val="lowerLetter"/>
      <w:lvlText w:val="%2."/>
      <w:lvlJc w:val="left"/>
      <w:pPr>
        <w:ind w:left="4680" w:hanging="360"/>
      </w:pPr>
    </w:lvl>
    <w:lvl w:ilvl="2">
      <w:start w:val="1"/>
      <w:numFmt w:val="lowerRoman"/>
      <w:lvlText w:val="%3."/>
      <w:lvlJc w:val="right"/>
      <w:pPr>
        <w:ind w:left="5400" w:hanging="180"/>
      </w:pPr>
    </w:lvl>
    <w:lvl w:ilvl="3">
      <w:start w:val="1"/>
      <w:numFmt w:val="decimal"/>
      <w:lvlText w:val="%4."/>
      <w:lvlJc w:val="left"/>
      <w:pPr>
        <w:ind w:left="6120" w:hanging="360"/>
      </w:pPr>
    </w:lvl>
    <w:lvl w:ilvl="4">
      <w:start w:val="1"/>
      <w:numFmt w:val="lowerLetter"/>
      <w:lvlText w:val="%5."/>
      <w:lvlJc w:val="left"/>
      <w:pPr>
        <w:ind w:left="6840" w:hanging="360"/>
      </w:pPr>
    </w:lvl>
    <w:lvl w:ilvl="5">
      <w:start w:val="1"/>
      <w:numFmt w:val="lowerRoman"/>
      <w:lvlText w:val="%6."/>
      <w:lvlJc w:val="right"/>
      <w:pPr>
        <w:ind w:left="7560" w:hanging="180"/>
      </w:pPr>
    </w:lvl>
    <w:lvl w:ilvl="6">
      <w:start w:val="1"/>
      <w:numFmt w:val="decimal"/>
      <w:lvlText w:val="%7."/>
      <w:lvlJc w:val="left"/>
      <w:pPr>
        <w:ind w:left="8280" w:hanging="360"/>
      </w:pPr>
    </w:lvl>
    <w:lvl w:ilvl="7">
      <w:start w:val="1"/>
      <w:numFmt w:val="lowerLetter"/>
      <w:lvlText w:val="%8."/>
      <w:lvlJc w:val="left"/>
      <w:pPr>
        <w:ind w:left="9000" w:hanging="360"/>
      </w:pPr>
    </w:lvl>
    <w:lvl w:ilvl="8">
      <w:start w:val="1"/>
      <w:numFmt w:val="lowerRoman"/>
      <w:lvlText w:val="%9."/>
      <w:lvlJc w:val="right"/>
      <w:pPr>
        <w:ind w:left="9720" w:hanging="180"/>
      </w:pPr>
    </w:lvl>
  </w:abstractNum>
  <w:abstractNum w:abstractNumId="8" w15:restartNumberingAfterBreak="0">
    <w:nsid w:val="437B14DC"/>
    <w:multiLevelType w:val="hybridMultilevel"/>
    <w:tmpl w:val="D380555C"/>
    <w:lvl w:ilvl="0" w:tplc="0409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4A6416C3"/>
    <w:multiLevelType w:val="multilevel"/>
    <w:tmpl w:val="7AF2144C"/>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0" w15:restartNumberingAfterBreak="0">
    <w:nsid w:val="4B937EB6"/>
    <w:multiLevelType w:val="hybridMultilevel"/>
    <w:tmpl w:val="A5148C84"/>
    <w:lvl w:ilvl="0" w:tplc="0409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5C125A4A"/>
    <w:multiLevelType w:val="hybridMultilevel"/>
    <w:tmpl w:val="5BBCA224"/>
    <w:lvl w:ilvl="0" w:tplc="B9CC8058">
      <w:start w:val="1"/>
      <w:numFmt w:val="bullet"/>
      <w:lvlText w:val=""/>
      <w:lvlJc w:val="left"/>
      <w:pPr>
        <w:ind w:left="1287" w:hanging="360"/>
      </w:pPr>
      <w:rPr>
        <w:rFonts w:ascii="Symbol" w:hAnsi="Symbol" w:hint="default"/>
        <w:sz w:val="16"/>
        <w:szCs w:val="16"/>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2" w15:restartNumberingAfterBreak="0">
    <w:nsid w:val="703F65B7"/>
    <w:multiLevelType w:val="hybridMultilevel"/>
    <w:tmpl w:val="F43A16FE"/>
    <w:lvl w:ilvl="0" w:tplc="DB6651C2">
      <w:start w:val="4"/>
      <w:numFmt w:val="bullet"/>
      <w:lvlText w:val="−"/>
      <w:lvlJc w:val="left"/>
      <w:pPr>
        <w:ind w:left="720" w:hanging="360"/>
      </w:pPr>
      <w:rPr>
        <w:rFonts w:ascii="Times New Roman" w:hAnsi="Times New Roman"/>
        <w:b/>
        <w:sz w:val="26"/>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num w:numId="1">
    <w:abstractNumId w:val="6"/>
  </w:num>
  <w:num w:numId="2">
    <w:abstractNumId w:val="7"/>
  </w:num>
  <w:num w:numId="3">
    <w:abstractNumId w:val="9"/>
  </w:num>
  <w:num w:numId="4">
    <w:abstractNumId w:val="2"/>
  </w:num>
  <w:num w:numId="5">
    <w:abstractNumId w:val="0"/>
  </w:num>
  <w:num w:numId="6">
    <w:abstractNumId w:val="3"/>
  </w:num>
  <w:num w:numId="7">
    <w:abstractNumId w:val="12"/>
  </w:num>
  <w:num w:numId="8">
    <w:abstractNumId w:val="10"/>
  </w:num>
  <w:num w:numId="9">
    <w:abstractNumId w:val="8"/>
  </w:num>
  <w:num w:numId="10">
    <w:abstractNumId w:val="4"/>
  </w:num>
  <w:num w:numId="11">
    <w:abstractNumId w:val="11"/>
  </w:num>
  <w:num w:numId="12">
    <w:abstractNumId w:val="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9"/>
  <w:proofState w:spelling="clean" w:grammar="clean"/>
  <w:defaultTabStop w:val="720"/>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tepHandle" w:val="262696"/>
  </w:docVars>
  <w:rsids>
    <w:rsidRoot w:val="00132073"/>
    <w:rsid w:val="000007D8"/>
    <w:rsid w:val="00025454"/>
    <w:rsid w:val="00047AF5"/>
    <w:rsid w:val="00062387"/>
    <w:rsid w:val="000A6DC0"/>
    <w:rsid w:val="000C310C"/>
    <w:rsid w:val="000F300C"/>
    <w:rsid w:val="00117AA0"/>
    <w:rsid w:val="001215F9"/>
    <w:rsid w:val="00132073"/>
    <w:rsid w:val="00146153"/>
    <w:rsid w:val="0017208A"/>
    <w:rsid w:val="00177C54"/>
    <w:rsid w:val="00183110"/>
    <w:rsid w:val="0019197F"/>
    <w:rsid w:val="001A332F"/>
    <w:rsid w:val="001F2D0A"/>
    <w:rsid w:val="00236E25"/>
    <w:rsid w:val="0025013C"/>
    <w:rsid w:val="00250987"/>
    <w:rsid w:val="00277E97"/>
    <w:rsid w:val="002C28D7"/>
    <w:rsid w:val="002C2E54"/>
    <w:rsid w:val="002E63AE"/>
    <w:rsid w:val="003A20DA"/>
    <w:rsid w:val="003A3308"/>
    <w:rsid w:val="0041039B"/>
    <w:rsid w:val="00420AED"/>
    <w:rsid w:val="004236A5"/>
    <w:rsid w:val="00474685"/>
    <w:rsid w:val="004918FC"/>
    <w:rsid w:val="004A571D"/>
    <w:rsid w:val="004A6657"/>
    <w:rsid w:val="004C7765"/>
    <w:rsid w:val="004F7496"/>
    <w:rsid w:val="0053566B"/>
    <w:rsid w:val="005502E3"/>
    <w:rsid w:val="005729F5"/>
    <w:rsid w:val="00574FA3"/>
    <w:rsid w:val="00584EE8"/>
    <w:rsid w:val="005A35B8"/>
    <w:rsid w:val="005C170E"/>
    <w:rsid w:val="005C54B7"/>
    <w:rsid w:val="006164DB"/>
    <w:rsid w:val="00642CBB"/>
    <w:rsid w:val="006600E9"/>
    <w:rsid w:val="00662FAD"/>
    <w:rsid w:val="006D2417"/>
    <w:rsid w:val="006D2488"/>
    <w:rsid w:val="00726A72"/>
    <w:rsid w:val="00774BBE"/>
    <w:rsid w:val="007B0614"/>
    <w:rsid w:val="007C7F5A"/>
    <w:rsid w:val="0082097C"/>
    <w:rsid w:val="008366AF"/>
    <w:rsid w:val="008D5217"/>
    <w:rsid w:val="008E2F3F"/>
    <w:rsid w:val="00947240"/>
    <w:rsid w:val="00951634"/>
    <w:rsid w:val="009B4244"/>
    <w:rsid w:val="009D6093"/>
    <w:rsid w:val="00A05EAF"/>
    <w:rsid w:val="00A34F8D"/>
    <w:rsid w:val="00A7148A"/>
    <w:rsid w:val="00A730AE"/>
    <w:rsid w:val="00A731C7"/>
    <w:rsid w:val="00A92C31"/>
    <w:rsid w:val="00AC5808"/>
    <w:rsid w:val="00AE0BC3"/>
    <w:rsid w:val="00B1590F"/>
    <w:rsid w:val="00B23197"/>
    <w:rsid w:val="00B33162"/>
    <w:rsid w:val="00B37978"/>
    <w:rsid w:val="00B61D75"/>
    <w:rsid w:val="00B83D4B"/>
    <w:rsid w:val="00BB4423"/>
    <w:rsid w:val="00BD7F6A"/>
    <w:rsid w:val="00BE26DC"/>
    <w:rsid w:val="00BE7E27"/>
    <w:rsid w:val="00BF0F2E"/>
    <w:rsid w:val="00C37817"/>
    <w:rsid w:val="00CC1182"/>
    <w:rsid w:val="00D53B45"/>
    <w:rsid w:val="00DC7D2A"/>
    <w:rsid w:val="00DF12A7"/>
    <w:rsid w:val="00E427C0"/>
    <w:rsid w:val="00E47C10"/>
    <w:rsid w:val="00E71D02"/>
    <w:rsid w:val="00E856D3"/>
    <w:rsid w:val="00EB04CC"/>
    <w:rsid w:val="00EE1916"/>
    <w:rsid w:val="00EE41B0"/>
    <w:rsid w:val="00F14005"/>
    <w:rsid w:val="00F14952"/>
    <w:rsid w:val="00F33118"/>
    <w:rsid w:val="00F513D9"/>
    <w:rsid w:val="00F60EAD"/>
    <w:rsid w:val="00F67C7A"/>
    <w:rsid w:val="00FC33A1"/>
    <w:rsid w:val="00FE04E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90D3D"/>
  <w15:docId w15:val="{5ADBCFF6-7061-40DB-89E8-CD61F5E08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4"/>
    </w:rPr>
  </w:style>
  <w:style w:type="paragraph" w:styleId="1">
    <w:name w:val="heading 1"/>
    <w:basedOn w:val="a0"/>
    <w:next w:val="a0"/>
    <w:qFormat/>
    <w:pPr>
      <w:keepNext/>
      <w:spacing w:before="240"/>
      <w:ind w:left="567"/>
      <w:outlineLvl w:val="0"/>
    </w:pPr>
    <w:rPr>
      <w:b/>
      <w:sz w:val="28"/>
    </w:rPr>
  </w:style>
  <w:style w:type="paragraph" w:styleId="2">
    <w:name w:val="heading 2"/>
    <w:basedOn w:val="a0"/>
    <w:next w:val="a0"/>
    <w:qFormat/>
    <w:pPr>
      <w:keepNext/>
      <w:spacing w:before="120"/>
      <w:ind w:left="567"/>
      <w:outlineLvl w:val="1"/>
    </w:pPr>
    <w:rPr>
      <w:b/>
    </w:rPr>
  </w:style>
  <w:style w:type="paragraph" w:styleId="3">
    <w:name w:val="heading 3"/>
    <w:basedOn w:val="a0"/>
    <w:next w:val="a0"/>
    <w:link w:val="30"/>
    <w:qFormat/>
    <w:pPr>
      <w:keepNext/>
      <w:spacing w:before="120"/>
      <w:ind w:left="567"/>
      <w:outlineLvl w:val="2"/>
    </w:pPr>
    <w:rPr>
      <w:b/>
      <w:i/>
    </w:rPr>
  </w:style>
  <w:style w:type="paragraph" w:styleId="4">
    <w:name w:val="heading 4"/>
    <w:basedOn w:val="a0"/>
    <w:next w:val="a0"/>
    <w:qFormat/>
    <w:pPr>
      <w:keepNext/>
      <w:spacing w:before="120"/>
      <w:ind w:left="567"/>
      <w:outlineLvl w:val="3"/>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Звичайний"/>
    <w:qFormat/>
    <w:rPr>
      <w:rFonts w:ascii="Antiqua" w:hAnsi="Antiqua"/>
      <w:sz w:val="26"/>
    </w:rPr>
  </w:style>
  <w:style w:type="paragraph" w:customStyle="1" w:styleId="a4">
    <w:name w:val="Нижній колонтитул"/>
    <w:basedOn w:val="a0"/>
    <w:pPr>
      <w:tabs>
        <w:tab w:val="center" w:pos="4153"/>
        <w:tab w:val="right" w:pos="8306"/>
      </w:tabs>
    </w:pPr>
  </w:style>
  <w:style w:type="paragraph" w:customStyle="1" w:styleId="a5">
    <w:name w:val="Нормальний текст"/>
    <w:basedOn w:val="a0"/>
    <w:pPr>
      <w:spacing w:before="120"/>
      <w:ind w:firstLine="567"/>
    </w:pPr>
  </w:style>
  <w:style w:type="paragraph" w:customStyle="1" w:styleId="a6">
    <w:name w:val="Шапка документу"/>
    <w:basedOn w:val="a0"/>
    <w:pPr>
      <w:keepNext/>
      <w:keepLines/>
      <w:spacing w:after="240"/>
      <w:ind w:left="4536"/>
      <w:jc w:val="center"/>
    </w:pPr>
  </w:style>
  <w:style w:type="paragraph" w:customStyle="1" w:styleId="a7">
    <w:name w:val="Верхній колонтитул"/>
    <w:basedOn w:val="a0"/>
    <w:pPr>
      <w:tabs>
        <w:tab w:val="center" w:pos="4153"/>
        <w:tab w:val="right" w:pos="8306"/>
      </w:tabs>
    </w:pPr>
  </w:style>
  <w:style w:type="paragraph" w:customStyle="1" w:styleId="10">
    <w:name w:val="Підпис1"/>
    <w:basedOn w:val="a0"/>
    <w:pPr>
      <w:keepLines/>
      <w:tabs>
        <w:tab w:val="center" w:pos="2268"/>
        <w:tab w:val="left" w:pos="6804"/>
      </w:tabs>
      <w:spacing w:before="360"/>
    </w:pPr>
    <w:rPr>
      <w:b/>
    </w:rPr>
  </w:style>
  <w:style w:type="paragraph" w:customStyle="1" w:styleId="a8">
    <w:name w:val="Глава документу"/>
    <w:basedOn w:val="a0"/>
    <w:next w:val="a0"/>
    <w:pPr>
      <w:keepNext/>
      <w:keepLines/>
      <w:spacing w:before="120" w:after="120"/>
      <w:jc w:val="center"/>
    </w:pPr>
  </w:style>
  <w:style w:type="paragraph" w:customStyle="1" w:styleId="a9">
    <w:name w:val="Герб"/>
    <w:basedOn w:val="a0"/>
    <w:pPr>
      <w:keepNext/>
      <w:keepLines/>
      <w:jc w:val="center"/>
    </w:pPr>
    <w:rPr>
      <w:sz w:val="144"/>
    </w:rPr>
  </w:style>
  <w:style w:type="paragraph" w:customStyle="1" w:styleId="aa">
    <w:name w:val="Установа"/>
    <w:basedOn w:val="a0"/>
    <w:pPr>
      <w:keepNext/>
      <w:keepLines/>
      <w:spacing w:before="120"/>
      <w:jc w:val="center"/>
    </w:pPr>
    <w:rPr>
      <w:b/>
      <w:sz w:val="40"/>
    </w:rPr>
  </w:style>
  <w:style w:type="paragraph" w:customStyle="1" w:styleId="ab">
    <w:name w:val="Час та місце"/>
    <w:basedOn w:val="a0"/>
    <w:pPr>
      <w:keepNext/>
      <w:keepLines/>
      <w:spacing w:before="120" w:after="240"/>
      <w:jc w:val="center"/>
    </w:pPr>
  </w:style>
  <w:style w:type="paragraph" w:customStyle="1" w:styleId="ac">
    <w:name w:val="Назва документа"/>
    <w:basedOn w:val="a0"/>
    <w:next w:val="a5"/>
    <w:pPr>
      <w:keepNext/>
      <w:keepLines/>
      <w:spacing w:before="240" w:after="240"/>
      <w:jc w:val="center"/>
    </w:pPr>
    <w:rPr>
      <w:b/>
    </w:rPr>
  </w:style>
  <w:style w:type="paragraph" w:customStyle="1" w:styleId="NormalText">
    <w:name w:val="Normal Text"/>
    <w:basedOn w:val="a0"/>
    <w:pPr>
      <w:ind w:firstLine="567"/>
      <w:jc w:val="both"/>
    </w:pPr>
  </w:style>
  <w:style w:type="paragraph" w:customStyle="1" w:styleId="ad">
    <w:name w:val="Абзац списку"/>
    <w:basedOn w:val="a0"/>
    <w:qFormat/>
    <w:pPr>
      <w:ind w:left="720"/>
      <w:contextualSpacing/>
    </w:pPr>
    <w:rPr>
      <w:rFonts w:ascii="Calibri" w:hAnsi="Calibri"/>
      <w:sz w:val="24"/>
    </w:rPr>
  </w:style>
  <w:style w:type="paragraph" w:customStyle="1" w:styleId="ae">
    <w:name w:val="Текст виноски"/>
    <w:basedOn w:val="a0"/>
    <w:link w:val="af"/>
    <w:rPr>
      <w:sz w:val="20"/>
    </w:rPr>
  </w:style>
  <w:style w:type="paragraph" w:customStyle="1" w:styleId="af0">
    <w:name w:val="Вид документа"/>
    <w:basedOn w:val="aa"/>
    <w:next w:val="a0"/>
    <w:pPr>
      <w:spacing w:before="360" w:after="240"/>
    </w:pPr>
    <w:rPr>
      <w:sz w:val="26"/>
    </w:rPr>
  </w:style>
  <w:style w:type="paragraph" w:customStyle="1" w:styleId="ShapkaDocumentu">
    <w:name w:val="Shapka Documentu"/>
    <w:basedOn w:val="NormalText"/>
    <w:pPr>
      <w:keepNext/>
      <w:keepLines/>
      <w:spacing w:after="240"/>
      <w:ind w:left="3969" w:firstLine="0"/>
      <w:jc w:val="center"/>
    </w:pPr>
  </w:style>
  <w:style w:type="paragraph" w:styleId="af1">
    <w:name w:val="List Paragraph"/>
    <w:basedOn w:val="a"/>
    <w:qFormat/>
    <w:pPr>
      <w:ind w:left="720"/>
      <w:contextualSpacing/>
    </w:pPr>
    <w:rPr>
      <w:rFonts w:ascii="Calibri" w:hAnsi="Calibri"/>
    </w:rPr>
  </w:style>
  <w:style w:type="character" w:styleId="af2">
    <w:name w:val="line number"/>
    <w:basedOn w:val="a1"/>
    <w:semiHidden/>
  </w:style>
  <w:style w:type="character" w:styleId="af3">
    <w:name w:val="Hyperlink"/>
    <w:rPr>
      <w:color w:val="0000FF"/>
      <w:u w:val="single"/>
    </w:rPr>
  </w:style>
  <w:style w:type="character" w:customStyle="1" w:styleId="af4">
    <w:name w:val="Шрифт абзацу за промовчанням"/>
  </w:style>
  <w:style w:type="character" w:customStyle="1" w:styleId="30">
    <w:name w:val="Заголовок 3 Знак"/>
    <w:link w:val="3"/>
    <w:rPr>
      <w:b/>
      <w:i/>
    </w:rPr>
  </w:style>
  <w:style w:type="character" w:customStyle="1" w:styleId="af">
    <w:name w:val="Текст виноски Знак"/>
    <w:link w:val="ae"/>
    <w:rPr>
      <w:sz w:val="20"/>
    </w:rPr>
  </w:style>
  <w:style w:type="character" w:customStyle="1" w:styleId="af5">
    <w:name w:val="Знак виноски"/>
    <w:rPr>
      <w:vertAlign w:val="superscript"/>
    </w:rPr>
  </w:style>
  <w:style w:type="character" w:customStyle="1" w:styleId="st131">
    <w:name w:val="st131"/>
    <w:rPr>
      <w:i/>
      <w:color w:val="0000FF"/>
    </w:rPr>
  </w:style>
  <w:style w:type="character" w:customStyle="1" w:styleId="st46">
    <w:name w:val="st46"/>
    <w:rPr>
      <w:i/>
      <w:color w:val="000000"/>
    </w:rPr>
  </w:style>
  <w:style w:type="character" w:customStyle="1" w:styleId="st42">
    <w:name w:val="st42"/>
    <w:rPr>
      <w:color w:val="000000"/>
    </w:rPr>
  </w:style>
  <w:style w:type="character" w:styleId="af6">
    <w:name w:val="Emphasis"/>
    <w:basedOn w:val="a1"/>
    <w:qFormat/>
    <w:rPr>
      <w:i/>
    </w:rPr>
  </w:style>
  <w:style w:type="table" w:styleId="11">
    <w:name w:val="Table Simple 1"/>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f7">
    <w:name w:val="Звичайна таблиця"/>
    <w:tblPr>
      <w:tblInd w:w="0" w:type="dxa"/>
      <w:tblCellMar>
        <w:top w:w="0" w:type="dxa"/>
        <w:left w:w="108" w:type="dxa"/>
        <w:bottom w:w="0" w:type="dxa"/>
        <w:right w:w="108" w:type="dxa"/>
      </w:tblCellMar>
    </w:tblPr>
  </w:style>
  <w:style w:type="table" w:customStyle="1" w:styleId="af8">
    <w:name w:val="Сітка таблиці"/>
    <w:basedOn w:val="af7"/>
    <w:rPr>
      <w:rFonts w:ascii="Calibri" w:hAnsi="Calibr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footnote text"/>
    <w:basedOn w:val="a"/>
    <w:link w:val="afa"/>
    <w:uiPriority w:val="99"/>
    <w:semiHidden/>
    <w:unhideWhenUsed/>
    <w:rsid w:val="000007D8"/>
    <w:rPr>
      <w:sz w:val="20"/>
    </w:rPr>
  </w:style>
  <w:style w:type="character" w:customStyle="1" w:styleId="afa">
    <w:name w:val="Текст сноски Знак"/>
    <w:basedOn w:val="a1"/>
    <w:link w:val="af9"/>
    <w:uiPriority w:val="99"/>
    <w:semiHidden/>
    <w:rsid w:val="000007D8"/>
  </w:style>
  <w:style w:type="paragraph" w:styleId="afb">
    <w:name w:val="Normal Indent"/>
    <w:aliases w:val="Обычный отступ Знак1,Обычный отступ Знак Знак,Обычный отступ Знак1 Знак Знак,Обычный отступ Знак Знак1 Знак Знак,Обычный отступ Знак Знак Знак1 Знак Знак Знак,Обычный отступ Знак Знак Знак Знак Знак Знак Знак,Обычный отступ Знак Знак1"/>
    <w:basedOn w:val="a"/>
    <w:link w:val="afc"/>
    <w:rsid w:val="00277E97"/>
    <w:pPr>
      <w:ind w:firstLine="680"/>
      <w:jc w:val="both"/>
    </w:pPr>
    <w:rPr>
      <w:sz w:val="28"/>
      <w:lang w:eastAsia="x-none"/>
    </w:rPr>
  </w:style>
  <w:style w:type="character" w:customStyle="1" w:styleId="afc">
    <w:name w:val="Обычный отступ Знак"/>
    <w:aliases w:val="Обычный отступ Знак1 Знак,Обычный отступ Знак Знак Знак,Обычный отступ Знак1 Знак Знак Знак,Обычный отступ Знак Знак1 Знак Знак Знак,Обычный отступ Знак Знак Знак1 Знак Знак Знак Знак,Обычный отступ Знак Знак1 Знак"/>
    <w:link w:val="afb"/>
    <w:locked/>
    <w:rsid w:val="00277E97"/>
    <w:rPr>
      <w:sz w:val="28"/>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VD@mepr.gov.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A75DC8-C663-4653-AB61-A8BD34532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10</Pages>
  <Words>18655</Words>
  <Characters>10634</Characters>
  <Application>Microsoft Office Word</Application>
  <DocSecurity>0</DocSecurity>
  <Lines>88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Виктор</dc:creator>
  <cp:lastModifiedBy>Виктор</cp:lastModifiedBy>
  <cp:revision>9</cp:revision>
  <dcterms:created xsi:type="dcterms:W3CDTF">2023-12-15T08:23:00Z</dcterms:created>
  <dcterms:modified xsi:type="dcterms:W3CDTF">2023-12-15T09:13:00Z</dcterms:modified>
</cp:coreProperties>
</file>