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1459B1C2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AD29E8" w:rsidRPr="00AD29E8">
        <w:rPr>
          <w:rFonts w:ascii="Times New Roman" w:hAnsi="Times New Roman" w:cs="Times New Roman"/>
        </w:rPr>
        <w:t>Галицької районної адміністрації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2F961BE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45D7C59B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AD29E8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</w:t>
      </w:r>
      <w:r w:rsidR="00AD29E8" w:rsidRPr="00AD29E8">
        <w:rPr>
          <w:rFonts w:ascii="Times New Roman" w:hAnsi="Times New Roman"/>
          <w:color w:val="000000"/>
          <w:kern w:val="1"/>
          <w:lang w:eastAsia="ar-SA"/>
        </w:rPr>
        <w:t>–</w:t>
      </w:r>
      <w:r w:rsidRPr="00AD29E8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AD29E8" w:rsidRPr="00AD29E8">
        <w:rPr>
          <w:rFonts w:ascii="Times New Roman" w:hAnsi="Times New Roman"/>
          <w:color w:val="000000"/>
          <w:kern w:val="1"/>
          <w:lang w:eastAsia="ar-SA"/>
        </w:rPr>
        <w:t>49 985</w:t>
      </w:r>
      <w:r w:rsidRPr="00AD29E8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7A761145" w14:textId="62B3A5B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AD29E8" w:rsidRPr="007502A5" w14:paraId="00321529" w14:textId="77777777" w:rsidTr="00E7162C">
        <w:tc>
          <w:tcPr>
            <w:tcW w:w="534" w:type="dxa"/>
          </w:tcPr>
          <w:p w14:paraId="3B0636C2" w14:textId="548447C3" w:rsidR="00AD29E8" w:rsidRPr="007502A5" w:rsidRDefault="00AD29E8" w:rsidP="00AD29E8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1. </w:t>
            </w:r>
          </w:p>
        </w:tc>
        <w:tc>
          <w:tcPr>
            <w:tcW w:w="5213" w:type="dxa"/>
            <w:vAlign w:val="center"/>
          </w:tcPr>
          <w:p w14:paraId="786F8990" w14:textId="361745BC" w:rsidR="00AD29E8" w:rsidRPr="007502A5" w:rsidRDefault="00AD29E8" w:rsidP="00AD29E8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Україна, Львівська область, м. Львів, вул. Коперника, 79008  Фонтан на вул. Коперника (Леви)</w:t>
            </w:r>
          </w:p>
        </w:tc>
        <w:tc>
          <w:tcPr>
            <w:tcW w:w="1945" w:type="dxa"/>
          </w:tcPr>
          <w:p w14:paraId="69FD5863" w14:textId="325B1CA5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3B5CBE66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7</w:t>
            </w:r>
          </w:p>
        </w:tc>
      </w:tr>
      <w:tr w:rsidR="00AD29E8" w:rsidRPr="007502A5" w14:paraId="2F676A14" w14:textId="77777777" w:rsidTr="00E7162C">
        <w:tc>
          <w:tcPr>
            <w:tcW w:w="534" w:type="dxa"/>
          </w:tcPr>
          <w:p w14:paraId="5172083C" w14:textId="70012F7C" w:rsidR="00AD29E8" w:rsidRPr="007502A5" w:rsidRDefault="00AD29E8" w:rsidP="00AD29E8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2.</w:t>
            </w:r>
          </w:p>
        </w:tc>
        <w:tc>
          <w:tcPr>
            <w:tcW w:w="5213" w:type="dxa"/>
            <w:vAlign w:val="center"/>
          </w:tcPr>
          <w:p w14:paraId="1EB2BCCA" w14:textId="78879F7B" w:rsidR="00AD29E8" w:rsidRPr="007502A5" w:rsidRDefault="00AD29E8" w:rsidP="00AD29E8">
            <w:pPr>
              <w:widowControl w:val="0"/>
              <w:jc w:val="both"/>
              <w:rPr>
                <w:rFonts w:ascii="Times New Roman" w:hAnsi="Times New Roman"/>
                <w:b/>
                <w:bCs/>
                <w:highlight w:val="cyan"/>
                <w:shd w:val="clear" w:color="auto" w:fill="FFFFFF"/>
                <w:lang w:eastAsia="ru-RU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Україна, Львівська область, м. Львів, вул. Коперника, 79008  Фонтан «Водолій»</w:t>
            </w:r>
          </w:p>
        </w:tc>
        <w:tc>
          <w:tcPr>
            <w:tcW w:w="1945" w:type="dxa"/>
          </w:tcPr>
          <w:p w14:paraId="4A0166CD" w14:textId="05FE2035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2D1A303" w14:textId="012641BD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7</w:t>
            </w:r>
          </w:p>
        </w:tc>
      </w:tr>
      <w:tr w:rsidR="00AD29E8" w:rsidRPr="007502A5" w14:paraId="2F18498C" w14:textId="77777777" w:rsidTr="00E7162C">
        <w:tc>
          <w:tcPr>
            <w:tcW w:w="534" w:type="dxa"/>
          </w:tcPr>
          <w:p w14:paraId="27BAD026" w14:textId="33B490C8" w:rsidR="00AD29E8" w:rsidRPr="007502A5" w:rsidRDefault="00AD29E8" w:rsidP="00AD29E8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213" w:type="dxa"/>
            <w:vAlign w:val="center"/>
          </w:tcPr>
          <w:p w14:paraId="44CFFF6F" w14:textId="31230713" w:rsidR="00AD29E8" w:rsidRPr="007502A5" w:rsidRDefault="00AD29E8" w:rsidP="00AD29E8">
            <w:pPr>
              <w:widowControl w:val="0"/>
              <w:jc w:val="both"/>
              <w:rPr>
                <w:rFonts w:ascii="Times New Roman" w:hAnsi="Times New Roman"/>
                <w:b/>
                <w:bCs/>
                <w:highlight w:val="cyan"/>
                <w:shd w:val="clear" w:color="auto" w:fill="FFFFFF"/>
                <w:lang w:eastAsia="ru-RU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м. Львів, </w:t>
            </w:r>
            <w:proofErr w:type="spellStart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пл</w:t>
            </w:r>
            <w:proofErr w:type="spellEnd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. Ринок, 79008 Фонтани зі скульптурами (4 шт.)</w:t>
            </w:r>
          </w:p>
        </w:tc>
        <w:tc>
          <w:tcPr>
            <w:tcW w:w="1945" w:type="dxa"/>
          </w:tcPr>
          <w:p w14:paraId="7A871B4D" w14:textId="27D32EA5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2C2F568E" w14:textId="6BB13DC1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7</w:t>
            </w:r>
          </w:p>
        </w:tc>
      </w:tr>
      <w:tr w:rsidR="00AD29E8" w:rsidRPr="007502A5" w14:paraId="5D5B6F01" w14:textId="77777777" w:rsidTr="00E7162C">
        <w:tc>
          <w:tcPr>
            <w:tcW w:w="534" w:type="dxa"/>
          </w:tcPr>
          <w:p w14:paraId="4EDC20C0" w14:textId="099AF417" w:rsidR="00AD29E8" w:rsidRPr="007502A5" w:rsidRDefault="00AD29E8" w:rsidP="00AD29E8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213" w:type="dxa"/>
            <w:vAlign w:val="center"/>
          </w:tcPr>
          <w:p w14:paraId="6DE1565D" w14:textId="1892BF7E" w:rsidR="00AD29E8" w:rsidRPr="007502A5" w:rsidRDefault="00AD29E8" w:rsidP="00AD29E8">
            <w:pPr>
              <w:widowControl w:val="0"/>
              <w:jc w:val="both"/>
              <w:rPr>
                <w:rFonts w:ascii="Times New Roman" w:hAnsi="Times New Roman"/>
                <w:b/>
                <w:bCs/>
                <w:highlight w:val="cyan"/>
                <w:shd w:val="clear" w:color="auto" w:fill="FFFFFF"/>
                <w:lang w:eastAsia="ru-RU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м. Львів, </w:t>
            </w:r>
            <w:proofErr w:type="spellStart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просп</w:t>
            </w:r>
            <w:proofErr w:type="spellEnd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. Свободи, 79000 «Сухий» фонтан перед ЛНАТ опери та балету ім. </w:t>
            </w:r>
            <w:proofErr w:type="spellStart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С.Крушельницької</w:t>
            </w:r>
            <w:proofErr w:type="spellEnd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  та освітлення території навколо «сухого фонтану»</w:t>
            </w:r>
          </w:p>
        </w:tc>
        <w:tc>
          <w:tcPr>
            <w:tcW w:w="1945" w:type="dxa"/>
          </w:tcPr>
          <w:p w14:paraId="78BB2E36" w14:textId="50C913E6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FE8B458" w14:textId="4D0D3133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7</w:t>
            </w:r>
          </w:p>
        </w:tc>
      </w:tr>
      <w:tr w:rsidR="00AD29E8" w:rsidRPr="007502A5" w14:paraId="783F0E49" w14:textId="77777777" w:rsidTr="00E7162C">
        <w:tc>
          <w:tcPr>
            <w:tcW w:w="534" w:type="dxa"/>
          </w:tcPr>
          <w:p w14:paraId="5BEA40DA" w14:textId="0E2558C8" w:rsidR="00AD29E8" w:rsidRPr="007502A5" w:rsidRDefault="00AD29E8" w:rsidP="00AD29E8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5.</w:t>
            </w:r>
          </w:p>
        </w:tc>
        <w:tc>
          <w:tcPr>
            <w:tcW w:w="5213" w:type="dxa"/>
            <w:vAlign w:val="center"/>
          </w:tcPr>
          <w:p w14:paraId="44C6E328" w14:textId="49CBAFAC" w:rsidR="00AD29E8" w:rsidRPr="007502A5" w:rsidRDefault="00AD29E8" w:rsidP="00AD29E8">
            <w:pPr>
              <w:widowControl w:val="0"/>
              <w:jc w:val="both"/>
              <w:rPr>
                <w:rFonts w:ascii="Times New Roman" w:hAnsi="Times New Roman"/>
                <w:b/>
                <w:bCs/>
                <w:highlight w:val="cyan"/>
                <w:shd w:val="clear" w:color="auto" w:fill="FFFFFF"/>
                <w:lang w:eastAsia="ru-RU"/>
              </w:rPr>
            </w:pPr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м. Львів, </w:t>
            </w:r>
            <w:proofErr w:type="spellStart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пл</w:t>
            </w:r>
            <w:proofErr w:type="spellEnd"/>
            <w:r w:rsidRPr="00C6722E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. Галицька, 79008 Фонтан «Кульбаба»</w:t>
            </w:r>
          </w:p>
        </w:tc>
        <w:tc>
          <w:tcPr>
            <w:tcW w:w="1945" w:type="dxa"/>
          </w:tcPr>
          <w:p w14:paraId="1D0547F4" w14:textId="261F2A1C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6EA62DFC" w14:textId="149F38BC" w:rsidR="00AD29E8" w:rsidRPr="007502A5" w:rsidRDefault="00AD29E8" w:rsidP="00AD29E8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C6722E">
              <w:rPr>
                <w:rFonts w:ascii="Times New Roman" w:hAnsi="Times New Roman"/>
                <w:color w:val="000000"/>
                <w:kern w:val="1"/>
                <w:lang w:eastAsia="ar-SA"/>
              </w:rPr>
              <w:t>7</w:t>
            </w:r>
          </w:p>
        </w:tc>
      </w:tr>
      <w:tr w:rsidR="009F719C" w:rsidRPr="007502A5" w14:paraId="07E6839E" w14:textId="77777777" w:rsidTr="00E7162C">
        <w:tc>
          <w:tcPr>
            <w:tcW w:w="534" w:type="dxa"/>
          </w:tcPr>
          <w:p w14:paraId="2FBF369C" w14:textId="07B9C363" w:rsidR="009F719C" w:rsidRPr="00C6722E" w:rsidRDefault="009F719C" w:rsidP="009F719C">
            <w:pPr>
              <w:widowControl w:val="0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6.</w:t>
            </w:r>
          </w:p>
        </w:tc>
        <w:tc>
          <w:tcPr>
            <w:tcW w:w="5213" w:type="dxa"/>
            <w:vAlign w:val="center"/>
          </w:tcPr>
          <w:p w14:paraId="559ED49D" w14:textId="7C895CFE" w:rsidR="009F719C" w:rsidRPr="00C6722E" w:rsidRDefault="009F719C" w:rsidP="009F719C">
            <w:pPr>
              <w:widowControl w:val="0"/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м. Львів,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пл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. Коліївщини «Криниця-фонтан»</w:t>
            </w:r>
          </w:p>
        </w:tc>
        <w:tc>
          <w:tcPr>
            <w:tcW w:w="1945" w:type="dxa"/>
          </w:tcPr>
          <w:p w14:paraId="494F71FD" w14:textId="3CC166AC" w:rsidR="009F719C" w:rsidRPr="00C6722E" w:rsidRDefault="009F719C" w:rsidP="009F719C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24</w:t>
            </w:r>
          </w:p>
        </w:tc>
        <w:tc>
          <w:tcPr>
            <w:tcW w:w="1829" w:type="dxa"/>
          </w:tcPr>
          <w:p w14:paraId="07D4C06B" w14:textId="628CABA0" w:rsidR="009F719C" w:rsidRPr="00C6722E" w:rsidRDefault="009F719C" w:rsidP="009F719C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7</w:t>
            </w:r>
          </w:p>
        </w:tc>
      </w:tr>
    </w:tbl>
    <w:p w14:paraId="1C626824" w14:textId="4AA6E336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Pr="004C1A6E">
        <w:rPr>
          <w:rFonts w:ascii="Times New Roman" w:hAnsi="Times New Roman"/>
          <w:color w:val="000000"/>
          <w:kern w:val="1"/>
          <w:lang w:eastAsia="ar-SA"/>
        </w:rPr>
        <w:lastRenderedPageBreak/>
        <w:t>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584A9D84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B3E36">
        <w:rPr>
          <w:rFonts w:ascii="Times New Roman" w:hAnsi="Times New Roman" w:cs="Times New Roman"/>
        </w:rPr>
        <w:t>–</w:t>
      </w:r>
      <w:r w:rsidR="000B3E36" w:rsidRPr="000B3E36">
        <w:rPr>
          <w:rFonts w:ascii="Times New Roman" w:hAnsi="Times New Roman" w:cs="Times New Roman"/>
        </w:rPr>
        <w:t xml:space="preserve"> 353 893,8</w:t>
      </w:r>
      <w:r w:rsidR="006A2D19" w:rsidRPr="000B3E36">
        <w:rPr>
          <w:rFonts w:ascii="Times New Roman" w:hAnsi="Times New Roman" w:cs="Times New Roman"/>
        </w:rPr>
        <w:t>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215810C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B3E36">
        <w:rPr>
          <w:rFonts w:ascii="Times New Roman" w:eastAsia="Times New Roman" w:hAnsi="Times New Roman"/>
          <w:lang w:eastAsia="ru-RU"/>
        </w:rPr>
        <w:t>Данило КУШЛЯК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77ECAE1B" w14:textId="350327C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0B3E36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2DC9"/>
    <w:rsid w:val="009F4FD2"/>
    <w:rsid w:val="009F719C"/>
    <w:rsid w:val="00A81052"/>
    <w:rsid w:val="00AB0DFA"/>
    <w:rsid w:val="00AD29E8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F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F2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3756</Words>
  <Characters>2142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Mcit</cp:lastModifiedBy>
  <cp:revision>8</cp:revision>
  <cp:lastPrinted>2024-01-04T13:24:00Z</cp:lastPrinted>
  <dcterms:created xsi:type="dcterms:W3CDTF">2023-12-28T11:41:00Z</dcterms:created>
  <dcterms:modified xsi:type="dcterms:W3CDTF">2024-01-04T13:24:00Z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