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7913" w:rsidRPr="00754DBB" w:rsidRDefault="00577913" w:rsidP="00577913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754DBB">
        <w:rPr>
          <w:rFonts w:ascii="Arial" w:hAnsi="Arial" w:cs="Arial"/>
          <w:b/>
          <w:sz w:val="24"/>
          <w:szCs w:val="24"/>
        </w:rPr>
        <w:t>Галицька районна адміністрація Львівської міської ради</w:t>
      </w:r>
    </w:p>
    <w:p w:rsidR="00577913" w:rsidRPr="00754DBB" w:rsidRDefault="00577913" w:rsidP="00577913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754DBB">
        <w:rPr>
          <w:rFonts w:ascii="Arial" w:hAnsi="Arial" w:cs="Arial"/>
          <w:b/>
          <w:sz w:val="24"/>
          <w:szCs w:val="24"/>
        </w:rPr>
        <w:t>на виконання Постанови КМУ від 16.12.2020 №1266</w:t>
      </w:r>
    </w:p>
    <w:p w:rsidR="00577913" w:rsidRPr="00754DBB" w:rsidRDefault="00577913" w:rsidP="00577913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754DBB">
        <w:rPr>
          <w:rFonts w:ascii="Arial" w:hAnsi="Arial" w:cs="Arial"/>
          <w:b/>
          <w:sz w:val="24"/>
          <w:szCs w:val="24"/>
        </w:rPr>
        <w:t xml:space="preserve">«Про внесення змін до постанов Кабінету Міністрів України </w:t>
      </w:r>
    </w:p>
    <w:p w:rsidR="00577913" w:rsidRPr="00754DBB" w:rsidRDefault="00577913" w:rsidP="00577913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754DBB">
        <w:rPr>
          <w:rFonts w:ascii="Arial" w:hAnsi="Arial" w:cs="Arial"/>
          <w:b/>
          <w:sz w:val="24"/>
          <w:szCs w:val="24"/>
        </w:rPr>
        <w:t>від 1 серпня 2013 р. № 631 і від 11 жовтня 2016 р. № 710»</w:t>
      </w:r>
    </w:p>
    <w:p w:rsidR="00577913" w:rsidRPr="00754DBB" w:rsidRDefault="00577913" w:rsidP="00577913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754DBB">
        <w:rPr>
          <w:rFonts w:ascii="Arial" w:hAnsi="Arial" w:cs="Arial"/>
          <w:b/>
          <w:sz w:val="24"/>
          <w:szCs w:val="24"/>
        </w:rPr>
        <w:t>ТЕХНІКО-ЕКОНОМІЧНЕ ОБГРУНТУВАННЯ</w:t>
      </w:r>
    </w:p>
    <w:p w:rsidR="00577913" w:rsidRPr="00754DBB" w:rsidRDefault="00577913" w:rsidP="00577913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754DBB">
        <w:rPr>
          <w:rFonts w:ascii="Arial" w:hAnsi="Arial" w:cs="Arial"/>
          <w:b/>
          <w:sz w:val="24"/>
          <w:szCs w:val="24"/>
        </w:rPr>
        <w:t xml:space="preserve">ТА РОЗРАХУНОК ОЧІКУВАНОЇ ВАРТОСТІ ЗАКУПІВЛІ </w:t>
      </w:r>
    </w:p>
    <w:p w:rsidR="00577913" w:rsidRDefault="00577913" w:rsidP="00577913">
      <w:pPr>
        <w:spacing w:after="0"/>
        <w:rPr>
          <w:rFonts w:ascii="Arial" w:hAnsi="Arial" w:cs="Arial"/>
        </w:rPr>
      </w:pPr>
    </w:p>
    <w:p w:rsidR="00577913" w:rsidRDefault="00081D61" w:rsidP="00A94F0F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Відповідно до Положення про</w:t>
      </w:r>
      <w:r w:rsidR="00577913" w:rsidRPr="00754DBB">
        <w:rPr>
          <w:rFonts w:ascii="Arial" w:hAnsi="Arial" w:cs="Arial"/>
          <w:b/>
          <w:sz w:val="24"/>
          <w:szCs w:val="24"/>
        </w:rPr>
        <w:t xml:space="preserve"> Галицьку районну адміністрацію</w:t>
      </w:r>
      <w:r w:rsidR="00577913" w:rsidRPr="00754DBB">
        <w:rPr>
          <w:rFonts w:ascii="Arial" w:hAnsi="Arial" w:cs="Arial"/>
          <w:b/>
          <w:sz w:val="24"/>
          <w:szCs w:val="24"/>
        </w:rPr>
        <w:br/>
        <w:t xml:space="preserve">Львівської міської ради, затвердженого рішенням виконавчого комітету ЛМР від 01.11.2016 №977 та змінами до нього: </w:t>
      </w:r>
      <w:r w:rsidR="00577913">
        <w:rPr>
          <w:rFonts w:ascii="Arial" w:hAnsi="Arial" w:cs="Arial"/>
          <w:b/>
          <w:sz w:val="24"/>
          <w:szCs w:val="24"/>
        </w:rPr>
        <w:t>Галицька</w:t>
      </w:r>
      <w:r w:rsidR="00577913" w:rsidRPr="00754DBB">
        <w:rPr>
          <w:rFonts w:ascii="Arial" w:hAnsi="Arial" w:cs="Arial"/>
          <w:b/>
          <w:sz w:val="24"/>
          <w:szCs w:val="24"/>
        </w:rPr>
        <w:t xml:space="preserve"> районна адміністрація в межах своїх повноважень забезпечує благоустрій району.</w:t>
      </w:r>
    </w:p>
    <w:p w:rsidR="00577913" w:rsidRPr="00054932" w:rsidRDefault="00577913" w:rsidP="00577913">
      <w:pPr>
        <w:spacing w:after="0"/>
        <w:rPr>
          <w:rFonts w:ascii="Arial" w:hAnsi="Arial" w:cs="Arial"/>
          <w:b/>
          <w:sz w:val="24"/>
          <w:szCs w:val="24"/>
        </w:rPr>
      </w:pPr>
    </w:p>
    <w:p w:rsidR="0010539B" w:rsidRDefault="001E3A6A" w:rsidP="001053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772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DF538B">
        <w:rPr>
          <w:rFonts w:ascii="Arial" w:hAnsi="Arial" w:cs="Arial"/>
          <w:sz w:val="24"/>
          <w:szCs w:val="24"/>
        </w:rPr>
        <w:t>Предмет закупівлі:</w:t>
      </w:r>
      <w:r>
        <w:rPr>
          <w:rFonts w:ascii="Arial" w:hAnsi="Arial" w:cs="Arial"/>
          <w:sz w:val="24"/>
          <w:szCs w:val="24"/>
          <w:lang w:val="en-US"/>
        </w:rPr>
        <w:t xml:space="preserve"> </w:t>
      </w:r>
      <w:r w:rsidR="00651D65" w:rsidRPr="00651D65">
        <w:rPr>
          <w:rFonts w:ascii="Arial" w:hAnsi="Arial" w:cs="Arial"/>
          <w:b/>
          <w:sz w:val="24"/>
          <w:szCs w:val="24"/>
        </w:rPr>
        <w:t xml:space="preserve">ДБН А. 2.2-3:2014 - ДК 021:2015 - 45230000-8 – Будівництво трубопроводів, ліній зв'язку та </w:t>
      </w:r>
      <w:proofErr w:type="spellStart"/>
      <w:r w:rsidR="00651D65" w:rsidRPr="00651D65">
        <w:rPr>
          <w:rFonts w:ascii="Arial" w:hAnsi="Arial" w:cs="Arial"/>
          <w:b/>
          <w:sz w:val="24"/>
          <w:szCs w:val="24"/>
        </w:rPr>
        <w:t>електропередач</w:t>
      </w:r>
      <w:proofErr w:type="spellEnd"/>
      <w:r w:rsidR="00651D65" w:rsidRPr="00651D65">
        <w:rPr>
          <w:rFonts w:ascii="Arial" w:hAnsi="Arial" w:cs="Arial"/>
          <w:b/>
          <w:sz w:val="24"/>
          <w:szCs w:val="24"/>
        </w:rPr>
        <w:t xml:space="preserve">, шосе, доріг, аеродромів і залізничних доріг; вирівнювання поверхонь - Заходи з усунення аварій в житловому фонді, а саме: Послуги з поточного ремонту каналізаційного випуску в житловому будинку №14 на вул. Братів </w:t>
      </w:r>
      <w:proofErr w:type="spellStart"/>
      <w:r w:rsidR="00651D65" w:rsidRPr="00651D65">
        <w:rPr>
          <w:rFonts w:ascii="Arial" w:hAnsi="Arial" w:cs="Arial"/>
          <w:b/>
          <w:sz w:val="24"/>
          <w:szCs w:val="24"/>
        </w:rPr>
        <w:t>Рогатинців</w:t>
      </w:r>
      <w:proofErr w:type="spellEnd"/>
      <w:r w:rsidR="00651D65" w:rsidRPr="00651D65">
        <w:rPr>
          <w:rFonts w:ascii="Arial" w:hAnsi="Arial" w:cs="Arial"/>
          <w:b/>
          <w:sz w:val="24"/>
          <w:szCs w:val="24"/>
        </w:rPr>
        <w:t xml:space="preserve"> у м. Львові</w:t>
      </w:r>
      <w:r w:rsidR="00530998">
        <w:rPr>
          <w:rFonts w:ascii="Arial" w:hAnsi="Arial" w:cs="Arial"/>
          <w:b/>
          <w:sz w:val="24"/>
          <w:szCs w:val="24"/>
        </w:rPr>
        <w:t xml:space="preserve"> (Закупівля </w:t>
      </w:r>
      <w:r w:rsidR="00726BC1" w:rsidRPr="00726BC1">
        <w:rPr>
          <w:rFonts w:ascii="Arial" w:hAnsi="Arial" w:cs="Arial"/>
          <w:b/>
          <w:sz w:val="24"/>
          <w:szCs w:val="24"/>
        </w:rPr>
        <w:t>UA-2024-03-05-008638-a</w:t>
      </w:r>
      <w:r w:rsidR="00530998">
        <w:rPr>
          <w:rFonts w:ascii="Arial" w:hAnsi="Arial" w:cs="Arial"/>
          <w:b/>
          <w:sz w:val="24"/>
          <w:szCs w:val="24"/>
        </w:rPr>
        <w:t>)</w:t>
      </w:r>
    </w:p>
    <w:p w:rsidR="0010539B" w:rsidRPr="00B35BD9" w:rsidRDefault="0010539B" w:rsidP="0010539B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CD4140" w:rsidRPr="00A94F0F" w:rsidRDefault="00A94F0F" w:rsidP="00A94F0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94F0F">
        <w:rPr>
          <w:rFonts w:ascii="Arial" w:hAnsi="Arial" w:cs="Arial"/>
          <w:sz w:val="24"/>
          <w:szCs w:val="24"/>
        </w:rPr>
        <w:t>При визначенні очікуваної вартості замовник враховував вимоги та методи визначення очікуваної вартості предмету закупівлі, що визначаються відповідно до наказу Міністерства розвитку економіки, торгівлі та сільського господарства України від 18.02.2020  № 275 «Про затв</w:t>
      </w:r>
      <w:bookmarkStart w:id="0" w:name="_GoBack"/>
      <w:bookmarkEnd w:id="0"/>
      <w:r w:rsidRPr="00A94F0F">
        <w:rPr>
          <w:rFonts w:ascii="Arial" w:hAnsi="Arial" w:cs="Arial"/>
          <w:sz w:val="24"/>
          <w:szCs w:val="24"/>
        </w:rPr>
        <w:t>ердження примірної методики визначення очікуваної вартості предмета закупівлі».</w:t>
      </w:r>
    </w:p>
    <w:p w:rsidR="00577913" w:rsidRPr="00697E1B" w:rsidRDefault="00697E1B" w:rsidP="00697E1B">
      <w:pPr>
        <w:shd w:val="clear" w:color="auto" w:fill="FFFFFF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97E1B">
        <w:rPr>
          <w:rFonts w:ascii="Arial" w:hAnsi="Arial" w:cs="Arial"/>
          <w:sz w:val="24"/>
          <w:szCs w:val="24"/>
        </w:rPr>
        <w:t>Очікувану вартість процедури закупівлі визначено виходячи із розмір</w:t>
      </w:r>
      <w:r w:rsidR="00EF1989">
        <w:rPr>
          <w:rFonts w:ascii="Arial" w:hAnsi="Arial" w:cs="Arial"/>
          <w:sz w:val="24"/>
          <w:szCs w:val="24"/>
        </w:rPr>
        <w:t>у бюджетного призначення на 2024</w:t>
      </w:r>
      <w:r w:rsidRPr="00697E1B">
        <w:rPr>
          <w:rFonts w:ascii="Arial" w:hAnsi="Arial" w:cs="Arial"/>
          <w:sz w:val="24"/>
          <w:szCs w:val="24"/>
        </w:rPr>
        <w:t xml:space="preserve"> рік.</w:t>
      </w:r>
    </w:p>
    <w:p w:rsidR="00577913" w:rsidRPr="00985A1A" w:rsidRDefault="001E3A6A" w:rsidP="00A94F0F">
      <w:pPr>
        <w:spacing w:after="0"/>
        <w:jc w:val="both"/>
        <w:rPr>
          <w:rFonts w:ascii="Arial" w:hAnsi="Arial" w:cs="Arial"/>
          <w:sz w:val="24"/>
          <w:szCs w:val="24"/>
        </w:rPr>
      </w:pPr>
      <w:r w:rsidRPr="00FF2E85">
        <w:rPr>
          <w:rFonts w:ascii="Arial" w:hAnsi="Arial" w:cs="Arial"/>
          <w:sz w:val="24"/>
          <w:szCs w:val="24"/>
        </w:rPr>
        <w:t xml:space="preserve">Очікувана вартість предмета закупівлі розраховується Замовником </w:t>
      </w:r>
      <w:r>
        <w:rPr>
          <w:rFonts w:ascii="Arial" w:hAnsi="Arial" w:cs="Arial"/>
          <w:sz w:val="24"/>
          <w:szCs w:val="24"/>
        </w:rPr>
        <w:t>з урахуванн</w:t>
      </w:r>
      <w:r w:rsidR="00EF1989">
        <w:rPr>
          <w:rFonts w:ascii="Arial" w:hAnsi="Arial" w:cs="Arial"/>
          <w:sz w:val="24"/>
          <w:szCs w:val="24"/>
        </w:rPr>
        <w:t>ям орієнтовної вартості матеріал</w:t>
      </w:r>
      <w:r>
        <w:rPr>
          <w:rFonts w:ascii="Arial" w:hAnsi="Arial" w:cs="Arial"/>
          <w:sz w:val="24"/>
          <w:szCs w:val="24"/>
        </w:rPr>
        <w:t>ів, необхідних для виконання робіт/надання послуг та враховуючи вартість надання послуг/виконання робіт, включаючи всі податки і збори</w:t>
      </w:r>
      <w:r w:rsidRPr="00FA0EEF">
        <w:rPr>
          <w:rFonts w:ascii="Arial" w:hAnsi="Arial" w:cs="Arial"/>
          <w:sz w:val="24"/>
          <w:szCs w:val="24"/>
        </w:rPr>
        <w:t>. Очікувана вартість – це гранична ціна послуг, яка формується за рахунок коштів бюджетних асигнувань.</w:t>
      </w:r>
    </w:p>
    <w:p w:rsidR="00577913" w:rsidRPr="00985A1A" w:rsidRDefault="00577913" w:rsidP="00577913">
      <w:pPr>
        <w:pStyle w:val="a3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985A1A">
        <w:rPr>
          <w:rFonts w:ascii="Arial" w:hAnsi="Arial" w:cs="Arial"/>
          <w:sz w:val="24"/>
          <w:szCs w:val="24"/>
        </w:rPr>
        <w:t xml:space="preserve">Планування </w:t>
      </w:r>
      <w:proofErr w:type="spellStart"/>
      <w:r w:rsidRPr="00985A1A">
        <w:rPr>
          <w:rFonts w:ascii="Arial" w:hAnsi="Arial" w:cs="Arial"/>
          <w:sz w:val="24"/>
          <w:szCs w:val="24"/>
        </w:rPr>
        <w:t>закупівель</w:t>
      </w:r>
      <w:proofErr w:type="spellEnd"/>
      <w:r w:rsidRPr="00985A1A">
        <w:rPr>
          <w:rFonts w:ascii="Arial" w:hAnsi="Arial" w:cs="Arial"/>
          <w:sz w:val="24"/>
          <w:szCs w:val="24"/>
        </w:rPr>
        <w:t xml:space="preserve"> здійснюється на підставі наявної потреби у закупівлі товарів, робіт і послуг.</w:t>
      </w:r>
    </w:p>
    <w:p w:rsidR="00577913" w:rsidRPr="005F5D6D" w:rsidRDefault="00EF1989" w:rsidP="00577913">
      <w:pPr>
        <w:pStyle w:val="a3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ED55A5">
        <w:rPr>
          <w:rFonts w:ascii="Arial" w:hAnsi="Arial" w:cs="Arial"/>
          <w:sz w:val="24"/>
          <w:szCs w:val="24"/>
        </w:rPr>
        <w:t>Обгрунтування</w:t>
      </w:r>
      <w:proofErr w:type="spellEnd"/>
      <w:r w:rsidRPr="00ED55A5">
        <w:rPr>
          <w:rFonts w:ascii="Arial" w:hAnsi="Arial" w:cs="Arial"/>
          <w:sz w:val="24"/>
          <w:szCs w:val="24"/>
        </w:rPr>
        <w:t xml:space="preserve"> розміру бюджетного призначення – розмір бюдже</w:t>
      </w:r>
      <w:r>
        <w:rPr>
          <w:rFonts w:ascii="Arial" w:hAnsi="Arial" w:cs="Arial"/>
          <w:sz w:val="24"/>
          <w:szCs w:val="24"/>
        </w:rPr>
        <w:t>тного призначення затверджено</w:t>
      </w:r>
      <w:r w:rsidRPr="00ED55A5">
        <w:rPr>
          <w:rFonts w:ascii="Arial" w:hAnsi="Arial" w:cs="Arial"/>
          <w:sz w:val="24"/>
          <w:szCs w:val="24"/>
        </w:rPr>
        <w:t xml:space="preserve"> ухвалою Львівсько</w:t>
      </w:r>
      <w:r>
        <w:rPr>
          <w:rFonts w:ascii="Arial" w:hAnsi="Arial" w:cs="Arial"/>
          <w:sz w:val="24"/>
          <w:szCs w:val="24"/>
        </w:rPr>
        <w:t>ї міської ради від 27.12.2023 №4295 «</w:t>
      </w:r>
      <w:r w:rsidRPr="002818F7">
        <w:rPr>
          <w:rFonts w:ascii="Arial" w:hAnsi="Arial" w:cs="Arial"/>
          <w:sz w:val="24"/>
          <w:szCs w:val="24"/>
        </w:rPr>
        <w:t>Про бюджет Львівської міської територіальної громади на 2024 рік</w:t>
      </w:r>
      <w:r>
        <w:rPr>
          <w:rFonts w:ascii="Arial" w:hAnsi="Arial" w:cs="Arial"/>
          <w:sz w:val="24"/>
          <w:szCs w:val="24"/>
        </w:rPr>
        <w:t>».</w:t>
      </w:r>
    </w:p>
    <w:p w:rsidR="00244332" w:rsidRPr="00577913" w:rsidRDefault="0028714B" w:rsidP="004A374E">
      <w:pPr>
        <w:pStyle w:val="a3"/>
        <w:numPr>
          <w:ilvl w:val="0"/>
          <w:numId w:val="1"/>
        </w:numPr>
        <w:jc w:val="both"/>
      </w:pPr>
      <w:r w:rsidRPr="0028714B">
        <w:rPr>
          <w:rFonts w:ascii="Arial" w:hAnsi="Arial" w:cs="Arial"/>
          <w:sz w:val="24"/>
          <w:szCs w:val="24"/>
        </w:rPr>
        <w:t>Технічні та якісні характеристики – (відповідно до Додатку 4 Тендерної документації) за ІД закупівлі є у</w:t>
      </w:r>
      <w:r w:rsidR="00542C35">
        <w:rPr>
          <w:rFonts w:ascii="Arial" w:hAnsi="Arial" w:cs="Arial"/>
          <w:sz w:val="24"/>
          <w:szCs w:val="24"/>
        </w:rPr>
        <w:t xml:space="preserve"> вільному доступі на сайті </w:t>
      </w:r>
      <w:proofErr w:type="spellStart"/>
      <w:r w:rsidR="00542C35">
        <w:rPr>
          <w:rFonts w:ascii="Arial" w:hAnsi="Arial" w:cs="Arial"/>
          <w:sz w:val="24"/>
          <w:szCs w:val="24"/>
        </w:rPr>
        <w:t>Прозорро</w:t>
      </w:r>
      <w:proofErr w:type="spellEnd"/>
    </w:p>
    <w:sectPr w:rsidR="00244332" w:rsidRPr="00577913" w:rsidSect="0036746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06400F1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D52EBD2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FE44068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E65CEF6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A64E81F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932208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7A6561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EC2D13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A6A6A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954ADCA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BEE5601"/>
    <w:multiLevelType w:val="hybridMultilevel"/>
    <w:tmpl w:val="702A7FB2"/>
    <w:lvl w:ilvl="0" w:tplc="508A410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0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4F4B"/>
    <w:rsid w:val="00023D7F"/>
    <w:rsid w:val="00032E4E"/>
    <w:rsid w:val="00054932"/>
    <w:rsid w:val="00066B0F"/>
    <w:rsid w:val="00075F05"/>
    <w:rsid w:val="00081D61"/>
    <w:rsid w:val="00087795"/>
    <w:rsid w:val="000A2923"/>
    <w:rsid w:val="000E256F"/>
    <w:rsid w:val="000F0D1B"/>
    <w:rsid w:val="001006A5"/>
    <w:rsid w:val="00103897"/>
    <w:rsid w:val="0010539B"/>
    <w:rsid w:val="0013049A"/>
    <w:rsid w:val="00151697"/>
    <w:rsid w:val="0017556B"/>
    <w:rsid w:val="001976B8"/>
    <w:rsid w:val="001A0B50"/>
    <w:rsid w:val="001C2555"/>
    <w:rsid w:val="001D4E80"/>
    <w:rsid w:val="001D778B"/>
    <w:rsid w:val="001E3A6A"/>
    <w:rsid w:val="001E79BC"/>
    <w:rsid w:val="002422C8"/>
    <w:rsid w:val="00244332"/>
    <w:rsid w:val="00250314"/>
    <w:rsid w:val="00251682"/>
    <w:rsid w:val="002530B8"/>
    <w:rsid w:val="0028714B"/>
    <w:rsid w:val="002A2680"/>
    <w:rsid w:val="002B23A4"/>
    <w:rsid w:val="002C1D80"/>
    <w:rsid w:val="002C257A"/>
    <w:rsid w:val="003413D1"/>
    <w:rsid w:val="0036746B"/>
    <w:rsid w:val="003C6C44"/>
    <w:rsid w:val="003D6D1A"/>
    <w:rsid w:val="003F1260"/>
    <w:rsid w:val="003F4FB2"/>
    <w:rsid w:val="004037A2"/>
    <w:rsid w:val="00406279"/>
    <w:rsid w:val="00423020"/>
    <w:rsid w:val="0044189A"/>
    <w:rsid w:val="0046351B"/>
    <w:rsid w:val="00476BB5"/>
    <w:rsid w:val="00496A27"/>
    <w:rsid w:val="004C2A49"/>
    <w:rsid w:val="00511410"/>
    <w:rsid w:val="00530998"/>
    <w:rsid w:val="00541962"/>
    <w:rsid w:val="00542C35"/>
    <w:rsid w:val="005570E7"/>
    <w:rsid w:val="005579F0"/>
    <w:rsid w:val="00573FA5"/>
    <w:rsid w:val="00577913"/>
    <w:rsid w:val="005B534B"/>
    <w:rsid w:val="005C0749"/>
    <w:rsid w:val="005F2178"/>
    <w:rsid w:val="0061623E"/>
    <w:rsid w:val="00630785"/>
    <w:rsid w:val="00646B2D"/>
    <w:rsid w:val="00651D65"/>
    <w:rsid w:val="00697258"/>
    <w:rsid w:val="00697E1B"/>
    <w:rsid w:val="006A4F1C"/>
    <w:rsid w:val="00726BC1"/>
    <w:rsid w:val="00737820"/>
    <w:rsid w:val="00752230"/>
    <w:rsid w:val="00792701"/>
    <w:rsid w:val="007A0314"/>
    <w:rsid w:val="007A7788"/>
    <w:rsid w:val="007F5892"/>
    <w:rsid w:val="008329DF"/>
    <w:rsid w:val="00836CF1"/>
    <w:rsid w:val="008553BA"/>
    <w:rsid w:val="008B21E4"/>
    <w:rsid w:val="008C406D"/>
    <w:rsid w:val="008C5536"/>
    <w:rsid w:val="008E1936"/>
    <w:rsid w:val="00923CAB"/>
    <w:rsid w:val="00985A1A"/>
    <w:rsid w:val="00986E3E"/>
    <w:rsid w:val="009907E7"/>
    <w:rsid w:val="009975D8"/>
    <w:rsid w:val="009A0A9C"/>
    <w:rsid w:val="009A50FF"/>
    <w:rsid w:val="009A51DF"/>
    <w:rsid w:val="009C7258"/>
    <w:rsid w:val="00A11EE2"/>
    <w:rsid w:val="00A14B73"/>
    <w:rsid w:val="00A558DF"/>
    <w:rsid w:val="00A80FB9"/>
    <w:rsid w:val="00A94F0F"/>
    <w:rsid w:val="00AB089A"/>
    <w:rsid w:val="00AB1E88"/>
    <w:rsid w:val="00AC1BB4"/>
    <w:rsid w:val="00AD2BE0"/>
    <w:rsid w:val="00AF358B"/>
    <w:rsid w:val="00B161EC"/>
    <w:rsid w:val="00B35BD9"/>
    <w:rsid w:val="00B46B02"/>
    <w:rsid w:val="00B857DD"/>
    <w:rsid w:val="00BF2E48"/>
    <w:rsid w:val="00C02A85"/>
    <w:rsid w:val="00C37B6B"/>
    <w:rsid w:val="00C511FA"/>
    <w:rsid w:val="00C5242D"/>
    <w:rsid w:val="00C70B70"/>
    <w:rsid w:val="00CD33B6"/>
    <w:rsid w:val="00CD4140"/>
    <w:rsid w:val="00CF3A9F"/>
    <w:rsid w:val="00CF6851"/>
    <w:rsid w:val="00D12ACC"/>
    <w:rsid w:val="00D14F4B"/>
    <w:rsid w:val="00D275CB"/>
    <w:rsid w:val="00D314FB"/>
    <w:rsid w:val="00D47F25"/>
    <w:rsid w:val="00D527B4"/>
    <w:rsid w:val="00D6747F"/>
    <w:rsid w:val="00D81656"/>
    <w:rsid w:val="00DC64E2"/>
    <w:rsid w:val="00DC71DD"/>
    <w:rsid w:val="00DD28CC"/>
    <w:rsid w:val="00E10CD8"/>
    <w:rsid w:val="00E178AF"/>
    <w:rsid w:val="00E34DFE"/>
    <w:rsid w:val="00E93CDD"/>
    <w:rsid w:val="00EC7990"/>
    <w:rsid w:val="00EF1989"/>
    <w:rsid w:val="00F0162A"/>
    <w:rsid w:val="00F46620"/>
    <w:rsid w:val="00F575D2"/>
    <w:rsid w:val="00F605CE"/>
    <w:rsid w:val="00F7796D"/>
    <w:rsid w:val="00FA0B4F"/>
    <w:rsid w:val="00FC74D9"/>
    <w:rsid w:val="00FF0DCE"/>
    <w:rsid w:val="00FF6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42F271F0-5AAB-4C60-AA8B-CB62EB0A7E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746B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2">
    <w:name w:val="rvps2"/>
    <w:basedOn w:val="a"/>
    <w:uiPriority w:val="99"/>
    <w:rsid w:val="00F4662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styleId="a3">
    <w:name w:val="List Paragraph"/>
    <w:basedOn w:val="a"/>
    <w:uiPriority w:val="99"/>
    <w:qFormat/>
    <w:rsid w:val="00103897"/>
    <w:pPr>
      <w:ind w:left="720"/>
      <w:contextualSpacing/>
    </w:pPr>
  </w:style>
  <w:style w:type="character" w:customStyle="1" w:styleId="ng-binding">
    <w:name w:val="ng-binding"/>
    <w:uiPriority w:val="99"/>
    <w:rsid w:val="00646B2D"/>
    <w:rPr>
      <w:rFonts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F575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F575D2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351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4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1405</Words>
  <Characters>801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Mcit</cp:lastModifiedBy>
  <cp:revision>33</cp:revision>
  <cp:lastPrinted>2022-02-09T13:53:00Z</cp:lastPrinted>
  <dcterms:created xsi:type="dcterms:W3CDTF">2022-01-11T18:33:00Z</dcterms:created>
  <dcterms:modified xsi:type="dcterms:W3CDTF">2024-03-05T12:38:00Z</dcterms:modified>
</cp:coreProperties>
</file>