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9D56D1" w:rsidRPr="009D56D1">
        <w:rPr>
          <w:rFonts w:ascii="Arial" w:hAnsi="Arial" w:cs="Arial"/>
          <w:b/>
          <w:sz w:val="24"/>
          <w:szCs w:val="24"/>
        </w:rPr>
        <w:t>ГБН Г.1-218-182:2011 «Ремонт автомобільних доріг загального користування. Види ремонтів та переліки робіт» - ДК 021:2015 - 45230000-8 - Будівництво трубопров</w:t>
      </w:r>
      <w:bookmarkStart w:id="0" w:name="_GoBack"/>
      <w:bookmarkEnd w:id="0"/>
      <w:r w:rsidR="009D56D1" w:rsidRPr="009D56D1">
        <w:rPr>
          <w:rFonts w:ascii="Arial" w:hAnsi="Arial" w:cs="Arial"/>
          <w:b/>
          <w:sz w:val="24"/>
          <w:szCs w:val="24"/>
        </w:rPr>
        <w:t xml:space="preserve">одів, ліній зв’язку та </w:t>
      </w:r>
      <w:proofErr w:type="spellStart"/>
      <w:r w:rsidR="009D56D1" w:rsidRPr="009D56D1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9D56D1" w:rsidRPr="009D56D1">
        <w:rPr>
          <w:rFonts w:ascii="Arial" w:hAnsi="Arial" w:cs="Arial"/>
          <w:b/>
          <w:sz w:val="24"/>
          <w:szCs w:val="24"/>
        </w:rPr>
        <w:t xml:space="preserve">, шосе, доріг, аеродромів і залізничних доріг; вирівнювання поверхонь - Послуги з поточного ремонту  доріг Галицького  району  м. Львова </w:t>
      </w:r>
      <w:proofErr w:type="spellStart"/>
      <w:r w:rsidR="009D56D1" w:rsidRPr="009D56D1">
        <w:rPr>
          <w:rFonts w:ascii="Arial" w:hAnsi="Arial" w:cs="Arial"/>
          <w:b/>
          <w:sz w:val="24"/>
          <w:szCs w:val="24"/>
        </w:rPr>
        <w:t>струменевим</w:t>
      </w:r>
      <w:proofErr w:type="spellEnd"/>
      <w:r w:rsidR="009D56D1" w:rsidRPr="009D56D1">
        <w:rPr>
          <w:rFonts w:ascii="Arial" w:hAnsi="Arial" w:cs="Arial"/>
          <w:b/>
          <w:sz w:val="24"/>
          <w:szCs w:val="24"/>
        </w:rPr>
        <w:t xml:space="preserve"> методом за допомогою спецмашин з обладнанням  «MADPATCHER MP» або «SAVALKO» або «КДМ-313»  (або еквівалент)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061762" w:rsidRPr="00061762">
        <w:rPr>
          <w:rFonts w:ascii="Arial" w:hAnsi="Arial" w:cs="Arial"/>
          <w:b/>
          <w:sz w:val="24"/>
          <w:szCs w:val="24"/>
        </w:rPr>
        <w:t>UA-2024-03-07-011970-a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6FD3">
        <w:rPr>
          <w:rFonts w:ascii="Arial" w:hAnsi="Arial" w:cs="Arial"/>
          <w:sz w:val="24"/>
          <w:szCs w:val="24"/>
        </w:rPr>
        <w:t>у бюджетного призначення на 2024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потреб</w:t>
      </w:r>
      <w:r w:rsidR="009D1331">
        <w:rPr>
          <w:rFonts w:ascii="Arial" w:hAnsi="Arial" w:cs="Arial"/>
          <w:sz w:val="24"/>
          <w:szCs w:val="24"/>
        </w:rPr>
        <w:t xml:space="preserve"> </w:t>
      </w:r>
      <w:r w:rsidR="009D56D1" w:rsidRPr="009D56D1">
        <w:rPr>
          <w:rFonts w:ascii="Arial" w:hAnsi="Arial" w:cs="Arial"/>
          <w:sz w:val="24"/>
          <w:szCs w:val="24"/>
        </w:rPr>
        <w:t xml:space="preserve">з поточного ремонту  доріг Галицького  району  м. Львова </w:t>
      </w:r>
      <w:proofErr w:type="spellStart"/>
      <w:r w:rsidR="009D56D1" w:rsidRPr="009D56D1">
        <w:rPr>
          <w:rFonts w:ascii="Arial" w:hAnsi="Arial" w:cs="Arial"/>
          <w:sz w:val="24"/>
          <w:szCs w:val="24"/>
        </w:rPr>
        <w:t>струменевим</w:t>
      </w:r>
      <w:proofErr w:type="spellEnd"/>
      <w:r w:rsidR="009D56D1" w:rsidRPr="009D56D1">
        <w:rPr>
          <w:rFonts w:ascii="Arial" w:hAnsi="Arial" w:cs="Arial"/>
          <w:sz w:val="24"/>
          <w:szCs w:val="24"/>
        </w:rPr>
        <w:t xml:space="preserve"> методом</w:t>
      </w:r>
      <w:r w:rsidR="009D1331" w:rsidRPr="009D1331">
        <w:rPr>
          <w:rFonts w:ascii="Arial" w:hAnsi="Arial" w:cs="Arial"/>
          <w:sz w:val="24"/>
          <w:szCs w:val="24"/>
        </w:rPr>
        <w:t xml:space="preserve"> для забезпечення благоустрою району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="00FF2A07" w:rsidRPr="003A6E95">
        <w:rPr>
          <w:rFonts w:ascii="Arial" w:hAnsi="Arial" w:cs="Arial"/>
          <w:sz w:val="24"/>
          <w:szCs w:val="24"/>
        </w:rPr>
        <w:t>Загальна очікувана вартість закупівлі формується з бюджетних запитів, що є документом, підготовленим головним розпорядником бюджетних коштів, що містить пропозиції з відповідним обґрунтуванням щодо обсягу бюджетних коштів, необхідних для виконання покладених на нього функцій на середньостроковий період, на підставі відповідних граничних показників видатків бюджету та надання кредитів з бюджету.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6E5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61762"/>
    <w:rsid w:val="00087042"/>
    <w:rsid w:val="00280692"/>
    <w:rsid w:val="002846DE"/>
    <w:rsid w:val="002C10DA"/>
    <w:rsid w:val="004C5922"/>
    <w:rsid w:val="005340D6"/>
    <w:rsid w:val="005527CB"/>
    <w:rsid w:val="00553EB8"/>
    <w:rsid w:val="006D1608"/>
    <w:rsid w:val="006D7B99"/>
    <w:rsid w:val="006E5BAD"/>
    <w:rsid w:val="00935EA8"/>
    <w:rsid w:val="009D1331"/>
    <w:rsid w:val="009D56D1"/>
    <w:rsid w:val="009E73C4"/>
    <w:rsid w:val="00A64D7D"/>
    <w:rsid w:val="00A97EA4"/>
    <w:rsid w:val="00AC0080"/>
    <w:rsid w:val="00B30A21"/>
    <w:rsid w:val="00B716D6"/>
    <w:rsid w:val="00BB349F"/>
    <w:rsid w:val="00C0570C"/>
    <w:rsid w:val="00C05B65"/>
    <w:rsid w:val="00C5352D"/>
    <w:rsid w:val="00D00A4F"/>
    <w:rsid w:val="00D35B1E"/>
    <w:rsid w:val="00DD6FD3"/>
    <w:rsid w:val="00EE7B7E"/>
    <w:rsid w:val="00EF6B26"/>
    <w:rsid w:val="00F62625"/>
    <w:rsid w:val="00F85D52"/>
    <w:rsid w:val="00FF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1707</Words>
  <Characters>973</Characters>
  <Application>Microsoft Office Word</Application>
  <DocSecurity>0</DocSecurity>
  <Lines>8</Lines>
  <Paragraphs>5</Paragraphs>
  <ScaleCrop>false</ScaleCrop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42</cp:revision>
  <cp:lastPrinted>2022-08-26T09:12:00Z</cp:lastPrinted>
  <dcterms:created xsi:type="dcterms:W3CDTF">2022-01-11T18:33:00Z</dcterms:created>
  <dcterms:modified xsi:type="dcterms:W3CDTF">2024-03-07T15:06:00Z</dcterms:modified>
  <dc:language>uk-UA</dc:language>
</cp:coreProperties>
</file>