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96EC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96EC2">
        <w:rPr>
          <w:rFonts w:ascii="Times New Roman" w:hAnsi="Times New Roman"/>
          <w:b/>
          <w:i/>
          <w:sz w:val="28"/>
          <w:szCs w:val="28"/>
        </w:rPr>
        <w:t>ДК 021:2015 - 65110000-7 - Розподіл води - Послуги з централізованого водопостачання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096EC2" w:rsidRPr="00096EC2">
        <w:rPr>
          <w:rFonts w:ascii="Times New Roman" w:hAnsi="Times New Roman" w:cs="Times New Roman"/>
        </w:rPr>
        <w:t>ДК 021:2015 - 65110000-7 - Розподіл води - Послуги з централізованого водопостачання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 xml:space="preserve"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>Згідно інформації наведеної у Зведеному переліку суб’єктів природних монополій станом на 31.12.2023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 xml:space="preserve">ть предмета закупівлі розраховується Замовником з урахуванням орієнтовних потреб для забезпечення функціонування </w:t>
      </w:r>
      <w:r w:rsidR="009E532D">
        <w:rPr>
          <w:rFonts w:ascii="Times New Roman" w:hAnsi="Times New Roman" w:cs="Times New Roman"/>
        </w:rPr>
        <w:t>фонтанів</w:t>
      </w:r>
      <w:r w:rsidRPr="00096EC2">
        <w:rPr>
          <w:rFonts w:ascii="Times New Roman" w:hAnsi="Times New Roman" w:cs="Times New Roman"/>
        </w:rPr>
        <w:t>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>ь</w:t>
      </w:r>
      <w:r w:rsidR="00A914B6" w:rsidRPr="00096EC2">
        <w:rPr>
          <w:rFonts w:ascii="Times New Roman" w:hAnsi="Times New Roman" w:cs="Times New Roman"/>
        </w:rPr>
        <w:t>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E2A77" w:rsidRPr="002842C0" w:rsidRDefault="00096EC2" w:rsidP="00284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Для визначення вартості предмета закупівлі було враховано тарифи на централізоване водопостачання</w:t>
      </w:r>
      <w:r w:rsidR="009E532D">
        <w:rPr>
          <w:rFonts w:ascii="Times New Roman" w:hAnsi="Times New Roman" w:cs="Times New Roman"/>
        </w:rPr>
        <w:t>, що встановлює</w:t>
      </w:r>
      <w:r w:rsidRPr="00096EC2">
        <w:rPr>
          <w:rFonts w:ascii="Times New Roman" w:hAnsi="Times New Roman" w:cs="Times New Roman"/>
        </w:rPr>
        <w:t>ться Національною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</w:t>
      </w:r>
      <w:r w:rsidR="009E532D">
        <w:rPr>
          <w:rFonts w:ascii="Times New Roman" w:hAnsi="Times New Roman" w:cs="Times New Roman"/>
        </w:rPr>
        <w:t>ates/), зокрема із врахуванням</w:t>
      </w:r>
      <w:r w:rsidRPr="00096EC2">
        <w:rPr>
          <w:rFonts w:ascii="Times New Roman" w:hAnsi="Times New Roman" w:cs="Times New Roman"/>
        </w:rPr>
        <w:t xml:space="preserve"> бюджетних призначень на 2024 рік.</w:t>
      </w:r>
      <w:bookmarkStart w:id="0" w:name="_GoBack"/>
      <w:bookmarkEnd w:id="0"/>
      <w:r w:rsidR="00AE2A77"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9E532D" w:rsidRDefault="00201C33" w:rsidP="009E532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9E5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2842C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E532D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31CC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2956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11</cp:revision>
  <dcterms:created xsi:type="dcterms:W3CDTF">2022-12-23T13:22:00Z</dcterms:created>
  <dcterms:modified xsi:type="dcterms:W3CDTF">2024-03-27T12:51:00Z</dcterms:modified>
</cp:coreProperties>
</file>