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331" w:rsidRDefault="00B66331" w:rsidP="00B66331">
      <w:pPr>
        <w:outlineLvl w:val="0"/>
        <w:rPr>
          <w:b/>
          <w:sz w:val="24"/>
          <w:szCs w:val="24"/>
          <w:lang w:val="uk-UA"/>
        </w:rPr>
      </w:pPr>
    </w:p>
    <w:p w:rsidR="00B66331" w:rsidRDefault="00B66331" w:rsidP="00B66331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:rsidR="00B66331" w:rsidRDefault="00B66331" w:rsidP="00B66331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управління комунальної власності департаменту економічного розвитку Львівської міської ради про результати повторного конкурсу з відбору суб’єкта оціночної діяльності, який буде залучений до проведення оцінки об’єкта комунальної власності Львівської міської територіальної громади</w:t>
      </w:r>
      <w:bookmarkStart w:id="0" w:name="_GoBack"/>
      <w:bookmarkEnd w:id="0"/>
      <w:r>
        <w:rPr>
          <w:b/>
          <w:sz w:val="24"/>
          <w:szCs w:val="24"/>
          <w:lang w:val="uk-UA"/>
        </w:rPr>
        <w:t xml:space="preserve"> </w:t>
      </w:r>
    </w:p>
    <w:p w:rsidR="00B66331" w:rsidRDefault="00B66331" w:rsidP="00B66331">
      <w:pPr>
        <w:outlineLvl w:val="0"/>
        <w:rPr>
          <w:sz w:val="24"/>
          <w:szCs w:val="24"/>
          <w:lang w:val="uk-UA"/>
        </w:rPr>
      </w:pPr>
    </w:p>
    <w:p w:rsidR="00B66331" w:rsidRDefault="00B66331" w:rsidP="00B66331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Найменування об’єкта оцінки</w:t>
      </w:r>
      <w:r>
        <w:rPr>
          <w:sz w:val="24"/>
          <w:szCs w:val="24"/>
          <w:lang w:val="uk-UA"/>
        </w:rPr>
        <w:t xml:space="preserve"> – будівля літ. «Т-1» (1-й поверх) загальною площею 99,4 </w:t>
      </w:r>
      <w:proofErr w:type="spellStart"/>
      <w:r>
        <w:rPr>
          <w:sz w:val="24"/>
          <w:szCs w:val="24"/>
          <w:lang w:val="uk-UA"/>
        </w:rPr>
        <w:t>кв.м</w:t>
      </w:r>
      <w:proofErr w:type="spellEnd"/>
      <w:r>
        <w:rPr>
          <w:sz w:val="24"/>
          <w:szCs w:val="24"/>
          <w:lang w:val="uk-UA"/>
        </w:rPr>
        <w:t xml:space="preserve">.    </w:t>
      </w:r>
    </w:p>
    <w:p w:rsidR="00B66331" w:rsidRDefault="00B66331" w:rsidP="00B66331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Місцезнаходження об’єкта оцінки</w:t>
      </w:r>
      <w:r>
        <w:rPr>
          <w:sz w:val="24"/>
          <w:szCs w:val="24"/>
          <w:lang w:val="uk-UA"/>
        </w:rPr>
        <w:t>:</w:t>
      </w:r>
      <w:r w:rsidRPr="00FE6AC4">
        <w:t xml:space="preserve"> </w:t>
      </w:r>
      <w:r w:rsidRPr="00FE6AC4">
        <w:rPr>
          <w:sz w:val="24"/>
          <w:szCs w:val="24"/>
          <w:lang w:val="uk-UA"/>
        </w:rPr>
        <w:t>79011</w:t>
      </w:r>
      <w:r>
        <w:rPr>
          <w:sz w:val="24"/>
          <w:szCs w:val="24"/>
          <w:lang w:val="uk-UA"/>
        </w:rPr>
        <w:t xml:space="preserve">, Україна, Львівська обл., м. Львів, вул. Болгарська, 4 </w:t>
      </w:r>
    </w:p>
    <w:p w:rsidR="00B66331" w:rsidRDefault="00B66331" w:rsidP="00B66331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Мета проведення незалежної оцінки</w:t>
      </w:r>
      <w:r>
        <w:rPr>
          <w:sz w:val="24"/>
          <w:szCs w:val="24"/>
          <w:lang w:val="uk-UA"/>
        </w:rPr>
        <w:t xml:space="preserve"> – визначення ринкової вартості для завершення підготовки об’єкта до приватизації шляхом викупу з метою виконання рішення Господарського суду Львівської області від 07.03.2017 №914/3256/16 (залишене без змін постановою Львівського апеляційного господарського суду від 16.05.2017 та постановою Вищого Господарського Суду України від 03.10.2017)  </w:t>
      </w:r>
    </w:p>
    <w:p w:rsidR="00B66331" w:rsidRDefault="00B66331" w:rsidP="00B66331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</w:p>
    <w:p w:rsidR="00B66331" w:rsidRDefault="00B66331" w:rsidP="00B66331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szCs w:val="24"/>
        </w:rPr>
      </w:pPr>
    </w:p>
    <w:p w:rsidR="00B66331" w:rsidRPr="00B12F9A" w:rsidRDefault="00B66331" w:rsidP="00B66331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B12F9A">
        <w:rPr>
          <w:rFonts w:ascii="Arial" w:hAnsi="Arial" w:cs="Arial"/>
          <w:b/>
          <w:szCs w:val="24"/>
        </w:rPr>
        <w:t>Конкурс з відбору суб'єкта оціночної діяльності по цьому об'єкту вважається таким, що не відбувся, відповідно до п.8 розділу III Положення про конкурсний відбір суб’єктів оціночної діяльності затвердженого наказом ФДМУ від 31.12.2015 № 2075 і зареєстрованого в Міністерстві юстиції України 15.01.2016 за № 60/28190 (зі змінами).</w:t>
      </w:r>
    </w:p>
    <w:p w:rsidR="00B66331" w:rsidRDefault="00B66331" w:rsidP="00B66331"/>
    <w:p w:rsidR="00B66331" w:rsidRDefault="00B66331" w:rsidP="00B66331"/>
    <w:p w:rsidR="00E774E1" w:rsidRDefault="00E774E1"/>
    <w:sectPr w:rsidR="00E774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331"/>
    <w:rsid w:val="00A73A14"/>
    <w:rsid w:val="00B66331"/>
    <w:rsid w:val="00E76E27"/>
    <w:rsid w:val="00E7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5BCB"/>
  <w15:chartTrackingRefBased/>
  <w15:docId w15:val="{A7A9CCB4-D3F1-4053-910A-07580032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3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B66331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Voskolovych.Oksana</dc:creator>
  <cp:keywords/>
  <dc:description/>
  <cp:lastModifiedBy>Voskolovych.Oksana</cp:lastModifiedBy>
  <cp:revision>2</cp:revision>
  <dcterms:created xsi:type="dcterms:W3CDTF">2024-02-21T12:48:00Z</dcterms:created>
  <dcterms:modified xsi:type="dcterms:W3CDTF">2024-03-12T12:06:00Z</dcterms:modified>
</cp:coreProperties>
</file>