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8F98" w14:textId="6761279B" w:rsidR="00D11EE9" w:rsidRPr="00B5390E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i/>
          <w:sz w:val="28"/>
          <w:szCs w:val="28"/>
        </w:rPr>
        <w:t>ОБГРУНТУВАННЯ</w:t>
      </w:r>
    </w:p>
    <w:p w14:paraId="6629439C" w14:textId="77777777" w:rsidR="000D350A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sz w:val="28"/>
          <w:szCs w:val="28"/>
        </w:rPr>
        <w:t xml:space="preserve">для здійснення </w:t>
      </w:r>
      <w:r w:rsidR="00C62A73">
        <w:rPr>
          <w:rFonts w:ascii="Times New Roman" w:hAnsi="Times New Roman" w:cs="Times New Roman"/>
          <w:b/>
          <w:bCs/>
          <w:sz w:val="28"/>
          <w:szCs w:val="28"/>
        </w:rPr>
        <w:t>відритих торгів з особливостями</w:t>
      </w:r>
      <w:r w:rsidRPr="00B539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E102A8" w14:textId="63D47A99" w:rsidR="00301BC7" w:rsidRPr="00B5390E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03206" w:rsidRPr="00E03206">
        <w:rPr>
          <w:rFonts w:ascii="Times New Roman" w:hAnsi="Times New Roman" w:cs="Times New Roman"/>
          <w:b/>
          <w:i/>
          <w:sz w:val="28"/>
          <w:szCs w:val="28"/>
        </w:rPr>
        <w:t>Виготовлення робочого проекту «Вузол обліку електроенергії» (м. Львів, вул. Мазепи, 26) (ДК 021:2015: 71320000-7 — Послуги з інженерного проектування)</w:t>
      </w:r>
      <w:r w:rsidR="00150C65" w:rsidRPr="00150C6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112FBCFA" w14:textId="77777777" w:rsidR="00301BC7" w:rsidRPr="00B5390E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18368" w14:textId="77777777" w:rsidR="00B33343" w:rsidRPr="00B5390E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B33343" w:rsidRPr="00B5390E">
        <w:rPr>
          <w:rFonts w:ascii="Times New Roman" w:hAnsi="Times New Roman" w:cs="Times New Roman"/>
          <w:sz w:val="28"/>
          <w:szCs w:val="28"/>
        </w:rPr>
        <w:t>постанови КМУ від 11 жовтня 2016 р. № 710 «Про ефективне використання державних коштів»</w:t>
      </w:r>
      <w:r w:rsidRPr="00B5390E">
        <w:rPr>
          <w:rFonts w:ascii="Times New Roman" w:hAnsi="Times New Roman" w:cs="Times New Roman"/>
          <w:sz w:val="28"/>
          <w:szCs w:val="28"/>
        </w:rPr>
        <w:t>,</w:t>
      </w:r>
      <w:r w:rsidR="00B33343" w:rsidRPr="00B5390E">
        <w:rPr>
          <w:rFonts w:ascii="Times New Roman" w:hAnsi="Times New Roman" w:cs="Times New Roman"/>
          <w:sz w:val="28"/>
          <w:szCs w:val="28"/>
        </w:rPr>
        <w:t xml:space="preserve"> у зв’язку із не</w:t>
      </w:r>
      <w:r w:rsidR="00B16C66" w:rsidRPr="00B5390E">
        <w:rPr>
          <w:rFonts w:ascii="Times New Roman" w:hAnsi="Times New Roman" w:cs="Times New Roman"/>
          <w:sz w:val="28"/>
          <w:szCs w:val="28"/>
        </w:rPr>
        <w:t>обхідністю проведення закупівлі</w:t>
      </w:r>
      <w:r w:rsidRPr="00B5390E">
        <w:rPr>
          <w:rFonts w:ascii="Times New Roman" w:hAnsi="Times New Roman" w:cs="Times New Roman"/>
          <w:sz w:val="28"/>
          <w:szCs w:val="28"/>
        </w:rPr>
        <w:t>,</w:t>
      </w:r>
      <w:r w:rsidR="00B33343" w:rsidRPr="00B5390E">
        <w:rPr>
          <w:rFonts w:ascii="Times New Roman" w:hAnsi="Times New Roman" w:cs="Times New Roman"/>
          <w:sz w:val="28"/>
          <w:szCs w:val="28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B5390E">
        <w:rPr>
          <w:rFonts w:ascii="Times New Roman" w:hAnsi="Times New Roman" w:cs="Times New Roman"/>
          <w:sz w:val="28"/>
          <w:szCs w:val="28"/>
        </w:rPr>
        <w:t xml:space="preserve"> (або на сайті головного органу)</w:t>
      </w:r>
      <w:r w:rsidR="00B33343" w:rsidRPr="00B5390E">
        <w:rPr>
          <w:rFonts w:ascii="Times New Roman" w:hAnsi="Times New Roman" w:cs="Times New Roman"/>
          <w:sz w:val="28"/>
          <w:szCs w:val="28"/>
        </w:rPr>
        <w:t>.</w:t>
      </w:r>
    </w:p>
    <w:p w14:paraId="72475FF5" w14:textId="23DA7630" w:rsidR="00D10984" w:rsidRPr="00B5390E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10984" w:rsidRPr="00B5390E">
        <w:rPr>
          <w:rFonts w:ascii="Times New Roman" w:hAnsi="Times New Roman" w:cs="Times New Roman"/>
          <w:b/>
          <w:i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B5390E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1C25D8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B5390E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79008, Україна, Львів, Львівська область, Галицький район, </w:t>
      </w:r>
      <w:proofErr w:type="spellStart"/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>пл</w:t>
      </w:r>
      <w:proofErr w:type="spellEnd"/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. Галицька, буд. 15, </w:t>
      </w:r>
    </w:p>
    <w:p w14:paraId="5EF79BE7" w14:textId="7D73E030" w:rsidR="00D10984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8B23E3" w:rsidRPr="00B5390E">
        <w:rPr>
          <w:rFonts w:ascii="Times New Roman" w:hAnsi="Times New Roman" w:cs="Times New Roman"/>
          <w:bCs/>
          <w:iCs/>
          <w:sz w:val="28"/>
          <w:szCs w:val="28"/>
        </w:rPr>
        <w:t>34521986</w:t>
      </w:r>
    </w:p>
    <w:p w14:paraId="4EFD2A67" w14:textId="77777777" w:rsidR="00C57D3F" w:rsidRPr="00B5390E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92D211" w14:textId="1E883AB6" w:rsidR="00B162B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910D46">
        <w:rPr>
          <w:rFonts w:ascii="Times New Roman" w:hAnsi="Times New Roman" w:cs="Times New Roman"/>
          <w:b/>
          <w:i/>
          <w:sz w:val="28"/>
          <w:szCs w:val="28"/>
        </w:rPr>
        <w:t xml:space="preserve">Ідентифікатор закупівлі: — </w:t>
      </w:r>
      <w:r w:rsidR="00E03206" w:rsidRPr="00E03206">
        <w:rPr>
          <w:rFonts w:ascii="Times New Roman" w:hAnsi="Times New Roman" w:cs="Times New Roman"/>
          <w:b/>
          <w:i/>
          <w:sz w:val="28"/>
          <w:szCs w:val="28"/>
        </w:rPr>
        <w:t>UA-2023-08-07-005422-a</w:t>
      </w:r>
    </w:p>
    <w:p w14:paraId="104663B7" w14:textId="77777777" w:rsidR="00C57D3F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FB3A03" w14:textId="56C65A32" w:rsidR="008B23E3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B23E3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33343" w:rsidRPr="00B5390E">
        <w:rPr>
          <w:rFonts w:ascii="Times New Roman" w:hAnsi="Times New Roman" w:cs="Times New Roman"/>
          <w:b/>
          <w:i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8B23E3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7215" w:rsidRPr="00B5390E">
        <w:rPr>
          <w:rFonts w:ascii="Times New Roman" w:hAnsi="Times New Roman" w:cs="Times New Roman"/>
          <w:sz w:val="28"/>
          <w:szCs w:val="28"/>
        </w:rPr>
        <w:t>«</w:t>
      </w:r>
      <w:r w:rsidR="00BF6532" w:rsidRPr="00BF6532">
        <w:rPr>
          <w:rFonts w:ascii="Times New Roman" w:hAnsi="Times New Roman" w:cs="Times New Roman"/>
          <w:sz w:val="28"/>
          <w:szCs w:val="28"/>
        </w:rPr>
        <w:t>Виготовлення робочого проекту «Вузол обліку електроенергії» (м. Львів, вул. Мазепи, 26) (ДК 021:2015: 71320000-7 — Послуги з інженерного проектування)</w:t>
      </w:r>
      <w:r w:rsidR="00A05738">
        <w:rPr>
          <w:rFonts w:ascii="Times New Roman" w:hAnsi="Times New Roman" w:cs="Times New Roman"/>
          <w:sz w:val="28"/>
          <w:szCs w:val="28"/>
        </w:rPr>
        <w:t>.</w:t>
      </w:r>
    </w:p>
    <w:p w14:paraId="55B181E4" w14:textId="77777777" w:rsidR="00A05738" w:rsidRPr="00B5390E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FB1FC9" w14:textId="42F42BA8" w:rsidR="00CA42A4" w:rsidRDefault="00C57D3F" w:rsidP="0073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763A1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F753F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Очікувана вартість предмета закупівлі:  </w:t>
      </w:r>
      <w:r w:rsidR="00BF6532" w:rsidRPr="00BF653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6 240,00 </w:t>
      </w:r>
      <w:r w:rsidR="00C33D17" w:rsidRPr="00C33D17">
        <w:rPr>
          <w:rFonts w:ascii="Times New Roman" w:hAnsi="Times New Roman" w:cs="Times New Roman"/>
          <w:bCs/>
          <w:iCs/>
          <w:sz w:val="28"/>
          <w:szCs w:val="28"/>
        </w:rPr>
        <w:t>грн.</w:t>
      </w:r>
      <w:r w:rsidR="00C33D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A2D19" w:rsidRPr="00B5390E">
        <w:rPr>
          <w:rFonts w:ascii="Times New Roman" w:hAnsi="Times New Roman" w:cs="Times New Roman"/>
          <w:sz w:val="28"/>
          <w:szCs w:val="28"/>
        </w:rPr>
        <w:t>з ПДВ</w:t>
      </w:r>
    </w:p>
    <w:p w14:paraId="1D54D477" w14:textId="6F35D5A8" w:rsidR="008763A1" w:rsidRDefault="004E1B81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E1B81">
        <w:rPr>
          <w:rFonts w:ascii="Times New Roman" w:hAnsi="Times New Roman" w:cs="Times New Roman"/>
          <w:bCs/>
          <w:iCs/>
          <w:sz w:val="28"/>
          <w:szCs w:val="28"/>
        </w:rPr>
        <w:t>Очікувана вартість розрахована згідно</w:t>
      </w:r>
      <w:r w:rsidR="00A357F2">
        <w:rPr>
          <w:rFonts w:ascii="Times New Roman" w:hAnsi="Times New Roman" w:cs="Times New Roman"/>
          <w:bCs/>
          <w:iCs/>
          <w:sz w:val="28"/>
          <w:szCs w:val="28"/>
        </w:rPr>
        <w:t xml:space="preserve"> наказу</w:t>
      </w:r>
      <w:r w:rsidRPr="004E1B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D7189D" w:rsidRPr="00D7189D">
        <w:rPr>
          <w:rFonts w:ascii="Times New Roman" w:hAnsi="Times New Roman" w:cs="Times New Roman"/>
          <w:bCs/>
          <w:iCs/>
          <w:sz w:val="28"/>
          <w:szCs w:val="28"/>
        </w:rPr>
        <w:t>іністерств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D7189D" w:rsidRPr="00D7189D">
        <w:rPr>
          <w:rFonts w:ascii="Times New Roman" w:hAnsi="Times New Roman" w:cs="Times New Roman"/>
          <w:bCs/>
          <w:iCs/>
          <w:sz w:val="28"/>
          <w:szCs w:val="28"/>
        </w:rPr>
        <w:t xml:space="preserve"> розвитку громад та територій України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від 25.06.2021 №162 «Деякі питання ціноутворення у</w:t>
      </w:r>
      <w:r w:rsidR="00A357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будівництві», зареєстрованого в Міністерстві юстиції України 17.09.2021 за № 1225/36847, та Кошторисних норм України «Настанова з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 xml:space="preserve">визначення вартості будівництва», затверджених наказом 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2160A6" w:rsidRPr="00D7189D">
        <w:rPr>
          <w:rFonts w:ascii="Times New Roman" w:hAnsi="Times New Roman" w:cs="Times New Roman"/>
          <w:bCs/>
          <w:iCs/>
          <w:sz w:val="28"/>
          <w:szCs w:val="28"/>
        </w:rPr>
        <w:t>іністерств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2160A6" w:rsidRPr="00D7189D">
        <w:rPr>
          <w:rFonts w:ascii="Times New Roman" w:hAnsi="Times New Roman" w:cs="Times New Roman"/>
          <w:bCs/>
          <w:iCs/>
          <w:sz w:val="28"/>
          <w:szCs w:val="28"/>
        </w:rPr>
        <w:t xml:space="preserve"> розвитку громад та територій України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від 01.11.2021 №281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55E5EF" w14:textId="77777777" w:rsidR="002160A6" w:rsidRPr="002160A6" w:rsidRDefault="002160A6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2F54A9E" w14:textId="1B4FBCB4" w:rsidR="008763A1" w:rsidRPr="00B5390E" w:rsidRDefault="00C57D3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8763A1" w:rsidRPr="00B53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Особливості здійснення закупівлі:</w:t>
      </w:r>
    </w:p>
    <w:p w14:paraId="3B4E1324" w14:textId="4CF1B0A5" w:rsidR="008763A1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763A1" w:rsidRPr="00B5390E">
        <w:rPr>
          <w:rFonts w:ascii="Times New Roman" w:hAnsi="Times New Roman" w:cs="Times New Roman"/>
          <w:sz w:val="28"/>
          <w:szCs w:val="28"/>
        </w:rPr>
        <w:t>пункту 1</w:t>
      </w:r>
      <w:r w:rsidR="00584233">
        <w:rPr>
          <w:rFonts w:ascii="Times New Roman" w:hAnsi="Times New Roman" w:cs="Times New Roman"/>
          <w:sz w:val="28"/>
          <w:szCs w:val="28"/>
        </w:rPr>
        <w:t>0</w:t>
      </w:r>
      <w:r w:rsidR="008763A1" w:rsidRPr="00B5390E">
        <w:rPr>
          <w:rFonts w:ascii="Times New Roman" w:hAnsi="Times New Roman" w:cs="Times New Roman"/>
          <w:sz w:val="28"/>
          <w:szCs w:val="28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</w:t>
      </w:r>
      <w:r w:rsidRPr="00B5390E">
        <w:rPr>
          <w:rFonts w:ascii="Times New Roman" w:hAnsi="Times New Roman" w:cs="Times New Roman"/>
          <w:sz w:val="28"/>
          <w:szCs w:val="28"/>
        </w:rPr>
        <w:t xml:space="preserve">, </w:t>
      </w:r>
      <w:r w:rsid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застосування відкритих торгів у порядку, визначеному цими особливостями,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B53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30C4C039" w14:textId="24E61F11" w:rsidR="00C550B9" w:rsidRPr="00C550B9" w:rsidRDefault="00C550B9" w:rsidP="00876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645C7E">
        <w:rPr>
          <w:rFonts w:ascii="Times New Roman" w:hAnsi="Times New Roman" w:cs="Times New Roman"/>
          <w:sz w:val="28"/>
          <w:szCs w:val="28"/>
        </w:rPr>
        <w:t>07.08.2023 року замовником було укладено договори за відповідним кодом ДК</w:t>
      </w:r>
      <w:r w:rsidR="00095F81">
        <w:rPr>
          <w:rFonts w:ascii="Times New Roman" w:hAnsi="Times New Roman" w:cs="Times New Roman"/>
          <w:sz w:val="28"/>
          <w:szCs w:val="28"/>
        </w:rPr>
        <w:t xml:space="preserve"> </w:t>
      </w:r>
      <w:r w:rsidR="00095F81" w:rsidRPr="00095F81">
        <w:rPr>
          <w:rFonts w:ascii="Times New Roman" w:hAnsi="Times New Roman" w:cs="Times New Roman"/>
          <w:sz w:val="28"/>
          <w:szCs w:val="28"/>
        </w:rPr>
        <w:t>021:2015: 71320000-7 — Послуги з інженерного проектування</w:t>
      </w:r>
      <w:r w:rsidR="00095F81">
        <w:rPr>
          <w:rFonts w:ascii="Times New Roman" w:hAnsi="Times New Roman" w:cs="Times New Roman"/>
          <w:sz w:val="28"/>
          <w:szCs w:val="28"/>
        </w:rPr>
        <w:t xml:space="preserve">, на суму </w:t>
      </w:r>
      <w:r w:rsidR="00F05E71">
        <w:rPr>
          <w:rFonts w:ascii="Times New Roman" w:hAnsi="Times New Roman" w:cs="Times New Roman"/>
          <w:sz w:val="28"/>
          <w:szCs w:val="28"/>
        </w:rPr>
        <w:t>96</w:t>
      </w:r>
      <w:r w:rsidR="00715836">
        <w:rPr>
          <w:rFonts w:ascii="Times New Roman" w:hAnsi="Times New Roman" w:cs="Times New Roman"/>
          <w:sz w:val="28"/>
          <w:szCs w:val="28"/>
        </w:rPr>
        <w:t> 240,00 грн.</w:t>
      </w:r>
    </w:p>
    <w:p w14:paraId="7EDE3704" w14:textId="77777777" w:rsidR="00607205" w:rsidRPr="00B5390E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3E949" w14:textId="77777777" w:rsidR="00A424C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93EBEA" w14:textId="77777777" w:rsidR="00A424C5" w:rsidRPr="00B5390E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6A9608" w14:textId="2F53A6C0" w:rsidR="00AE2A77" w:rsidRPr="00B5390E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Уповноважена особа                                                                       </w:t>
      </w:r>
      <w:bookmarkStart w:id="0" w:name="_Hlk125300619"/>
      <w:r w:rsidR="00B13026"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СТАШКІВ</w:t>
      </w:r>
      <w:bookmarkEnd w:id="0"/>
      <w:r w:rsidR="00B13026"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40A8F9F" w14:textId="7ECE305E" w:rsidR="00201C33" w:rsidRPr="00B5390E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B5390E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sectPr w:rsidR="004E489E" w:rsidRPr="00B53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372C6"/>
    <w:rsid w:val="00041F96"/>
    <w:rsid w:val="00095F81"/>
    <w:rsid w:val="000A4944"/>
    <w:rsid w:val="000A6FF8"/>
    <w:rsid w:val="000D350A"/>
    <w:rsid w:val="000E4611"/>
    <w:rsid w:val="000F753F"/>
    <w:rsid w:val="00150C65"/>
    <w:rsid w:val="00153D47"/>
    <w:rsid w:val="001B20D6"/>
    <w:rsid w:val="001C25D8"/>
    <w:rsid w:val="001F6E44"/>
    <w:rsid w:val="00201C33"/>
    <w:rsid w:val="002160A6"/>
    <w:rsid w:val="00271D87"/>
    <w:rsid w:val="002B7B53"/>
    <w:rsid w:val="002C2732"/>
    <w:rsid w:val="00301BC7"/>
    <w:rsid w:val="00305EE4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D17C0"/>
    <w:rsid w:val="004E1B81"/>
    <w:rsid w:val="004E489E"/>
    <w:rsid w:val="005623ED"/>
    <w:rsid w:val="00584233"/>
    <w:rsid w:val="005A147B"/>
    <w:rsid w:val="005B08C7"/>
    <w:rsid w:val="00607205"/>
    <w:rsid w:val="00624EDC"/>
    <w:rsid w:val="00645C7E"/>
    <w:rsid w:val="006817A7"/>
    <w:rsid w:val="00683DDC"/>
    <w:rsid w:val="006A2D19"/>
    <w:rsid w:val="006B1DA6"/>
    <w:rsid w:val="006D6C9E"/>
    <w:rsid w:val="00715836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46837"/>
    <w:rsid w:val="00946CE0"/>
    <w:rsid w:val="00972837"/>
    <w:rsid w:val="009845FE"/>
    <w:rsid w:val="0098629E"/>
    <w:rsid w:val="009D66DF"/>
    <w:rsid w:val="009F4FD2"/>
    <w:rsid w:val="00A05738"/>
    <w:rsid w:val="00A357F2"/>
    <w:rsid w:val="00A424C5"/>
    <w:rsid w:val="00A47FAC"/>
    <w:rsid w:val="00A77080"/>
    <w:rsid w:val="00A77857"/>
    <w:rsid w:val="00A81052"/>
    <w:rsid w:val="00A82A0C"/>
    <w:rsid w:val="00AB0DFA"/>
    <w:rsid w:val="00AE2A77"/>
    <w:rsid w:val="00AF6AA1"/>
    <w:rsid w:val="00B13026"/>
    <w:rsid w:val="00B162B5"/>
    <w:rsid w:val="00B16C66"/>
    <w:rsid w:val="00B33343"/>
    <w:rsid w:val="00B5390E"/>
    <w:rsid w:val="00B638EE"/>
    <w:rsid w:val="00BA60DE"/>
    <w:rsid w:val="00BF6532"/>
    <w:rsid w:val="00C0088E"/>
    <w:rsid w:val="00C07553"/>
    <w:rsid w:val="00C33D17"/>
    <w:rsid w:val="00C550B9"/>
    <w:rsid w:val="00C57D3F"/>
    <w:rsid w:val="00C62A73"/>
    <w:rsid w:val="00C82190"/>
    <w:rsid w:val="00CA42A4"/>
    <w:rsid w:val="00CB29B7"/>
    <w:rsid w:val="00CD6FC0"/>
    <w:rsid w:val="00CE5EEA"/>
    <w:rsid w:val="00D10984"/>
    <w:rsid w:val="00D11EE9"/>
    <w:rsid w:val="00D15CC3"/>
    <w:rsid w:val="00D542EF"/>
    <w:rsid w:val="00D7189D"/>
    <w:rsid w:val="00DB7215"/>
    <w:rsid w:val="00DC37C9"/>
    <w:rsid w:val="00DD1DF0"/>
    <w:rsid w:val="00DF5527"/>
    <w:rsid w:val="00E01F4F"/>
    <w:rsid w:val="00E03206"/>
    <w:rsid w:val="00EA272B"/>
    <w:rsid w:val="00ED0AC6"/>
    <w:rsid w:val="00F05E71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2259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9</cp:revision>
  <dcterms:created xsi:type="dcterms:W3CDTF">2024-02-03T21:42:00Z</dcterms:created>
  <dcterms:modified xsi:type="dcterms:W3CDTF">2024-02-03T22:04:00Z</dcterms:modified>
</cp:coreProperties>
</file>