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83547">
        <w:rPr>
          <w:rFonts w:ascii="Times New Roman" w:eastAsia="Calibri" w:hAnsi="Times New Roman" w:cs="Times New Roman"/>
          <w:sz w:val="24"/>
          <w:szCs w:val="24"/>
        </w:rPr>
        <w:t>Від</w:t>
      </w:r>
      <w:r w:rsidR="00F835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31E21">
        <w:rPr>
          <w:rFonts w:ascii="Times New Roman" w:eastAsia="Calibri" w:hAnsi="Times New Roman" w:cs="Times New Roman"/>
          <w:sz w:val="24"/>
          <w:szCs w:val="24"/>
        </w:rPr>
        <w:t>08</w:t>
      </w:r>
      <w:bookmarkStart w:id="0" w:name="_GoBack"/>
      <w:bookmarkEnd w:id="0"/>
      <w:r w:rsidR="00FC65EF">
        <w:rPr>
          <w:rFonts w:ascii="Times New Roman" w:eastAsia="Calibri" w:hAnsi="Times New Roman" w:cs="Times New Roman"/>
          <w:sz w:val="24"/>
          <w:szCs w:val="24"/>
        </w:rPr>
        <w:t>.04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201869" w:rsidRPr="00201869" w:rsidRDefault="00E26AE7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r w:rsidR="00431E21" w:rsidRPr="00431E2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Запасні частини до ліфтів (Код ДК 021:2015: 42410000-3: </w:t>
      </w:r>
      <w:proofErr w:type="spellStart"/>
      <w:r w:rsidR="00431E21" w:rsidRPr="00431E21">
        <w:rPr>
          <w:rFonts w:ascii="Times New Roman" w:eastAsia="Times New Roman" w:hAnsi="Times New Roman" w:cs="Times New Roman"/>
          <w:bCs/>
          <w:sz w:val="24"/>
          <w:szCs w:val="24"/>
        </w:rPr>
        <w:t>Підіймально</w:t>
      </w:r>
      <w:proofErr w:type="spellEnd"/>
      <w:r w:rsidR="00431E21" w:rsidRPr="00431E21">
        <w:rPr>
          <w:rFonts w:ascii="Times New Roman" w:eastAsia="Times New Roman" w:hAnsi="Times New Roman" w:cs="Times New Roman"/>
          <w:bCs/>
          <w:sz w:val="24"/>
          <w:szCs w:val="24"/>
        </w:rPr>
        <w:t>-транспортувальне обладнання)</w:t>
      </w:r>
      <w:r w:rsidR="00431E2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D1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</w:p>
    <w:p w:rsidR="00533834" w:rsidRPr="0097209C" w:rsidRDefault="00431E21" w:rsidP="0020186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31E21">
        <w:rPr>
          <w:rFonts w:ascii="Times New Roman" w:eastAsia="Times New Roman" w:hAnsi="Times New Roman" w:cs="Times New Roman"/>
          <w:bCs/>
          <w:sz w:val="24"/>
          <w:szCs w:val="24"/>
        </w:rPr>
        <w:t>UA-2024-04-08-004225-a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201869" w:rsidRPr="0020186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FC65EF">
        <w:rPr>
          <w:rFonts w:ascii="Times New Roman" w:eastAsia="Calibri" w:hAnsi="Times New Roman" w:cs="Times New Roman"/>
          <w:sz w:val="24"/>
          <w:szCs w:val="24"/>
        </w:rPr>
        <w:t>400000</w:t>
      </w:r>
      <w:r w:rsidR="003A0C38">
        <w:rPr>
          <w:rFonts w:ascii="Times New Roman" w:eastAsia="Calibri" w:hAnsi="Times New Roman" w:cs="Times New Roman"/>
          <w:sz w:val="24"/>
          <w:szCs w:val="24"/>
        </w:rPr>
        <w:t>0,00</w:t>
      </w:r>
      <w:r w:rsidR="002018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A33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 (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0F6020"/>
    <w:rsid w:val="00201869"/>
    <w:rsid w:val="00204B98"/>
    <w:rsid w:val="00210A75"/>
    <w:rsid w:val="00316EA9"/>
    <w:rsid w:val="0034275A"/>
    <w:rsid w:val="003571FA"/>
    <w:rsid w:val="003A0C38"/>
    <w:rsid w:val="00431E21"/>
    <w:rsid w:val="004A3357"/>
    <w:rsid w:val="00533834"/>
    <w:rsid w:val="00676842"/>
    <w:rsid w:val="007373D5"/>
    <w:rsid w:val="008363BC"/>
    <w:rsid w:val="008764F3"/>
    <w:rsid w:val="0097209C"/>
    <w:rsid w:val="009D18D8"/>
    <w:rsid w:val="009D2981"/>
    <w:rsid w:val="009D3CEF"/>
    <w:rsid w:val="009E2993"/>
    <w:rsid w:val="00AA381A"/>
    <w:rsid w:val="00BB7B38"/>
    <w:rsid w:val="00C21EAC"/>
    <w:rsid w:val="00C97FED"/>
    <w:rsid w:val="00CE67DF"/>
    <w:rsid w:val="00D40928"/>
    <w:rsid w:val="00E26AE7"/>
    <w:rsid w:val="00E52362"/>
    <w:rsid w:val="00E93915"/>
    <w:rsid w:val="00F56C83"/>
    <w:rsid w:val="00F83547"/>
    <w:rsid w:val="00FC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2024-04-08T10:38:00Z</dcterms:created>
  <dcterms:modified xsi:type="dcterms:W3CDTF">2024-04-08T10:38:00Z</dcterms:modified>
</cp:coreProperties>
</file>