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F8126E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8126E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Послуги </w:t>
      </w:r>
      <w:r w:rsidR="000E2C60">
        <w:rPr>
          <w:rFonts w:ascii="Times New Roman" w:hAnsi="Times New Roman" w:cs="Times New Roman"/>
          <w:b/>
          <w:spacing w:val="-1"/>
          <w:sz w:val="28"/>
          <w:szCs w:val="28"/>
        </w:rPr>
        <w:t>з управління даними</w:t>
      </w:r>
    </w:p>
    <w:p w:rsidR="007D7739" w:rsidRPr="00F8126E" w:rsidRDefault="00F8126E" w:rsidP="00F8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E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F8126E">
        <w:rPr>
          <w:rFonts w:ascii="Times New Roman" w:hAnsi="Times New Roman" w:cs="Times New Roman"/>
          <w:sz w:val="28"/>
          <w:szCs w:val="28"/>
          <w:highlight w:val="white"/>
        </w:rPr>
        <w:t>ДК</w:t>
      </w:r>
      <w:proofErr w:type="spellEnd"/>
      <w:r w:rsidRPr="00F8126E">
        <w:rPr>
          <w:rFonts w:ascii="Times New Roman" w:hAnsi="Times New Roman" w:cs="Times New Roman"/>
          <w:sz w:val="28"/>
          <w:szCs w:val="28"/>
          <w:highlight w:val="white"/>
        </w:rPr>
        <w:t xml:space="preserve"> 021:2015:72310000-1: </w:t>
      </w:r>
      <w:r w:rsidRPr="00F8126E">
        <w:rPr>
          <w:rFonts w:ascii="Times New Roman" w:hAnsi="Times New Roman" w:cs="Times New Roman"/>
          <w:sz w:val="28"/>
          <w:szCs w:val="28"/>
        </w:rPr>
        <w:t>Послуги з обробки даних)</w:t>
      </w:r>
    </w:p>
    <w:p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216DB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F8126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0E2C60">
        <w:rPr>
          <w:rFonts w:ascii="Times New Roman" w:hAnsi="Times New Roman" w:cs="Times New Roman"/>
          <w:b/>
          <w:bCs/>
          <w:sz w:val="28"/>
          <w:szCs w:val="28"/>
          <w:lang w:val="en-US"/>
        </w:rPr>
        <w:t>-00</w:t>
      </w:r>
      <w:r w:rsidR="000E2C60">
        <w:rPr>
          <w:rFonts w:ascii="Times New Roman" w:hAnsi="Times New Roman" w:cs="Times New Roman"/>
          <w:b/>
          <w:bCs/>
          <w:sz w:val="28"/>
          <w:szCs w:val="28"/>
        </w:rPr>
        <w:t>5505</w:t>
      </w:r>
      <w:r w:rsidR="005934FD" w:rsidRPr="005934FD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  <w:r w:rsidR="002950CB" w:rsidRPr="0059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4FD" w:rsidRPr="005934FD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0E2C60">
        <w:rPr>
          <w:rFonts w:ascii="Times New Roman" w:hAnsi="Times New Roman" w:cs="Times New Roman"/>
          <w:b/>
          <w:bCs/>
          <w:sz w:val="28"/>
          <w:szCs w:val="28"/>
        </w:rPr>
        <w:t>5 026 015,16</w:t>
      </w:r>
      <w:r w:rsidR="00216DB1" w:rsidRPr="00216DB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F8126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F8126E">
        <w:rPr>
          <w:rFonts w:ascii="Times New Roman" w:hAnsi="Times New Roman" w:cs="Times New Roman"/>
          <w:sz w:val="28"/>
          <w:szCs w:val="28"/>
        </w:rPr>
        <w:t xml:space="preserve">Власні кошти підприємства (з господарської діяльності); </w:t>
      </w:r>
      <w:r w:rsidR="00F8126E">
        <w:rPr>
          <w:rFonts w:ascii="Times New Roman" w:eastAsia="Arial" w:hAnsi="Times New Roman" w:cs="Times New Roman"/>
          <w:sz w:val="28"/>
          <w:szCs w:val="28"/>
        </w:rPr>
        <w:t>Місцевий бюджет (в</w:t>
      </w:r>
      <w:r w:rsidR="00F8126E" w:rsidRPr="00F8126E">
        <w:rPr>
          <w:rFonts w:ascii="Times New Roman" w:eastAsia="Arial" w:hAnsi="Times New Roman" w:cs="Times New Roman"/>
          <w:sz w:val="28"/>
          <w:szCs w:val="28"/>
        </w:rPr>
        <w:t>итрати пов’язані із забезпечення функціонування АСОП).</w:t>
      </w:r>
    </w:p>
    <w:p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0E2C60"/>
    <w:rsid w:val="001975BC"/>
    <w:rsid w:val="001C7F0C"/>
    <w:rsid w:val="0020784C"/>
    <w:rsid w:val="00216DB1"/>
    <w:rsid w:val="00251C37"/>
    <w:rsid w:val="002950CB"/>
    <w:rsid w:val="002A5822"/>
    <w:rsid w:val="003168A0"/>
    <w:rsid w:val="003228F6"/>
    <w:rsid w:val="00370680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2024-03-15T13:31:00Z</cp:lastPrinted>
  <dcterms:created xsi:type="dcterms:W3CDTF">2024-06-07T11:51:00Z</dcterms:created>
  <dcterms:modified xsi:type="dcterms:W3CDTF">2024-06-07T11:57:00Z</dcterms:modified>
</cp:coreProperties>
</file>