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48D360A" w14:textId="77777777" w:rsidR="000226F9" w:rsidRPr="006276CA" w:rsidRDefault="000226F9" w:rsidP="0084230C">
      <w:pPr>
        <w:jc w:val="center"/>
        <w:rPr>
          <w:rFonts w:ascii="Times New Roman" w:hAnsi="Times New Roman" w:cs="Times New Roman"/>
          <w:bCs/>
          <w:sz w:val="24"/>
          <w:szCs w:val="24"/>
        </w:rPr>
      </w:pPr>
    </w:p>
    <w:p w14:paraId="5FD33ED4" w14:textId="69B73586" w:rsidR="00375EEC" w:rsidRPr="001054F4" w:rsidRDefault="00375EEC" w:rsidP="0084230C">
      <w:pPr>
        <w:jc w:val="center"/>
        <w:rPr>
          <w:rFonts w:ascii="Arial" w:hAnsi="Arial" w:cs="Arial"/>
          <w:bCs/>
          <w:sz w:val="24"/>
          <w:szCs w:val="24"/>
        </w:rPr>
      </w:pPr>
      <w:r w:rsidRPr="006C759D">
        <w:rPr>
          <w:rFonts w:ascii="Arial" w:hAnsi="Arial" w:cs="Arial"/>
          <w:bCs/>
          <w:color w:val="000000" w:themeColor="text1"/>
          <w:sz w:val="24"/>
          <w:szCs w:val="24"/>
        </w:rPr>
        <w:t>Обґрунтування</w:t>
      </w:r>
      <w:r w:rsidR="00FE576A" w:rsidRPr="006C759D">
        <w:rPr>
          <w:rFonts w:ascii="Arial" w:hAnsi="Arial" w:cs="Arial"/>
          <w:bCs/>
          <w:color w:val="000000" w:themeColor="text1"/>
          <w:sz w:val="24"/>
          <w:szCs w:val="24"/>
        </w:rPr>
        <w:t xml:space="preserve"> технічних, якісних характеристик предмета закупівлі, його очікуваної </w:t>
      </w:r>
      <w:r w:rsidR="00FE576A" w:rsidRPr="001054F4">
        <w:rPr>
          <w:rFonts w:ascii="Arial" w:hAnsi="Arial" w:cs="Arial"/>
          <w:bCs/>
          <w:sz w:val="24"/>
          <w:szCs w:val="24"/>
        </w:rPr>
        <w:t>вартості, ко</w:t>
      </w:r>
      <w:r w:rsidRPr="001054F4">
        <w:rPr>
          <w:rFonts w:ascii="Arial" w:hAnsi="Arial" w:cs="Arial"/>
          <w:bCs/>
          <w:sz w:val="24"/>
          <w:szCs w:val="24"/>
        </w:rPr>
        <w:t>нкурентної процедури закупівлі</w:t>
      </w:r>
    </w:p>
    <w:p w14:paraId="461E4047" w14:textId="2FC947FA" w:rsidR="00375EEC" w:rsidRPr="00E23865" w:rsidRDefault="00375EEC" w:rsidP="00447C86">
      <w:pPr>
        <w:pStyle w:val="a3"/>
        <w:numPr>
          <w:ilvl w:val="0"/>
          <w:numId w:val="1"/>
        </w:numPr>
        <w:ind w:left="567"/>
        <w:rPr>
          <w:rFonts w:ascii="Arial" w:hAnsi="Arial" w:cs="Arial"/>
          <w:bCs/>
          <w:sz w:val="24"/>
          <w:szCs w:val="24"/>
        </w:rPr>
      </w:pPr>
      <w:r w:rsidRPr="00E23865">
        <w:rPr>
          <w:rFonts w:ascii="Arial" w:hAnsi="Arial" w:cs="Arial"/>
          <w:bCs/>
          <w:sz w:val="24"/>
          <w:szCs w:val="24"/>
        </w:rPr>
        <w:t>Замовник: Львівське комунальне підприємство «Ратуша-сервіс»</w:t>
      </w:r>
      <w:r w:rsidR="0084230C" w:rsidRPr="00E23865">
        <w:rPr>
          <w:rFonts w:ascii="Arial" w:hAnsi="Arial" w:cs="Arial"/>
          <w:bCs/>
          <w:sz w:val="24"/>
          <w:szCs w:val="24"/>
        </w:rPr>
        <w:t>, ЄДРП</w:t>
      </w:r>
      <w:r w:rsidR="000F7274" w:rsidRPr="00E23865">
        <w:rPr>
          <w:rFonts w:ascii="Arial" w:hAnsi="Arial" w:cs="Arial"/>
          <w:bCs/>
          <w:sz w:val="24"/>
          <w:szCs w:val="24"/>
        </w:rPr>
        <w:t>ОУ</w:t>
      </w:r>
      <w:r w:rsidR="0084230C" w:rsidRPr="00E23865">
        <w:rPr>
          <w:rFonts w:ascii="Arial" w:hAnsi="Arial" w:cs="Arial"/>
          <w:bCs/>
          <w:sz w:val="24"/>
          <w:szCs w:val="24"/>
        </w:rPr>
        <w:t xml:space="preserve"> 23949155</w:t>
      </w:r>
    </w:p>
    <w:p w14:paraId="43D3AB6F" w14:textId="5403D0B9" w:rsidR="00580760" w:rsidRPr="00E23865" w:rsidRDefault="00375EEC" w:rsidP="0016437E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hAnsi="Arial" w:cs="Arial"/>
          <w:bCs/>
          <w:sz w:val="24"/>
          <w:szCs w:val="24"/>
        </w:rPr>
      </w:pPr>
      <w:r w:rsidRPr="00E23865">
        <w:rPr>
          <w:rFonts w:ascii="Arial" w:hAnsi="Arial" w:cs="Arial"/>
          <w:bCs/>
          <w:sz w:val="24"/>
          <w:szCs w:val="24"/>
        </w:rPr>
        <w:t xml:space="preserve">Ідентифікатор закупівлі </w:t>
      </w:r>
      <w:r w:rsidR="00E23865" w:rsidRPr="00E23865">
        <w:rPr>
          <w:rFonts w:ascii="Arial" w:hAnsi="Arial" w:cs="Arial"/>
          <w:color w:val="454545"/>
          <w:sz w:val="24"/>
          <w:szCs w:val="24"/>
          <w:shd w:val="clear" w:color="auto" w:fill="F0F5F2"/>
        </w:rPr>
        <w:t>UA-2024-06-26-007564-a </w:t>
      </w:r>
      <w:r w:rsidR="00E23865" w:rsidRPr="00E23865">
        <w:rPr>
          <w:rStyle w:val="green"/>
          <w:rFonts w:ascii="Arial" w:hAnsi="Arial" w:cs="Arial"/>
          <w:color w:val="599A4F"/>
          <w:sz w:val="24"/>
          <w:szCs w:val="24"/>
          <w:shd w:val="clear" w:color="auto" w:fill="F0F5F2"/>
        </w:rPr>
        <w:t>●</w:t>
      </w:r>
      <w:r w:rsidR="00E23865" w:rsidRPr="00E23865">
        <w:rPr>
          <w:rFonts w:ascii="Arial" w:hAnsi="Arial" w:cs="Arial"/>
          <w:color w:val="454545"/>
          <w:sz w:val="24"/>
          <w:szCs w:val="24"/>
          <w:shd w:val="clear" w:color="auto" w:fill="F0F5F2"/>
        </w:rPr>
        <w:t> acdef69e7b2440c8a7ed783f43d0f182</w:t>
      </w:r>
    </w:p>
    <w:p w14:paraId="487B6C1F" w14:textId="77777777" w:rsidR="00E23865" w:rsidRPr="00E23865" w:rsidRDefault="00E23865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E23865">
        <w:rPr>
          <w:rFonts w:ascii="Arial" w:hAnsi="Arial" w:cs="Arial"/>
          <w:color w:val="454545"/>
          <w:sz w:val="24"/>
          <w:szCs w:val="24"/>
          <w:shd w:val="clear" w:color="auto" w:fill="F0F5F2"/>
        </w:rPr>
        <w:t>Продукція для чищення ((відповідний код ДК 021:2015:39830000-9 Продукція для чищення)</w:t>
      </w:r>
      <w:r w:rsidRPr="00E23865">
        <w:rPr>
          <w:rFonts w:ascii="Arial" w:hAnsi="Arial" w:cs="Arial"/>
          <w:bCs/>
          <w:sz w:val="24"/>
          <w:szCs w:val="24"/>
        </w:rPr>
        <w:t xml:space="preserve"> </w:t>
      </w:r>
    </w:p>
    <w:p w14:paraId="09DDD370" w14:textId="5126619C" w:rsidR="00C12341" w:rsidRPr="00E23865" w:rsidRDefault="005661F3" w:rsidP="00E916C9">
      <w:pPr>
        <w:pStyle w:val="a3"/>
        <w:numPr>
          <w:ilvl w:val="0"/>
          <w:numId w:val="1"/>
        </w:numPr>
        <w:shd w:val="clear" w:color="auto" w:fill="FDFEFD"/>
        <w:spacing w:after="0" w:line="240" w:lineRule="auto"/>
        <w:ind w:left="567"/>
        <w:jc w:val="both"/>
        <w:textAlignment w:val="baseline"/>
        <w:rPr>
          <w:rFonts w:ascii="Arial" w:eastAsia="Times New Roman" w:hAnsi="Arial" w:cs="Arial"/>
          <w:bCs/>
          <w:sz w:val="24"/>
          <w:szCs w:val="24"/>
        </w:rPr>
      </w:pPr>
      <w:r w:rsidRPr="00E23865">
        <w:rPr>
          <w:rFonts w:ascii="Arial" w:hAnsi="Arial" w:cs="Arial"/>
          <w:bCs/>
          <w:sz w:val="24"/>
          <w:szCs w:val="24"/>
        </w:rPr>
        <w:t>Обґрунтування</w:t>
      </w:r>
      <w:r w:rsidR="00375EEC" w:rsidRPr="00E23865">
        <w:rPr>
          <w:rFonts w:ascii="Arial" w:hAnsi="Arial" w:cs="Arial"/>
          <w:bCs/>
          <w:sz w:val="24"/>
          <w:szCs w:val="24"/>
        </w:rPr>
        <w:t xml:space="preserve"> очі</w:t>
      </w:r>
      <w:r w:rsidRPr="00E23865">
        <w:rPr>
          <w:rFonts w:ascii="Arial" w:hAnsi="Arial" w:cs="Arial"/>
          <w:bCs/>
          <w:sz w:val="24"/>
          <w:szCs w:val="24"/>
        </w:rPr>
        <w:t xml:space="preserve">куваної вартості:  </w:t>
      </w:r>
      <w:r w:rsidR="004F629C" w:rsidRPr="00E23865">
        <w:rPr>
          <w:rFonts w:ascii="Arial" w:hAnsi="Arial" w:cs="Arial"/>
          <w:bCs/>
          <w:sz w:val="24"/>
          <w:szCs w:val="24"/>
        </w:rPr>
        <w:t xml:space="preserve">:  </w:t>
      </w:r>
      <w:r w:rsidR="006C759D" w:rsidRPr="00E23865">
        <w:rPr>
          <w:rFonts w:ascii="Arial" w:hAnsi="Arial" w:cs="Arial"/>
          <w:bCs/>
          <w:sz w:val="24"/>
          <w:szCs w:val="24"/>
        </w:rPr>
        <w:t xml:space="preserve">Розрахунок очікуваної вартості визначався з вивчення цін на предмет закупівлі </w:t>
      </w:r>
    </w:p>
    <w:p w14:paraId="5B86F351" w14:textId="77777777" w:rsidR="00E05D88" w:rsidRPr="00E23865" w:rsidRDefault="0084230C" w:rsidP="00852C93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E23865">
        <w:rPr>
          <w:rFonts w:ascii="Arial" w:hAnsi="Arial" w:cs="Arial"/>
          <w:bCs/>
          <w:sz w:val="24"/>
          <w:szCs w:val="24"/>
        </w:rPr>
        <w:t>Тип процедури: відкриті торги</w:t>
      </w:r>
      <w:r w:rsidR="00C12341" w:rsidRPr="00E23865">
        <w:rPr>
          <w:rFonts w:ascii="Arial" w:hAnsi="Arial" w:cs="Arial"/>
          <w:bCs/>
          <w:sz w:val="24"/>
          <w:szCs w:val="24"/>
        </w:rPr>
        <w:t xml:space="preserve"> з особливостями</w:t>
      </w:r>
    </w:p>
    <w:p w14:paraId="017E31D2" w14:textId="66D4EC13" w:rsidR="006C759D" w:rsidRPr="00E23865" w:rsidRDefault="00A03085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Times New Roman" w:hAnsi="Arial" w:cs="Arial"/>
          <w:bCs/>
          <w:sz w:val="24"/>
          <w:szCs w:val="24"/>
          <w:lang w:eastAsia="uk-UA"/>
        </w:rPr>
      </w:pPr>
      <w:r w:rsidRPr="00E2386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Тип джерела фінансування </w:t>
      </w:r>
      <w:r w:rsidR="009D0F81" w:rsidRPr="00E23865">
        <w:rPr>
          <w:rFonts w:ascii="Arial" w:hAnsi="Arial" w:cs="Arial"/>
          <w:bCs/>
          <w:sz w:val="24"/>
          <w:szCs w:val="24"/>
          <w:shd w:val="clear" w:color="auto" w:fill="FDFEFD"/>
        </w:rPr>
        <w:t>–</w:t>
      </w:r>
      <w:r w:rsidRPr="00E23865">
        <w:rPr>
          <w:rFonts w:ascii="Arial" w:hAnsi="Arial" w:cs="Arial"/>
          <w:bCs/>
          <w:sz w:val="24"/>
          <w:szCs w:val="24"/>
          <w:shd w:val="clear" w:color="auto" w:fill="FDFEFD"/>
        </w:rPr>
        <w:t xml:space="preserve"> </w:t>
      </w:r>
      <w:r w:rsidR="00E23865" w:rsidRPr="00E23865">
        <w:rPr>
          <w:rFonts w:ascii="Arial" w:hAnsi="Arial" w:cs="Arial"/>
          <w:color w:val="000000"/>
          <w:sz w:val="24"/>
          <w:szCs w:val="24"/>
          <w:shd w:val="clear" w:color="auto" w:fill="FDFEFD"/>
        </w:rPr>
        <w:t>Власний бюджет (кошти від господарської діяльності підприємства)</w:t>
      </w:r>
    </w:p>
    <w:p w14:paraId="614A080C" w14:textId="4AE05AF4" w:rsidR="006C759D" w:rsidRPr="00E23865" w:rsidRDefault="006C759D" w:rsidP="006C759D">
      <w:pPr>
        <w:pStyle w:val="a3"/>
        <w:numPr>
          <w:ilvl w:val="0"/>
          <w:numId w:val="1"/>
        </w:numPr>
        <w:shd w:val="clear" w:color="auto" w:fill="FFFFFF"/>
        <w:spacing w:after="150" w:line="240" w:lineRule="auto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E23865">
        <w:rPr>
          <w:rFonts w:ascii="Arial" w:hAnsi="Arial" w:cs="Arial"/>
          <w:bCs/>
          <w:sz w:val="24"/>
          <w:szCs w:val="24"/>
        </w:rPr>
        <w:t xml:space="preserve">Технічне завдання/вимоги:  </w:t>
      </w:r>
      <w:r w:rsidRPr="00E23865">
        <w:rPr>
          <w:rFonts w:ascii="Arial" w:hAnsi="Arial" w:cs="Arial"/>
          <w:sz w:val="24"/>
          <w:szCs w:val="24"/>
        </w:rPr>
        <w:t xml:space="preserve">Потреба визначалася з </w:t>
      </w:r>
      <w:r w:rsidR="00E23865" w:rsidRPr="00E23865">
        <w:rPr>
          <w:rFonts w:ascii="Arial" w:hAnsi="Arial" w:cs="Arial"/>
          <w:sz w:val="24"/>
          <w:szCs w:val="24"/>
        </w:rPr>
        <w:t xml:space="preserve">прогнозованого споживання у 2024році . </w:t>
      </w:r>
      <w:r w:rsidRPr="00E23865">
        <w:rPr>
          <w:rFonts w:ascii="Arial" w:hAnsi="Arial" w:cs="Arial"/>
          <w:sz w:val="24"/>
          <w:szCs w:val="24"/>
        </w:rPr>
        <w:t xml:space="preserve"> Склад закупівлі  відображений в технічному завданні до Закупівлі</w:t>
      </w:r>
      <w:r w:rsidRPr="00E23865">
        <w:rPr>
          <w:rFonts w:ascii="Arial" w:hAnsi="Arial" w:cs="Arial"/>
          <w:bCs/>
          <w:sz w:val="24"/>
          <w:szCs w:val="24"/>
        </w:rPr>
        <w:t xml:space="preserve">. </w:t>
      </w:r>
    </w:p>
    <w:p w14:paraId="2C89FAE2" w14:textId="64B5A8ED" w:rsidR="00626311" w:rsidRPr="00E23865" w:rsidRDefault="006C759D" w:rsidP="006C759D">
      <w:pPr>
        <w:pStyle w:val="a3"/>
        <w:numPr>
          <w:ilvl w:val="0"/>
          <w:numId w:val="1"/>
        </w:numPr>
        <w:spacing w:line="300" w:lineRule="atLeast"/>
        <w:ind w:left="567"/>
        <w:jc w:val="both"/>
        <w:rPr>
          <w:rFonts w:ascii="Arial" w:eastAsia="SimSun" w:hAnsi="Arial" w:cs="Arial"/>
          <w:bCs/>
          <w:sz w:val="24"/>
          <w:szCs w:val="24"/>
          <w:lang w:eastAsia="uk-UA"/>
        </w:rPr>
      </w:pPr>
      <w:r w:rsidRPr="00E238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626311" w:rsidRPr="00E238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Очікувана вартість предмета закупівлі</w:t>
      </w:r>
      <w:bookmarkStart w:id="0" w:name="n659"/>
      <w:bookmarkEnd w:id="0"/>
      <w:r w:rsidR="00626311" w:rsidRPr="00E238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5B6F9A" w:rsidRPr="00E238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</w:t>
      </w:r>
      <w:r w:rsidR="00E23865" w:rsidRPr="00E23865">
        <w:rPr>
          <w:rFonts w:ascii="Arial" w:hAnsi="Arial" w:cs="Arial"/>
          <w:color w:val="000000"/>
          <w:sz w:val="24"/>
          <w:szCs w:val="24"/>
          <w:shd w:val="clear" w:color="auto" w:fill="FDFEFD"/>
        </w:rPr>
        <w:t>192046</w:t>
      </w:r>
      <w:r w:rsidR="00E23865" w:rsidRPr="00E238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,00 грн </w:t>
      </w:r>
      <w:r w:rsidR="00981C47" w:rsidRPr="00E23865">
        <w:rPr>
          <w:rFonts w:ascii="Arial" w:eastAsia="Times New Roman" w:hAnsi="Arial" w:cs="Arial"/>
          <w:bCs/>
          <w:sz w:val="24"/>
          <w:szCs w:val="24"/>
          <w:lang w:eastAsia="ru-RU"/>
        </w:rPr>
        <w:t>з</w:t>
      </w:r>
      <w:r w:rsidR="00626311" w:rsidRPr="00E23865">
        <w:rPr>
          <w:rFonts w:ascii="Arial" w:eastAsia="Times New Roman" w:hAnsi="Arial" w:cs="Arial"/>
          <w:bCs/>
          <w:sz w:val="24"/>
          <w:szCs w:val="24"/>
          <w:lang w:eastAsia="ru-RU"/>
        </w:rPr>
        <w:t xml:space="preserve"> ПДВ</w:t>
      </w:r>
    </w:p>
    <w:p w14:paraId="407A3D2F" w14:textId="77777777" w:rsidR="00626311" w:rsidRPr="006C759D" w:rsidRDefault="00626311" w:rsidP="00447C86">
      <w:pPr>
        <w:pStyle w:val="a3"/>
        <w:ind w:left="567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 w14:paraId="56889DF5" w14:textId="77777777" w:rsidR="00987FC1" w:rsidRDefault="00987FC1" w:rsidP="00447C86">
      <w:pPr>
        <w:pStyle w:val="a3"/>
        <w:ind w:left="567"/>
        <w:jc w:val="both"/>
        <w:rPr>
          <w:rFonts w:ascii="Times New Roman" w:hAnsi="Times New Roman" w:cs="Times New Roman"/>
          <w:b/>
          <w:color w:val="000000" w:themeColor="text1"/>
          <w:sz w:val="23"/>
          <w:szCs w:val="23"/>
        </w:rPr>
      </w:pPr>
    </w:p>
    <w:p w14:paraId="0E119C54" w14:textId="7CF88C6C" w:rsidR="00987FC1" w:rsidRPr="00C12341" w:rsidRDefault="00987FC1" w:rsidP="00987FC1">
      <w:pPr>
        <w:pStyle w:val="a3"/>
        <w:ind w:left="426"/>
        <w:jc w:val="both"/>
        <w:rPr>
          <w:rFonts w:ascii="Times New Roman" w:hAnsi="Times New Roman" w:cs="Times New Roman"/>
          <w:sz w:val="23"/>
          <w:szCs w:val="23"/>
        </w:rPr>
      </w:pPr>
    </w:p>
    <w:p w14:paraId="38B2023A" w14:textId="2627465D" w:rsidR="008748FF" w:rsidRPr="00C80E5E" w:rsidRDefault="008748FF" w:rsidP="004F629C">
      <w:pPr>
        <w:pStyle w:val="a3"/>
        <w:rPr>
          <w:rFonts w:ascii="Times New Roman" w:hAnsi="Times New Roman" w:cs="Times New Roman"/>
          <w:color w:val="000000" w:themeColor="text1"/>
          <w:sz w:val="23"/>
          <w:szCs w:val="23"/>
        </w:rPr>
      </w:pPr>
    </w:p>
    <w:sectPr w:rsidR="008748FF" w:rsidRPr="00C80E5E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59D51005"/>
    <w:multiLevelType w:val="hybridMultilevel"/>
    <w:tmpl w:val="F6C82156"/>
    <w:lvl w:ilvl="0" w:tplc="0422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080" w:hanging="360"/>
      </w:pPr>
    </w:lvl>
    <w:lvl w:ilvl="2" w:tplc="0422001B" w:tentative="1">
      <w:start w:val="1"/>
      <w:numFmt w:val="lowerRoman"/>
      <w:lvlText w:val="%3."/>
      <w:lvlJc w:val="right"/>
      <w:pPr>
        <w:ind w:left="1800" w:hanging="180"/>
      </w:pPr>
    </w:lvl>
    <w:lvl w:ilvl="3" w:tplc="0422000F" w:tentative="1">
      <w:start w:val="1"/>
      <w:numFmt w:val="decimal"/>
      <w:lvlText w:val="%4."/>
      <w:lvlJc w:val="left"/>
      <w:pPr>
        <w:ind w:left="2520" w:hanging="360"/>
      </w:pPr>
    </w:lvl>
    <w:lvl w:ilvl="4" w:tplc="04220019" w:tentative="1">
      <w:start w:val="1"/>
      <w:numFmt w:val="lowerLetter"/>
      <w:lvlText w:val="%5."/>
      <w:lvlJc w:val="left"/>
      <w:pPr>
        <w:ind w:left="3240" w:hanging="360"/>
      </w:pPr>
    </w:lvl>
    <w:lvl w:ilvl="5" w:tplc="0422001B" w:tentative="1">
      <w:start w:val="1"/>
      <w:numFmt w:val="lowerRoman"/>
      <w:lvlText w:val="%6."/>
      <w:lvlJc w:val="right"/>
      <w:pPr>
        <w:ind w:left="3960" w:hanging="180"/>
      </w:pPr>
    </w:lvl>
    <w:lvl w:ilvl="6" w:tplc="0422000F" w:tentative="1">
      <w:start w:val="1"/>
      <w:numFmt w:val="decimal"/>
      <w:lvlText w:val="%7."/>
      <w:lvlJc w:val="left"/>
      <w:pPr>
        <w:ind w:left="4680" w:hanging="360"/>
      </w:pPr>
    </w:lvl>
    <w:lvl w:ilvl="7" w:tplc="04220019" w:tentative="1">
      <w:start w:val="1"/>
      <w:numFmt w:val="lowerLetter"/>
      <w:lvlText w:val="%8."/>
      <w:lvlJc w:val="left"/>
      <w:pPr>
        <w:ind w:left="5400" w:hanging="360"/>
      </w:pPr>
    </w:lvl>
    <w:lvl w:ilvl="8" w:tplc="0422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F7008E9"/>
    <w:multiLevelType w:val="hybridMultilevel"/>
    <w:tmpl w:val="D7E6545A"/>
    <w:lvl w:ilvl="0" w:tplc="40CE7A5E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i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134854">
    <w:abstractNumId w:val="0"/>
  </w:num>
  <w:num w:numId="2" w16cid:durableId="142398747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E576A"/>
    <w:rsid w:val="000226F9"/>
    <w:rsid w:val="000408C3"/>
    <w:rsid w:val="00074B4A"/>
    <w:rsid w:val="000B76EE"/>
    <w:rsid w:val="000C656C"/>
    <w:rsid w:val="000F7274"/>
    <w:rsid w:val="001054F4"/>
    <w:rsid w:val="001D75A9"/>
    <w:rsid w:val="0021341C"/>
    <w:rsid w:val="0032468D"/>
    <w:rsid w:val="00324734"/>
    <w:rsid w:val="0034554C"/>
    <w:rsid w:val="003716FA"/>
    <w:rsid w:val="00375EEC"/>
    <w:rsid w:val="003A1257"/>
    <w:rsid w:val="003D733E"/>
    <w:rsid w:val="003F4A4D"/>
    <w:rsid w:val="0040618A"/>
    <w:rsid w:val="00406352"/>
    <w:rsid w:val="00447C86"/>
    <w:rsid w:val="00467D7F"/>
    <w:rsid w:val="00495EFA"/>
    <w:rsid w:val="004A38C4"/>
    <w:rsid w:val="004A7EF2"/>
    <w:rsid w:val="004E5E7B"/>
    <w:rsid w:val="004F629C"/>
    <w:rsid w:val="00516C76"/>
    <w:rsid w:val="0052053D"/>
    <w:rsid w:val="005661F3"/>
    <w:rsid w:val="00580760"/>
    <w:rsid w:val="005B61CF"/>
    <w:rsid w:val="005B6F9A"/>
    <w:rsid w:val="00605C9A"/>
    <w:rsid w:val="00626311"/>
    <w:rsid w:val="006276CA"/>
    <w:rsid w:val="00634482"/>
    <w:rsid w:val="006462E5"/>
    <w:rsid w:val="00655FC0"/>
    <w:rsid w:val="006C759D"/>
    <w:rsid w:val="006F1BE7"/>
    <w:rsid w:val="00724AB8"/>
    <w:rsid w:val="00736B16"/>
    <w:rsid w:val="0079144D"/>
    <w:rsid w:val="007E5E09"/>
    <w:rsid w:val="008219E5"/>
    <w:rsid w:val="00841954"/>
    <w:rsid w:val="0084230C"/>
    <w:rsid w:val="008474EF"/>
    <w:rsid w:val="0086347A"/>
    <w:rsid w:val="008748FF"/>
    <w:rsid w:val="00886DF7"/>
    <w:rsid w:val="00933F96"/>
    <w:rsid w:val="00981C47"/>
    <w:rsid w:val="0098591B"/>
    <w:rsid w:val="00987FC1"/>
    <w:rsid w:val="009963F1"/>
    <w:rsid w:val="009A4ED3"/>
    <w:rsid w:val="009D0F81"/>
    <w:rsid w:val="009F3C4F"/>
    <w:rsid w:val="00A03085"/>
    <w:rsid w:val="00A22AC9"/>
    <w:rsid w:val="00A365C9"/>
    <w:rsid w:val="00A826C3"/>
    <w:rsid w:val="00AE1D4A"/>
    <w:rsid w:val="00AF2AC4"/>
    <w:rsid w:val="00B55A86"/>
    <w:rsid w:val="00B713FE"/>
    <w:rsid w:val="00B90D6A"/>
    <w:rsid w:val="00BF4218"/>
    <w:rsid w:val="00C00982"/>
    <w:rsid w:val="00C12341"/>
    <w:rsid w:val="00C276CF"/>
    <w:rsid w:val="00C80E5E"/>
    <w:rsid w:val="00CC7245"/>
    <w:rsid w:val="00D33F98"/>
    <w:rsid w:val="00D47020"/>
    <w:rsid w:val="00E02312"/>
    <w:rsid w:val="00E05D88"/>
    <w:rsid w:val="00E11556"/>
    <w:rsid w:val="00E23865"/>
    <w:rsid w:val="00E53B8E"/>
    <w:rsid w:val="00E77995"/>
    <w:rsid w:val="00EB4169"/>
    <w:rsid w:val="00F24736"/>
    <w:rsid w:val="00F41FFA"/>
    <w:rsid w:val="00F5304C"/>
    <w:rsid w:val="00F72A74"/>
    <w:rsid w:val="00F90D3F"/>
    <w:rsid w:val="00F96397"/>
    <w:rsid w:val="00FE57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9FB19D"/>
  <w15:chartTrackingRefBased/>
  <w15:docId w15:val="{673C31AF-5C42-4F02-87C1-D859A269E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75EE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aliases w:val="название табл/рис,Список уровня 2,Bullet Number,Bullet 1,Use Case List Paragraph,lp1,List Paragraph1,lp11,List Paragraph11,Elenco Normale,List Paragraph,Chapter10"/>
    <w:basedOn w:val="a"/>
    <w:link w:val="a4"/>
    <w:uiPriority w:val="34"/>
    <w:qFormat/>
    <w:rsid w:val="00375EEC"/>
    <w:pPr>
      <w:ind w:left="720"/>
      <w:contextualSpacing/>
    </w:pPr>
  </w:style>
  <w:style w:type="character" w:customStyle="1" w:styleId="10">
    <w:name w:val="Заголовок 1 Знак"/>
    <w:basedOn w:val="a0"/>
    <w:link w:val="1"/>
    <w:uiPriority w:val="9"/>
    <w:rsid w:val="00375EEC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5">
    <w:name w:val="Normal (Web)"/>
    <w:basedOn w:val="a"/>
    <w:uiPriority w:val="99"/>
    <w:semiHidden/>
    <w:unhideWhenUsed/>
    <w:rsid w:val="008748FF"/>
    <w:rPr>
      <w:rFonts w:ascii="Times New Roman" w:hAnsi="Times New Roman" w:cs="Times New Roman"/>
      <w:sz w:val="24"/>
      <w:szCs w:val="24"/>
    </w:rPr>
  </w:style>
  <w:style w:type="character" w:customStyle="1" w:styleId="green">
    <w:name w:val="green"/>
    <w:basedOn w:val="a0"/>
    <w:rsid w:val="006F1BE7"/>
  </w:style>
  <w:style w:type="character" w:styleId="a6">
    <w:name w:val="Strong"/>
    <w:basedOn w:val="a0"/>
    <w:uiPriority w:val="22"/>
    <w:qFormat/>
    <w:rsid w:val="00E77995"/>
    <w:rPr>
      <w:b/>
      <w:bCs/>
    </w:rPr>
  </w:style>
  <w:style w:type="character" w:styleId="a7">
    <w:name w:val="Hyperlink"/>
    <w:basedOn w:val="a0"/>
    <w:uiPriority w:val="99"/>
    <w:unhideWhenUsed/>
    <w:rsid w:val="00987FC1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987FC1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nhideWhenUsed/>
    <w:rsid w:val="00447C86"/>
    <w:pPr>
      <w:spacing w:after="0" w:line="240" w:lineRule="auto"/>
    </w:pPr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HTML0">
    <w:name w:val="Стандартний HTML Знак"/>
    <w:basedOn w:val="a0"/>
    <w:link w:val="HTML"/>
    <w:rsid w:val="00447C86"/>
    <w:rPr>
      <w:rFonts w:ascii="Consolas" w:eastAsia="Calibri" w:hAnsi="Consolas" w:cs="Times New Roman"/>
      <w:sz w:val="20"/>
      <w:szCs w:val="20"/>
      <w:lang w:val="ru-RU"/>
    </w:rPr>
  </w:style>
  <w:style w:type="character" w:customStyle="1" w:styleId="a4">
    <w:name w:val="Абзац списку Знак"/>
    <w:aliases w:val="название табл/рис Знак,Список уровня 2 Знак,Bullet Number Знак,Bullet 1 Знак,Use Case List Paragraph Знак,lp1 Знак,List Paragraph1 Знак,lp11 Знак,List Paragraph11 Знак,Elenco Normale Знак,List Paragraph Знак,Chapter10 Знак"/>
    <w:link w:val="a3"/>
    <w:uiPriority w:val="34"/>
    <w:locked/>
    <w:rsid w:val="00E05D8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2937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4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42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9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7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1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1060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555165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1618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6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313631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858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09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467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327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0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1941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440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1681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6268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541</Words>
  <Characters>309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Igor Duda</cp:lastModifiedBy>
  <cp:revision>25</cp:revision>
  <dcterms:created xsi:type="dcterms:W3CDTF">2024-02-06T08:16:00Z</dcterms:created>
  <dcterms:modified xsi:type="dcterms:W3CDTF">2024-07-02T09:23:00Z</dcterms:modified>
</cp:coreProperties>
</file>