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A0EA2" w14:textId="537A4089" w:rsidR="00097C4D" w:rsidRDefault="00097C4D" w:rsidP="00AE0716">
      <w:pPr>
        <w:spacing w:after="0" w:line="240" w:lineRule="auto"/>
        <w:ind w:firstLine="567"/>
        <w:jc w:val="center"/>
        <w:rPr>
          <w:rFonts w:ascii="Times New Roman" w:hAnsi="Times New Roman"/>
          <w:b/>
          <w:i/>
        </w:rPr>
      </w:pPr>
      <w:r>
        <w:rPr>
          <w:rFonts w:ascii="Times New Roman" w:hAnsi="Times New Roman"/>
          <w:b/>
          <w:i/>
        </w:rPr>
        <w:fldChar w:fldCharType="begin"/>
      </w:r>
      <w:r>
        <w:rPr>
          <w:rFonts w:ascii="Times New Roman" w:hAnsi="Times New Roman"/>
          <w:b/>
          <w:i/>
        </w:rPr>
        <w:instrText xml:space="preserve"> HYPERLINK "</w:instrText>
      </w:r>
      <w:r w:rsidRPr="00097C4D">
        <w:rPr>
          <w:rFonts w:ascii="Times New Roman" w:hAnsi="Times New Roman"/>
          <w:b/>
          <w:i/>
        </w:rPr>
        <w:instrText>https://prozorro.gov.ua/tender/UA-2024-08-26-009849-a</w:instrText>
      </w:r>
      <w:r>
        <w:rPr>
          <w:rFonts w:ascii="Times New Roman" w:hAnsi="Times New Roman"/>
          <w:b/>
          <w:i/>
        </w:rPr>
        <w:instrText xml:space="preserve">" </w:instrText>
      </w:r>
      <w:r>
        <w:rPr>
          <w:rFonts w:ascii="Times New Roman" w:hAnsi="Times New Roman"/>
          <w:b/>
          <w:i/>
        </w:rPr>
        <w:fldChar w:fldCharType="separate"/>
      </w:r>
      <w:r w:rsidRPr="00AA5712">
        <w:rPr>
          <w:rStyle w:val="a3"/>
          <w:rFonts w:ascii="Times New Roman" w:hAnsi="Times New Roman"/>
          <w:b/>
          <w:i/>
        </w:rPr>
        <w:t>https://prozorro.gov.ua/tender/UA-2024-08-26-009849-a</w:t>
      </w:r>
      <w:r>
        <w:rPr>
          <w:rFonts w:ascii="Times New Roman" w:hAnsi="Times New Roman"/>
          <w:b/>
          <w:i/>
        </w:rPr>
        <w:fldChar w:fldCharType="end"/>
      </w:r>
    </w:p>
    <w:p w14:paraId="5AAE574B" w14:textId="6E36A5F8" w:rsidR="00301BC7" w:rsidRPr="00521389" w:rsidRDefault="0085282D" w:rsidP="00AE0716">
      <w:pPr>
        <w:spacing w:after="0" w:line="240" w:lineRule="auto"/>
        <w:ind w:firstLine="567"/>
        <w:jc w:val="center"/>
        <w:rPr>
          <w:rFonts w:ascii="Times New Roman" w:hAnsi="Times New Roman"/>
          <w:b/>
          <w:i/>
        </w:rPr>
      </w:pPr>
      <w:bookmarkStart w:id="0" w:name="_GoBack"/>
      <w:bookmarkEnd w:id="0"/>
      <w:r w:rsidRPr="00521389">
        <w:rPr>
          <w:rFonts w:ascii="Times New Roman" w:hAnsi="Times New Roman"/>
          <w:b/>
          <w:i/>
        </w:rPr>
        <w:t>«ДК 021:2015: (CPV) Оброблені фрукти та овочі (15330000-0) (ЛОТ№1: вишня без кісточок морожена, малина морожена, гарбуз морожений, абрикос без кісточок морожений, слива без кісточок морожена, полуниця морожена; ЛОТ№2: горошок зелений морожений, капуста цвітна морожена)»</w:t>
      </w:r>
    </w:p>
    <w:p w14:paraId="75750CBD" w14:textId="1DAD03D6"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85282D" w:rsidRPr="0085282D">
        <w:rPr>
          <w:rFonts w:ascii="Times New Roman" w:hAnsi="Times New Roman" w:cs="Times New Roman"/>
        </w:rPr>
        <w:t>«ДК 021:2015: (CPV) Оброблені фрукти та овочі (15330000-0) (ЛОТ№1: вишня без кісточок морожена, малина морожена, гарбуз морожений, абрикос без кісточок морожений, слива без кісточок морожена, полуниця морожена; ЛОТ№2: горошок зелений морожений, капуста цвітна морожена)»</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0E32061C" w:rsidR="00B33343" w:rsidRPr="00EE186C"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85282D" w:rsidRPr="0085282D">
        <w:rPr>
          <w:rFonts w:ascii="Times New Roman" w:hAnsi="Times New Roman" w:cs="Times New Roman"/>
        </w:rPr>
        <w:t>«ДК 021:2015: (CPV) Оброблені фрукти та овочі (15330000-0) (ЛОТ№1: вишня без кісточок морожена, малина морожена, гарбуз морожений, абрикос без кісточок морожений, слива без кісточок морожена, полуниця морожена; ЛОТ№2: горошок зелений морожений, капуста цвітна морожена)»</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460CCA56" w:rsidR="0097092C" w:rsidRDefault="0097092C" w:rsidP="00EE186C">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B008D2E" w14:textId="77777777" w:rsidR="00EE186C" w:rsidRDefault="00EE186C" w:rsidP="00EE186C">
      <w:pPr>
        <w:spacing w:after="0" w:line="240" w:lineRule="auto"/>
        <w:jc w:val="both"/>
        <w:rPr>
          <w:rFonts w:ascii="Times New Roman" w:hAnsi="Times New Roman" w:cs="Times New Roman"/>
          <w:bCs/>
        </w:rPr>
      </w:pPr>
      <w:r w:rsidRPr="00093DCB">
        <w:rPr>
          <w:rFonts w:ascii="Times New Roman" w:hAnsi="Times New Roman" w:cs="Times New Roman"/>
          <w:iCs/>
          <w:szCs w:val="24"/>
          <w:lang w:eastAsia="ru-RU"/>
        </w:rPr>
        <w:t>Товар повинен відповідати показникам безпечності та якості для харчових продуктів, які встановлено нормативно-правовими актами України</w:t>
      </w:r>
      <w:r w:rsidRPr="003A7177">
        <w:rPr>
          <w:rFonts w:ascii="Times New Roman" w:hAnsi="Times New Roman" w:cs="Times New Roman"/>
          <w:bCs/>
        </w:rPr>
        <w:t xml:space="preserve"> </w:t>
      </w:r>
      <w:r w:rsidRPr="00093DCB">
        <w:rPr>
          <w:rFonts w:ascii="Times New Roman" w:hAnsi="Times New Roman" w:cs="Times New Roman"/>
          <w:iCs/>
          <w:szCs w:val="24"/>
          <w:lang w:eastAsia="ru-RU"/>
        </w:rPr>
        <w:t>(зокрема, але не виключно, Законам України «Про основні принципи та вимоги до безпечності та якості харчових продуктів» та «Про інформацію для споживачів щодо харчових продуктів», Постанові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cs="Times New Roman"/>
          <w:iCs/>
          <w:szCs w:val="24"/>
          <w:lang w:eastAsia="ru-RU"/>
        </w:rPr>
        <w:t xml:space="preserve">, </w:t>
      </w:r>
      <w:r w:rsidRPr="003A7177">
        <w:rPr>
          <w:rFonts w:ascii="Times New Roman" w:hAnsi="Times New Roman" w:cs="Times New Roman"/>
          <w:bCs/>
        </w:rPr>
        <w:t>нормативно-технологічній документації, встановленим санітарно-гігієнічним нормам, нормам стандартизації та сертифікації та супроводжуватись відповідними документами, що підтверджують їх якість та придатність до використання.</w:t>
      </w:r>
      <w:r>
        <w:rPr>
          <w:rFonts w:ascii="Times New Roman" w:hAnsi="Times New Roman" w:cs="Times New Roman"/>
          <w:bCs/>
        </w:rPr>
        <w:t xml:space="preserve">  </w:t>
      </w:r>
    </w:p>
    <w:p w14:paraId="714593DF" w14:textId="77777777" w:rsidR="00EE186C" w:rsidRDefault="00EE186C" w:rsidP="00EE186C">
      <w:pPr>
        <w:spacing w:after="0" w:line="240" w:lineRule="auto"/>
        <w:jc w:val="both"/>
        <w:rPr>
          <w:rFonts w:ascii="Times New Roman" w:hAnsi="Times New Roman" w:cs="Times New Roman"/>
        </w:rPr>
      </w:pPr>
      <w:r w:rsidRPr="00176C0F">
        <w:rPr>
          <w:rFonts w:ascii="Times New Roman" w:hAnsi="Times New Roman" w:cs="Times New Roman"/>
          <w:bCs/>
        </w:rPr>
        <w:t xml:space="preserve">Якість товару, що постачається, повинна відповідати державним стандартам, сертифікатам якості товару та мати належний (не прострочений та такий, який дозволяє використати товар за призначенням у необхідний для Замовника строк). </w:t>
      </w:r>
      <w:r w:rsidRPr="003A7177">
        <w:rPr>
          <w:rFonts w:ascii="Times New Roman" w:hAnsi="Times New Roman" w:cs="Times New Roman"/>
          <w:shd w:val="clear" w:color="auto" w:fill="FFFFFF"/>
        </w:rPr>
        <w:t>Товар н</w:t>
      </w:r>
      <w:r w:rsidRPr="003A7177">
        <w:rPr>
          <w:rFonts w:ascii="Times New Roman" w:hAnsi="Times New Roman" w:cs="Times New Roman"/>
        </w:rPr>
        <w:t xml:space="preserve">е повинен містити небезпечні для організму речовини, до складу яких входять штучні, синтетичні барвники, домішки, ароматизатори, </w:t>
      </w:r>
      <w:proofErr w:type="spellStart"/>
      <w:r w:rsidRPr="003A7177">
        <w:rPr>
          <w:rFonts w:ascii="Times New Roman" w:hAnsi="Times New Roman" w:cs="Times New Roman"/>
        </w:rPr>
        <w:t>підсолоджувачі</w:t>
      </w:r>
      <w:proofErr w:type="spellEnd"/>
      <w:r w:rsidRPr="003A7177">
        <w:rPr>
          <w:rFonts w:ascii="Times New Roman" w:hAnsi="Times New Roman" w:cs="Times New Roman"/>
        </w:rPr>
        <w:t>, підсилювачі смаку, консерванти, розпушувачі, ГМО.</w:t>
      </w:r>
    </w:p>
    <w:p w14:paraId="01E6817C" w14:textId="07736710" w:rsidR="00EE186C" w:rsidRPr="003A7177" w:rsidRDefault="00EE186C" w:rsidP="00EE186C">
      <w:pPr>
        <w:spacing w:after="0" w:line="240" w:lineRule="auto"/>
        <w:jc w:val="both"/>
        <w:rPr>
          <w:rFonts w:ascii="Times New Roman" w:hAnsi="Times New Roman" w:cs="Times New Roman"/>
        </w:rPr>
      </w:pPr>
      <w:proofErr w:type="spellStart"/>
      <w:r w:rsidRPr="003A7177">
        <w:rPr>
          <w:rFonts w:ascii="Times New Roman" w:hAnsi="Times New Roman" w:cs="Times New Roman"/>
        </w:rPr>
        <w:t>Обов</w:t>
      </w:r>
      <w:proofErr w:type="spellEnd"/>
      <w:r w:rsidRPr="003A7177">
        <w:rPr>
          <w:rFonts w:ascii="Times New Roman" w:hAnsi="Times New Roman" w:cs="Times New Roman"/>
          <w:lang w:val="ru-RU"/>
        </w:rPr>
        <w:t>’</w:t>
      </w:r>
      <w:proofErr w:type="spellStart"/>
      <w:r w:rsidRPr="003A7177">
        <w:rPr>
          <w:rFonts w:ascii="Times New Roman" w:hAnsi="Times New Roman" w:cs="Times New Roman"/>
        </w:rPr>
        <w:t>язковим</w:t>
      </w:r>
      <w:proofErr w:type="spellEnd"/>
      <w:r w:rsidRPr="003A7177">
        <w:rPr>
          <w:rFonts w:ascii="Times New Roman" w:hAnsi="Times New Roman" w:cs="Times New Roman"/>
        </w:rPr>
        <w:t xml:space="preserve"> є дотримання строків придатності продуктів харчування. Термін придатності товару на момент постачання повинен бути не менше 80% загального терміну придатності даного товару,</w:t>
      </w:r>
      <w:r w:rsidRPr="00E23C50">
        <w:rPr>
          <w:rFonts w:ascii="Times New Roman" w:hAnsi="Times New Roman" w:cs="Times New Roman"/>
          <w:iCs/>
          <w:szCs w:val="24"/>
          <w:lang w:eastAsia="ru-RU"/>
        </w:rPr>
        <w:t xml:space="preserve"> який встановлений підприємством-виробником</w:t>
      </w:r>
      <w:r>
        <w:rPr>
          <w:rFonts w:ascii="Times New Roman" w:hAnsi="Times New Roman" w:cs="Times New Roman"/>
          <w:iCs/>
          <w:szCs w:val="24"/>
          <w:lang w:eastAsia="ru-RU"/>
        </w:rPr>
        <w:t>,</w:t>
      </w:r>
      <w:r w:rsidRPr="003A7177">
        <w:rPr>
          <w:rFonts w:ascii="Times New Roman" w:hAnsi="Times New Roman" w:cs="Times New Roman"/>
        </w:rPr>
        <w:t xml:space="preserve"> за умови його зберігання відповідно до норм і правил зберігання.</w:t>
      </w:r>
      <w:r w:rsidRPr="003A7177">
        <w:rPr>
          <w:rFonts w:ascii="Times New Roman" w:hAnsi="Times New Roman" w:cs="Times New Roman"/>
          <w:color w:val="000000"/>
          <w:sz w:val="24"/>
          <w:szCs w:val="24"/>
          <w:lang w:eastAsia="ru-RU"/>
        </w:rPr>
        <w:t xml:space="preserve"> </w:t>
      </w:r>
      <w:r w:rsidRPr="00176C0F">
        <w:rPr>
          <w:rFonts w:ascii="Times New Roman" w:hAnsi="Times New Roman" w:cs="Times New Roman"/>
        </w:rPr>
        <w:t>Товар повинен бути упакований Постачальником таким чином, щоб не допустити псування та/або знищення його на період постачання до прийняття Замовником. Товар поставляється в упаковці (тарі) виробника, з нанесеним відповідним маркуванням державною мовою, або у тарі, що має забезпечити його збереження та цілісність під час транспортування та зберігання. У ціну товару включено вартість тари та упаковки</w:t>
      </w:r>
      <w:r w:rsidRPr="0058253F">
        <w:rPr>
          <w:rFonts w:ascii="Times New Roman" w:hAnsi="Times New Roman" w:cs="Times New Roman"/>
          <w:iCs/>
          <w:szCs w:val="24"/>
          <w:lang w:eastAsia="ru-RU"/>
        </w:rPr>
        <w:t xml:space="preserve">. </w:t>
      </w:r>
    </w:p>
    <w:p w14:paraId="60A501AF" w14:textId="77777777" w:rsidR="00314FE3" w:rsidRDefault="00314FE3" w:rsidP="00314FE3">
      <w:pPr>
        <w:autoSpaceDE w:val="0"/>
        <w:autoSpaceDN w:val="0"/>
        <w:adjustRightInd w:val="0"/>
        <w:spacing w:after="0" w:line="240" w:lineRule="auto"/>
        <w:ind w:left="284" w:right="23"/>
        <w:jc w:val="center"/>
        <w:rPr>
          <w:rFonts w:ascii="Times New Roman" w:hAnsi="Times New Roman"/>
          <w:b/>
          <w:color w:val="000000"/>
          <w:kern w:val="2"/>
          <w:sz w:val="24"/>
          <w:szCs w:val="24"/>
          <w:lang w:eastAsia="ar-SA"/>
        </w:rPr>
      </w:pPr>
      <w:r>
        <w:rPr>
          <w:rFonts w:ascii="Times New Roman" w:hAnsi="Times New Roman"/>
          <w:b/>
          <w:color w:val="000000"/>
          <w:kern w:val="2"/>
          <w:sz w:val="24"/>
          <w:szCs w:val="24"/>
          <w:lang w:eastAsia="ar-SA"/>
        </w:rPr>
        <w:t>ЛОТ№1</w:t>
      </w:r>
    </w:p>
    <w:tbl>
      <w:tblPr>
        <w:tblW w:w="6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
        <w:gridCol w:w="3823"/>
        <w:gridCol w:w="915"/>
        <w:gridCol w:w="1084"/>
      </w:tblGrid>
      <w:tr w:rsidR="00524C71" w14:paraId="371C0CE1" w14:textId="77777777" w:rsidTr="00524C71">
        <w:trPr>
          <w:trHeight w:val="842"/>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353E75A9" w14:textId="77777777" w:rsidR="00524C71" w:rsidRDefault="00524C71">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w:t>
            </w:r>
          </w:p>
          <w:p w14:paraId="38349B21" w14:textId="77777777" w:rsidR="00524C71" w:rsidRDefault="00524C71">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з/п</w:t>
            </w:r>
          </w:p>
        </w:tc>
        <w:tc>
          <w:tcPr>
            <w:tcW w:w="3823" w:type="dxa"/>
            <w:tcBorders>
              <w:top w:val="single" w:sz="4" w:space="0" w:color="auto"/>
              <w:left w:val="single" w:sz="4" w:space="0" w:color="auto"/>
              <w:bottom w:val="single" w:sz="4" w:space="0" w:color="auto"/>
              <w:right w:val="single" w:sz="4" w:space="0" w:color="auto"/>
            </w:tcBorders>
            <w:vAlign w:val="center"/>
            <w:hideMark/>
          </w:tcPr>
          <w:p w14:paraId="55300672" w14:textId="77777777" w:rsidR="00524C71" w:rsidRDefault="00524C71">
            <w:pPr>
              <w:widowControl w:val="0"/>
              <w:suppressAutoHyphens/>
              <w:autoSpaceDE w:val="0"/>
              <w:spacing w:after="0" w:line="240" w:lineRule="auto"/>
              <w:ind w:left="10"/>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Найменування</w:t>
            </w:r>
          </w:p>
        </w:tc>
        <w:tc>
          <w:tcPr>
            <w:tcW w:w="915" w:type="dxa"/>
            <w:tcBorders>
              <w:top w:val="single" w:sz="4" w:space="0" w:color="auto"/>
              <w:left w:val="single" w:sz="4" w:space="0" w:color="auto"/>
              <w:bottom w:val="single" w:sz="4" w:space="0" w:color="auto"/>
              <w:right w:val="single" w:sz="4" w:space="0" w:color="auto"/>
            </w:tcBorders>
            <w:vAlign w:val="center"/>
            <w:hideMark/>
          </w:tcPr>
          <w:p w14:paraId="2E742BDE" w14:textId="77777777" w:rsidR="00524C71" w:rsidRDefault="00524C71">
            <w:pPr>
              <w:widowControl w:val="0"/>
              <w:suppressAutoHyphens/>
              <w:autoSpaceDE w:val="0"/>
              <w:spacing w:after="0" w:line="240" w:lineRule="auto"/>
              <w:ind w:left="10"/>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Од.  виміру</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9C39F11" w14:textId="77777777" w:rsidR="00524C71" w:rsidRDefault="00524C71">
            <w:pPr>
              <w:widowControl w:val="0"/>
              <w:suppressAutoHyphens/>
              <w:autoSpaceDE w:val="0"/>
              <w:spacing w:after="0" w:line="240" w:lineRule="auto"/>
              <w:ind w:left="-169" w:right="-153"/>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К-ть</w:t>
            </w:r>
          </w:p>
        </w:tc>
      </w:tr>
      <w:tr w:rsidR="00524C71" w14:paraId="37CCED2E" w14:textId="77777777" w:rsidTr="00524C71">
        <w:trPr>
          <w:trHeight w:val="324"/>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4A26F61E" w14:textId="77777777" w:rsidR="00524C71" w:rsidRDefault="00524C7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1</w:t>
            </w:r>
          </w:p>
        </w:tc>
        <w:tc>
          <w:tcPr>
            <w:tcW w:w="3823" w:type="dxa"/>
            <w:tcBorders>
              <w:top w:val="single" w:sz="4" w:space="0" w:color="auto"/>
              <w:left w:val="single" w:sz="4" w:space="0" w:color="auto"/>
              <w:bottom w:val="single" w:sz="4" w:space="0" w:color="auto"/>
              <w:right w:val="single" w:sz="4" w:space="0" w:color="auto"/>
            </w:tcBorders>
            <w:hideMark/>
          </w:tcPr>
          <w:p w14:paraId="53BCC9B2" w14:textId="77777777" w:rsidR="00524C71" w:rsidRDefault="00524C71">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Вишня без кісточок морожена</w:t>
            </w:r>
          </w:p>
        </w:tc>
        <w:tc>
          <w:tcPr>
            <w:tcW w:w="915" w:type="dxa"/>
            <w:tcBorders>
              <w:top w:val="single" w:sz="4" w:space="0" w:color="auto"/>
              <w:left w:val="single" w:sz="4" w:space="0" w:color="auto"/>
              <w:bottom w:val="single" w:sz="4" w:space="0" w:color="auto"/>
              <w:right w:val="single" w:sz="4" w:space="0" w:color="auto"/>
            </w:tcBorders>
            <w:hideMark/>
          </w:tcPr>
          <w:p w14:paraId="0C92819E" w14:textId="77777777" w:rsidR="00524C71" w:rsidRDefault="00524C71">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6B83369B" w14:textId="77777777" w:rsidR="00524C71" w:rsidRDefault="00524C71">
            <w:pPr>
              <w:jc w:val="center"/>
              <w:rPr>
                <w:rFonts w:ascii="Times New Roman" w:hAnsi="Times New Roman" w:cs="Times New Roman"/>
                <w:bCs/>
              </w:rPr>
            </w:pPr>
            <w:r>
              <w:rPr>
                <w:rFonts w:ascii="Times New Roman" w:hAnsi="Times New Roman" w:cs="Times New Roman"/>
                <w:bCs/>
              </w:rPr>
              <w:t>350</w:t>
            </w:r>
          </w:p>
        </w:tc>
      </w:tr>
      <w:tr w:rsidR="00524C71" w14:paraId="241B77EA" w14:textId="77777777" w:rsidTr="00524C71">
        <w:trPr>
          <w:trHeight w:val="262"/>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4BB3C1AC" w14:textId="77777777" w:rsidR="00524C71" w:rsidRDefault="00524C7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lastRenderedPageBreak/>
              <w:t>2</w:t>
            </w:r>
          </w:p>
        </w:tc>
        <w:tc>
          <w:tcPr>
            <w:tcW w:w="3823" w:type="dxa"/>
            <w:tcBorders>
              <w:top w:val="single" w:sz="4" w:space="0" w:color="auto"/>
              <w:left w:val="single" w:sz="4" w:space="0" w:color="auto"/>
              <w:bottom w:val="single" w:sz="4" w:space="0" w:color="auto"/>
              <w:right w:val="single" w:sz="4" w:space="0" w:color="auto"/>
            </w:tcBorders>
            <w:hideMark/>
          </w:tcPr>
          <w:p w14:paraId="4A19B3A8" w14:textId="77777777" w:rsidR="00524C71" w:rsidRDefault="00524C71">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Малина морожена</w:t>
            </w:r>
          </w:p>
        </w:tc>
        <w:tc>
          <w:tcPr>
            <w:tcW w:w="915" w:type="dxa"/>
            <w:tcBorders>
              <w:top w:val="single" w:sz="4" w:space="0" w:color="auto"/>
              <w:left w:val="single" w:sz="4" w:space="0" w:color="auto"/>
              <w:bottom w:val="single" w:sz="4" w:space="0" w:color="auto"/>
              <w:right w:val="single" w:sz="4" w:space="0" w:color="auto"/>
            </w:tcBorders>
            <w:hideMark/>
          </w:tcPr>
          <w:p w14:paraId="570E1B82" w14:textId="77777777" w:rsidR="00524C71" w:rsidRDefault="00524C71">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53421E25" w14:textId="77777777" w:rsidR="00524C71" w:rsidRDefault="00524C71">
            <w:pPr>
              <w:jc w:val="center"/>
              <w:rPr>
                <w:rFonts w:ascii="Times New Roman" w:hAnsi="Times New Roman" w:cs="Times New Roman"/>
                <w:bCs/>
              </w:rPr>
            </w:pPr>
            <w:r>
              <w:rPr>
                <w:rFonts w:ascii="Times New Roman" w:hAnsi="Times New Roman" w:cs="Times New Roman"/>
                <w:bCs/>
              </w:rPr>
              <w:t>100</w:t>
            </w:r>
          </w:p>
        </w:tc>
      </w:tr>
      <w:tr w:rsidR="00524C71" w14:paraId="2B550A99" w14:textId="77777777" w:rsidTr="00524C71">
        <w:trPr>
          <w:trHeight w:val="273"/>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4CD4216D" w14:textId="77777777" w:rsidR="00524C71" w:rsidRDefault="00524C7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3</w:t>
            </w:r>
          </w:p>
        </w:tc>
        <w:tc>
          <w:tcPr>
            <w:tcW w:w="3823" w:type="dxa"/>
            <w:tcBorders>
              <w:top w:val="single" w:sz="4" w:space="0" w:color="auto"/>
              <w:left w:val="single" w:sz="4" w:space="0" w:color="auto"/>
              <w:bottom w:val="single" w:sz="4" w:space="0" w:color="auto"/>
              <w:right w:val="single" w:sz="4" w:space="0" w:color="auto"/>
            </w:tcBorders>
            <w:hideMark/>
          </w:tcPr>
          <w:p w14:paraId="01132F23" w14:textId="77777777" w:rsidR="00524C71" w:rsidRDefault="00524C71">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Гарбуз морожений</w:t>
            </w:r>
          </w:p>
        </w:tc>
        <w:tc>
          <w:tcPr>
            <w:tcW w:w="915" w:type="dxa"/>
            <w:tcBorders>
              <w:top w:val="single" w:sz="4" w:space="0" w:color="auto"/>
              <w:left w:val="single" w:sz="4" w:space="0" w:color="auto"/>
              <w:bottom w:val="single" w:sz="4" w:space="0" w:color="auto"/>
              <w:right w:val="single" w:sz="4" w:space="0" w:color="auto"/>
            </w:tcBorders>
            <w:hideMark/>
          </w:tcPr>
          <w:p w14:paraId="580411B4" w14:textId="77777777" w:rsidR="00524C71" w:rsidRDefault="00524C71">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2F2804E1" w14:textId="77777777" w:rsidR="00524C71" w:rsidRDefault="00524C71">
            <w:pPr>
              <w:jc w:val="center"/>
              <w:rPr>
                <w:rFonts w:ascii="Times New Roman" w:hAnsi="Times New Roman" w:cs="Times New Roman"/>
                <w:bCs/>
              </w:rPr>
            </w:pPr>
            <w:r>
              <w:rPr>
                <w:rFonts w:ascii="Times New Roman" w:hAnsi="Times New Roman" w:cs="Times New Roman"/>
                <w:bCs/>
              </w:rPr>
              <w:t>180</w:t>
            </w:r>
          </w:p>
        </w:tc>
      </w:tr>
      <w:tr w:rsidR="00524C71" w14:paraId="4DFB69D4" w14:textId="77777777" w:rsidTr="00524C71">
        <w:trPr>
          <w:trHeight w:val="122"/>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788453D7" w14:textId="77777777" w:rsidR="00524C71" w:rsidRDefault="00524C7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4</w:t>
            </w:r>
          </w:p>
        </w:tc>
        <w:tc>
          <w:tcPr>
            <w:tcW w:w="3823" w:type="dxa"/>
            <w:tcBorders>
              <w:top w:val="single" w:sz="4" w:space="0" w:color="auto"/>
              <w:left w:val="single" w:sz="4" w:space="0" w:color="auto"/>
              <w:bottom w:val="single" w:sz="4" w:space="0" w:color="auto"/>
              <w:right w:val="single" w:sz="4" w:space="0" w:color="auto"/>
            </w:tcBorders>
            <w:hideMark/>
          </w:tcPr>
          <w:p w14:paraId="07914B28" w14:textId="77777777" w:rsidR="00524C71" w:rsidRDefault="00524C71">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Абрикос без кісточок морожений</w:t>
            </w:r>
          </w:p>
        </w:tc>
        <w:tc>
          <w:tcPr>
            <w:tcW w:w="915" w:type="dxa"/>
            <w:tcBorders>
              <w:top w:val="single" w:sz="4" w:space="0" w:color="auto"/>
              <w:left w:val="single" w:sz="4" w:space="0" w:color="auto"/>
              <w:bottom w:val="single" w:sz="4" w:space="0" w:color="auto"/>
              <w:right w:val="single" w:sz="4" w:space="0" w:color="auto"/>
            </w:tcBorders>
            <w:hideMark/>
          </w:tcPr>
          <w:p w14:paraId="6BFCEE4F" w14:textId="77777777" w:rsidR="00524C71" w:rsidRDefault="00524C71">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614F300D" w14:textId="77777777" w:rsidR="00524C71" w:rsidRDefault="00524C71">
            <w:pPr>
              <w:jc w:val="center"/>
              <w:rPr>
                <w:rFonts w:ascii="Times New Roman" w:hAnsi="Times New Roman" w:cs="Times New Roman"/>
                <w:bCs/>
              </w:rPr>
            </w:pPr>
            <w:r>
              <w:rPr>
                <w:rFonts w:ascii="Times New Roman" w:hAnsi="Times New Roman" w:cs="Times New Roman"/>
                <w:bCs/>
              </w:rPr>
              <w:t>50</w:t>
            </w:r>
          </w:p>
        </w:tc>
      </w:tr>
      <w:tr w:rsidR="00524C71" w14:paraId="29CFD82C" w14:textId="77777777" w:rsidTr="00521389">
        <w:trPr>
          <w:trHeight w:val="186"/>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4117C3A1" w14:textId="77777777" w:rsidR="00524C71" w:rsidRDefault="00524C7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5</w:t>
            </w:r>
          </w:p>
        </w:tc>
        <w:tc>
          <w:tcPr>
            <w:tcW w:w="3823" w:type="dxa"/>
            <w:tcBorders>
              <w:top w:val="single" w:sz="4" w:space="0" w:color="auto"/>
              <w:left w:val="single" w:sz="4" w:space="0" w:color="auto"/>
              <w:bottom w:val="single" w:sz="4" w:space="0" w:color="auto"/>
              <w:right w:val="single" w:sz="4" w:space="0" w:color="auto"/>
            </w:tcBorders>
            <w:hideMark/>
          </w:tcPr>
          <w:p w14:paraId="47B8DA9E" w14:textId="77777777" w:rsidR="00524C71" w:rsidRDefault="00524C71">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Слива без кісточок морожена</w:t>
            </w:r>
          </w:p>
        </w:tc>
        <w:tc>
          <w:tcPr>
            <w:tcW w:w="915" w:type="dxa"/>
            <w:tcBorders>
              <w:top w:val="single" w:sz="4" w:space="0" w:color="auto"/>
              <w:left w:val="single" w:sz="4" w:space="0" w:color="auto"/>
              <w:bottom w:val="single" w:sz="4" w:space="0" w:color="auto"/>
              <w:right w:val="single" w:sz="4" w:space="0" w:color="auto"/>
            </w:tcBorders>
            <w:hideMark/>
          </w:tcPr>
          <w:p w14:paraId="19A7C527" w14:textId="77777777" w:rsidR="00524C71" w:rsidRDefault="00524C71">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54433645" w14:textId="77777777" w:rsidR="00524C71" w:rsidRDefault="00524C71">
            <w:pPr>
              <w:jc w:val="center"/>
              <w:rPr>
                <w:rFonts w:ascii="Times New Roman" w:hAnsi="Times New Roman" w:cs="Times New Roman"/>
                <w:bCs/>
              </w:rPr>
            </w:pPr>
            <w:r>
              <w:rPr>
                <w:rFonts w:ascii="Times New Roman" w:hAnsi="Times New Roman" w:cs="Times New Roman"/>
                <w:bCs/>
              </w:rPr>
              <w:t>100</w:t>
            </w:r>
          </w:p>
        </w:tc>
      </w:tr>
      <w:tr w:rsidR="00524C71" w14:paraId="6A1511EB" w14:textId="77777777" w:rsidTr="00524C71">
        <w:trPr>
          <w:trHeight w:val="85"/>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25A4CCC1" w14:textId="77777777" w:rsidR="00524C71" w:rsidRDefault="00524C7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6</w:t>
            </w:r>
          </w:p>
        </w:tc>
        <w:tc>
          <w:tcPr>
            <w:tcW w:w="3823" w:type="dxa"/>
            <w:tcBorders>
              <w:top w:val="single" w:sz="4" w:space="0" w:color="auto"/>
              <w:left w:val="single" w:sz="4" w:space="0" w:color="auto"/>
              <w:bottom w:val="single" w:sz="4" w:space="0" w:color="auto"/>
              <w:right w:val="single" w:sz="4" w:space="0" w:color="auto"/>
            </w:tcBorders>
            <w:hideMark/>
          </w:tcPr>
          <w:p w14:paraId="3E4FC781" w14:textId="77777777" w:rsidR="00524C71" w:rsidRDefault="00524C71">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Полуниця морожена</w:t>
            </w:r>
          </w:p>
        </w:tc>
        <w:tc>
          <w:tcPr>
            <w:tcW w:w="915" w:type="dxa"/>
            <w:tcBorders>
              <w:top w:val="single" w:sz="4" w:space="0" w:color="auto"/>
              <w:left w:val="single" w:sz="4" w:space="0" w:color="auto"/>
              <w:bottom w:val="single" w:sz="4" w:space="0" w:color="auto"/>
              <w:right w:val="single" w:sz="4" w:space="0" w:color="auto"/>
            </w:tcBorders>
            <w:hideMark/>
          </w:tcPr>
          <w:p w14:paraId="15A56CF8" w14:textId="77777777" w:rsidR="00524C71" w:rsidRDefault="00524C71">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0652160D" w14:textId="77777777" w:rsidR="00524C71" w:rsidRDefault="00524C71">
            <w:pPr>
              <w:jc w:val="center"/>
              <w:rPr>
                <w:rFonts w:ascii="Times New Roman" w:hAnsi="Times New Roman" w:cs="Times New Roman"/>
                <w:bCs/>
              </w:rPr>
            </w:pPr>
            <w:r>
              <w:rPr>
                <w:rFonts w:ascii="Times New Roman" w:hAnsi="Times New Roman" w:cs="Times New Roman"/>
                <w:bCs/>
              </w:rPr>
              <w:t>180</w:t>
            </w:r>
          </w:p>
        </w:tc>
      </w:tr>
    </w:tbl>
    <w:p w14:paraId="3CD8066E" w14:textId="77777777" w:rsidR="00314FE3" w:rsidRDefault="00314FE3" w:rsidP="00524C71">
      <w:pPr>
        <w:spacing w:after="0"/>
        <w:jc w:val="both"/>
        <w:rPr>
          <w:rFonts w:ascii="Times New Roman" w:hAnsi="Times New Roman" w:cs="Times New Roman"/>
          <w:b/>
          <w:sz w:val="40"/>
          <w:szCs w:val="40"/>
          <w:lang w:eastAsia="uk-UA"/>
        </w:rPr>
      </w:pPr>
      <w:r>
        <w:rPr>
          <w:rFonts w:ascii="Times New Roman" w:hAnsi="Times New Roman" w:cs="Times New Roman"/>
          <w:b/>
          <w:sz w:val="40"/>
          <w:szCs w:val="40"/>
        </w:rPr>
        <w:t>*</w:t>
      </w:r>
      <w:r>
        <w:rPr>
          <w:rFonts w:ascii="Times New Roman" w:hAnsi="Times New Roman" w:cs="Times New Roman"/>
          <w:b/>
        </w:rPr>
        <w:t>Вимоги до предмета закупівлі:</w:t>
      </w:r>
    </w:p>
    <w:p w14:paraId="467B8D8A" w14:textId="77777777" w:rsidR="00314FE3" w:rsidRDefault="00314FE3" w:rsidP="00524C71">
      <w:pPr>
        <w:spacing w:after="0"/>
        <w:jc w:val="both"/>
        <w:rPr>
          <w:rFonts w:ascii="Times New Roman" w:hAnsi="Times New Roman" w:cs="Times New Roman"/>
          <w:sz w:val="18"/>
          <w:szCs w:val="18"/>
        </w:rPr>
      </w:pPr>
      <w:r>
        <w:rPr>
          <w:rFonts w:ascii="Times New Roman" w:hAnsi="Times New Roman" w:cs="Times New Roman"/>
          <w:b/>
          <w:sz w:val="18"/>
          <w:szCs w:val="18"/>
        </w:rPr>
        <w:t>Вишня без кісточок морожена, малина морожена, гарбуз морожений, абрикос без кісточок морожений, слива без кісточок морожена, полуниця морожена</w:t>
      </w:r>
      <w:r>
        <w:rPr>
          <w:rFonts w:ascii="Times New Roman" w:hAnsi="Times New Roman" w:cs="Times New Roman"/>
          <w:sz w:val="18"/>
          <w:szCs w:val="18"/>
        </w:rPr>
        <w:t xml:space="preserve"> – Для заморозки використані свіжі, цілі плоди, без гнилих фруктів чи ягід, без інших сторонніх домішок, без механічного пошкодження та пошкодження сільськогосподарськими шкідниками. Збережений натуральний колір плодів. Не допускається злипання заморожених плодів. Фрукти та ягоди після </w:t>
      </w:r>
      <w:proofErr w:type="spellStart"/>
      <w:r>
        <w:rPr>
          <w:rFonts w:ascii="Times New Roman" w:hAnsi="Times New Roman" w:cs="Times New Roman"/>
          <w:sz w:val="18"/>
          <w:szCs w:val="18"/>
        </w:rPr>
        <w:t>розморозки</w:t>
      </w:r>
      <w:proofErr w:type="spellEnd"/>
      <w:r>
        <w:rPr>
          <w:rFonts w:ascii="Times New Roman" w:hAnsi="Times New Roman" w:cs="Times New Roman"/>
          <w:sz w:val="18"/>
          <w:szCs w:val="18"/>
        </w:rPr>
        <w:t xml:space="preserve"> зберігають форму, яскравий смак і аромат. Смак і запах: властивий даному виду. Колір у замороженому стані: однорідний, властивий цьому виду свіжих фруктів та овочів. Консистенція у розмороженому стані: близька до консистенції свіжих фруктів і ягід. Дозволена злегка пом'якшена. Колір у розмороженому стані: однорідний, властивий цьому виду фруктів та ягід. Дозволено незначне потемніння для абрикосів та слив. Фасований в упаковці. На кожній одиниці фасування повинна бути наступна інформація:  назва продукту, назва та адреса підприємства-виробника, вага </w:t>
      </w:r>
      <w:proofErr w:type="spellStart"/>
      <w:r>
        <w:rPr>
          <w:rFonts w:ascii="Times New Roman" w:hAnsi="Times New Roman" w:cs="Times New Roman"/>
          <w:sz w:val="18"/>
          <w:szCs w:val="18"/>
        </w:rPr>
        <w:t>нетто</w:t>
      </w:r>
      <w:proofErr w:type="spellEnd"/>
      <w:r>
        <w:rPr>
          <w:rFonts w:ascii="Times New Roman" w:hAnsi="Times New Roman" w:cs="Times New Roman"/>
          <w:sz w:val="18"/>
          <w:szCs w:val="18"/>
        </w:rPr>
        <w:t>, склад, дата виготовлення, термін придатності та умови зберігання.</w:t>
      </w:r>
    </w:p>
    <w:p w14:paraId="33D2279E" w14:textId="77777777" w:rsidR="00314FE3" w:rsidRDefault="00314FE3" w:rsidP="00314FE3">
      <w:pPr>
        <w:autoSpaceDE w:val="0"/>
        <w:autoSpaceDN w:val="0"/>
        <w:adjustRightInd w:val="0"/>
        <w:spacing w:after="0" w:line="240" w:lineRule="auto"/>
        <w:ind w:left="284" w:right="23"/>
        <w:jc w:val="center"/>
        <w:rPr>
          <w:rFonts w:ascii="Times New Roman" w:hAnsi="Times New Roman"/>
          <w:b/>
          <w:color w:val="000000"/>
          <w:kern w:val="2"/>
          <w:sz w:val="24"/>
          <w:szCs w:val="24"/>
          <w:lang w:eastAsia="ar-SA"/>
        </w:rPr>
      </w:pPr>
      <w:r>
        <w:rPr>
          <w:rFonts w:ascii="Times New Roman" w:hAnsi="Times New Roman"/>
          <w:b/>
          <w:color w:val="000000"/>
          <w:kern w:val="2"/>
          <w:sz w:val="24"/>
          <w:szCs w:val="24"/>
          <w:lang w:eastAsia="ar-SA"/>
        </w:rPr>
        <w:t>ЛОТ№2</w:t>
      </w:r>
    </w:p>
    <w:tbl>
      <w:tblPr>
        <w:tblW w:w="6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
        <w:gridCol w:w="3823"/>
        <w:gridCol w:w="915"/>
        <w:gridCol w:w="1084"/>
      </w:tblGrid>
      <w:tr w:rsidR="00524C71" w14:paraId="0F7CA6C7" w14:textId="77777777" w:rsidTr="00524C71">
        <w:trPr>
          <w:trHeight w:val="842"/>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2046B0F7" w14:textId="77777777" w:rsidR="00524C71" w:rsidRDefault="00524C71">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w:t>
            </w:r>
          </w:p>
          <w:p w14:paraId="52FFC208" w14:textId="77777777" w:rsidR="00524C71" w:rsidRDefault="00524C71">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з/п</w:t>
            </w:r>
          </w:p>
        </w:tc>
        <w:tc>
          <w:tcPr>
            <w:tcW w:w="3823" w:type="dxa"/>
            <w:tcBorders>
              <w:top w:val="single" w:sz="4" w:space="0" w:color="auto"/>
              <w:left w:val="single" w:sz="4" w:space="0" w:color="auto"/>
              <w:bottom w:val="single" w:sz="4" w:space="0" w:color="auto"/>
              <w:right w:val="single" w:sz="4" w:space="0" w:color="auto"/>
            </w:tcBorders>
            <w:vAlign w:val="center"/>
            <w:hideMark/>
          </w:tcPr>
          <w:p w14:paraId="38C37FA1" w14:textId="77777777" w:rsidR="00524C71" w:rsidRDefault="00524C71">
            <w:pPr>
              <w:widowControl w:val="0"/>
              <w:suppressAutoHyphens/>
              <w:autoSpaceDE w:val="0"/>
              <w:spacing w:after="0" w:line="240" w:lineRule="auto"/>
              <w:ind w:left="10"/>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Найменування</w:t>
            </w:r>
          </w:p>
        </w:tc>
        <w:tc>
          <w:tcPr>
            <w:tcW w:w="915" w:type="dxa"/>
            <w:tcBorders>
              <w:top w:val="single" w:sz="4" w:space="0" w:color="auto"/>
              <w:left w:val="single" w:sz="4" w:space="0" w:color="auto"/>
              <w:bottom w:val="single" w:sz="4" w:space="0" w:color="auto"/>
              <w:right w:val="single" w:sz="4" w:space="0" w:color="auto"/>
            </w:tcBorders>
            <w:vAlign w:val="center"/>
            <w:hideMark/>
          </w:tcPr>
          <w:p w14:paraId="3F040B58" w14:textId="77777777" w:rsidR="00524C71" w:rsidRDefault="00524C71">
            <w:pPr>
              <w:widowControl w:val="0"/>
              <w:suppressAutoHyphens/>
              <w:autoSpaceDE w:val="0"/>
              <w:spacing w:after="0" w:line="240" w:lineRule="auto"/>
              <w:ind w:left="10"/>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Од.  виміру</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934103A" w14:textId="77777777" w:rsidR="00524C71" w:rsidRDefault="00524C71">
            <w:pPr>
              <w:widowControl w:val="0"/>
              <w:suppressAutoHyphens/>
              <w:autoSpaceDE w:val="0"/>
              <w:spacing w:after="0" w:line="240" w:lineRule="auto"/>
              <w:ind w:left="-169" w:right="-153"/>
              <w:jc w:val="center"/>
              <w:rPr>
                <w:rFonts w:ascii="Times New Roman" w:hAnsi="Times New Roman" w:cs="Times New Roman"/>
                <w:b/>
                <w:bCs/>
                <w:color w:val="000000"/>
                <w:lang w:eastAsia="zh-CN"/>
              </w:rPr>
            </w:pPr>
            <w:r>
              <w:rPr>
                <w:rFonts w:ascii="Times New Roman" w:hAnsi="Times New Roman" w:cs="Times New Roman"/>
                <w:b/>
                <w:bCs/>
                <w:color w:val="000000"/>
                <w:lang w:eastAsia="zh-CN"/>
              </w:rPr>
              <w:t>К-ть</w:t>
            </w:r>
          </w:p>
        </w:tc>
      </w:tr>
      <w:tr w:rsidR="00524C71" w14:paraId="4FA17239" w14:textId="77777777" w:rsidTr="00524C71">
        <w:trPr>
          <w:trHeight w:val="324"/>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3C16D498" w14:textId="77777777" w:rsidR="00524C71" w:rsidRDefault="00524C7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1</w:t>
            </w:r>
          </w:p>
        </w:tc>
        <w:tc>
          <w:tcPr>
            <w:tcW w:w="3823" w:type="dxa"/>
            <w:tcBorders>
              <w:top w:val="single" w:sz="4" w:space="0" w:color="auto"/>
              <w:left w:val="single" w:sz="4" w:space="0" w:color="auto"/>
              <w:bottom w:val="single" w:sz="4" w:space="0" w:color="auto"/>
              <w:right w:val="single" w:sz="4" w:space="0" w:color="auto"/>
            </w:tcBorders>
            <w:hideMark/>
          </w:tcPr>
          <w:p w14:paraId="52E69CD1" w14:textId="77777777" w:rsidR="00524C71" w:rsidRDefault="00524C71">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Горошок зелений морожений</w:t>
            </w:r>
          </w:p>
        </w:tc>
        <w:tc>
          <w:tcPr>
            <w:tcW w:w="915" w:type="dxa"/>
            <w:tcBorders>
              <w:top w:val="single" w:sz="4" w:space="0" w:color="auto"/>
              <w:left w:val="single" w:sz="4" w:space="0" w:color="auto"/>
              <w:bottom w:val="single" w:sz="4" w:space="0" w:color="auto"/>
              <w:right w:val="single" w:sz="4" w:space="0" w:color="auto"/>
            </w:tcBorders>
            <w:hideMark/>
          </w:tcPr>
          <w:p w14:paraId="741AD058" w14:textId="77777777" w:rsidR="00524C71" w:rsidRDefault="00524C71">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43B7B8AE" w14:textId="77777777" w:rsidR="00524C71" w:rsidRDefault="00524C71">
            <w:pPr>
              <w:jc w:val="center"/>
              <w:rPr>
                <w:rFonts w:ascii="Times New Roman" w:hAnsi="Times New Roman" w:cs="Times New Roman"/>
                <w:bCs/>
              </w:rPr>
            </w:pPr>
            <w:r>
              <w:rPr>
                <w:rFonts w:ascii="Times New Roman" w:hAnsi="Times New Roman" w:cs="Times New Roman"/>
                <w:bCs/>
              </w:rPr>
              <w:t>650</w:t>
            </w:r>
          </w:p>
        </w:tc>
      </w:tr>
      <w:tr w:rsidR="00524C71" w14:paraId="0D1AF9E9" w14:textId="77777777" w:rsidTr="00524C71">
        <w:trPr>
          <w:trHeight w:val="262"/>
          <w:jc w:val="center"/>
        </w:trPr>
        <w:tc>
          <w:tcPr>
            <w:tcW w:w="431" w:type="dxa"/>
            <w:tcBorders>
              <w:top w:val="single" w:sz="4" w:space="0" w:color="auto"/>
              <w:left w:val="single" w:sz="4" w:space="0" w:color="auto"/>
              <w:bottom w:val="single" w:sz="4" w:space="0" w:color="auto"/>
              <w:right w:val="single" w:sz="4" w:space="0" w:color="auto"/>
            </w:tcBorders>
            <w:vAlign w:val="center"/>
            <w:hideMark/>
          </w:tcPr>
          <w:p w14:paraId="7FA7D5A9" w14:textId="77777777" w:rsidR="00524C71" w:rsidRDefault="00524C71">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2</w:t>
            </w:r>
          </w:p>
        </w:tc>
        <w:tc>
          <w:tcPr>
            <w:tcW w:w="3823" w:type="dxa"/>
            <w:tcBorders>
              <w:top w:val="single" w:sz="4" w:space="0" w:color="auto"/>
              <w:left w:val="single" w:sz="4" w:space="0" w:color="auto"/>
              <w:bottom w:val="single" w:sz="4" w:space="0" w:color="auto"/>
              <w:right w:val="single" w:sz="4" w:space="0" w:color="auto"/>
            </w:tcBorders>
            <w:hideMark/>
          </w:tcPr>
          <w:p w14:paraId="64BCB63E" w14:textId="77777777" w:rsidR="00524C71" w:rsidRDefault="00524C71">
            <w:pPr>
              <w:widowControl w:val="0"/>
              <w:suppressAutoHyphens/>
              <w:autoSpaceDE w:val="0"/>
              <w:spacing w:after="0" w:line="240" w:lineRule="auto"/>
              <w:ind w:left="26" w:right="-108" w:hanging="10"/>
              <w:rPr>
                <w:rFonts w:ascii="Times New Roman" w:hAnsi="Times New Roman" w:cs="Times New Roman"/>
                <w:bCs/>
                <w:color w:val="000000"/>
                <w:lang w:eastAsia="zh-CN"/>
              </w:rPr>
            </w:pPr>
            <w:r>
              <w:rPr>
                <w:rFonts w:ascii="Times New Roman" w:hAnsi="Times New Roman" w:cs="Times New Roman"/>
                <w:bCs/>
                <w:color w:val="000000"/>
                <w:lang w:eastAsia="zh-CN"/>
              </w:rPr>
              <w:t>Капуста цвітна морожена</w:t>
            </w:r>
          </w:p>
        </w:tc>
        <w:tc>
          <w:tcPr>
            <w:tcW w:w="915" w:type="dxa"/>
            <w:tcBorders>
              <w:top w:val="single" w:sz="4" w:space="0" w:color="auto"/>
              <w:left w:val="single" w:sz="4" w:space="0" w:color="auto"/>
              <w:bottom w:val="single" w:sz="4" w:space="0" w:color="auto"/>
              <w:right w:val="single" w:sz="4" w:space="0" w:color="auto"/>
            </w:tcBorders>
            <w:hideMark/>
          </w:tcPr>
          <w:p w14:paraId="36A8607C" w14:textId="77777777" w:rsidR="00524C71" w:rsidRDefault="00524C71">
            <w:pPr>
              <w:jc w:val="center"/>
              <w:rPr>
                <w:rFonts w:ascii="Times New Roman" w:hAnsi="Times New Roman" w:cs="Times New Roman"/>
                <w:lang w:eastAsia="uk-UA"/>
              </w:rPr>
            </w:pPr>
            <w:r>
              <w:rPr>
                <w:rFonts w:ascii="Times New Roman" w:hAnsi="Times New Roman" w:cs="Times New Roman"/>
                <w:bCs/>
              </w:rPr>
              <w:t>кг</w:t>
            </w:r>
          </w:p>
        </w:tc>
        <w:tc>
          <w:tcPr>
            <w:tcW w:w="1084" w:type="dxa"/>
            <w:tcBorders>
              <w:top w:val="single" w:sz="4" w:space="0" w:color="auto"/>
              <w:left w:val="single" w:sz="4" w:space="0" w:color="auto"/>
              <w:bottom w:val="single" w:sz="4" w:space="0" w:color="auto"/>
              <w:right w:val="single" w:sz="4" w:space="0" w:color="auto"/>
            </w:tcBorders>
            <w:hideMark/>
          </w:tcPr>
          <w:p w14:paraId="748A4777" w14:textId="77777777" w:rsidR="00524C71" w:rsidRDefault="00524C71">
            <w:pPr>
              <w:jc w:val="center"/>
              <w:rPr>
                <w:rFonts w:ascii="Times New Roman" w:hAnsi="Times New Roman" w:cs="Times New Roman"/>
                <w:bCs/>
              </w:rPr>
            </w:pPr>
            <w:r>
              <w:rPr>
                <w:rFonts w:ascii="Times New Roman" w:hAnsi="Times New Roman" w:cs="Times New Roman"/>
                <w:bCs/>
              </w:rPr>
              <w:t>250</w:t>
            </w:r>
          </w:p>
        </w:tc>
      </w:tr>
    </w:tbl>
    <w:p w14:paraId="4898460E" w14:textId="77777777" w:rsidR="00314FE3" w:rsidRDefault="00314FE3" w:rsidP="00524C71">
      <w:pPr>
        <w:spacing w:after="0"/>
        <w:jc w:val="both"/>
        <w:rPr>
          <w:rFonts w:ascii="Times New Roman" w:hAnsi="Times New Roman" w:cs="Times New Roman"/>
          <w:b/>
          <w:sz w:val="40"/>
          <w:szCs w:val="40"/>
          <w:lang w:eastAsia="uk-UA"/>
        </w:rPr>
      </w:pPr>
      <w:r>
        <w:rPr>
          <w:rFonts w:ascii="Times New Roman" w:hAnsi="Times New Roman" w:cs="Times New Roman"/>
          <w:b/>
          <w:sz w:val="40"/>
          <w:szCs w:val="40"/>
        </w:rPr>
        <w:t>*</w:t>
      </w:r>
      <w:r>
        <w:rPr>
          <w:rFonts w:ascii="Times New Roman" w:hAnsi="Times New Roman" w:cs="Times New Roman"/>
          <w:b/>
        </w:rPr>
        <w:t>Вимоги до предмета закупівлі:</w:t>
      </w:r>
    </w:p>
    <w:p w14:paraId="14C46307" w14:textId="77777777" w:rsidR="00314FE3" w:rsidRDefault="00314FE3" w:rsidP="00524C71">
      <w:pPr>
        <w:autoSpaceDE w:val="0"/>
        <w:autoSpaceDN w:val="0"/>
        <w:adjustRightInd w:val="0"/>
        <w:spacing w:after="0" w:line="240" w:lineRule="auto"/>
        <w:ind w:right="23"/>
        <w:jc w:val="both"/>
        <w:rPr>
          <w:rFonts w:ascii="Times New Roman" w:hAnsi="Times New Roman" w:cs="Times New Roman"/>
          <w:sz w:val="18"/>
          <w:szCs w:val="18"/>
        </w:rPr>
      </w:pPr>
      <w:r>
        <w:rPr>
          <w:rFonts w:ascii="Times New Roman" w:hAnsi="Times New Roman" w:cs="Times New Roman"/>
          <w:b/>
          <w:sz w:val="18"/>
          <w:szCs w:val="18"/>
        </w:rPr>
        <w:t>Горошок зелений морожений</w:t>
      </w:r>
      <w:r>
        <w:rPr>
          <w:rFonts w:ascii="Times New Roman" w:hAnsi="Times New Roman" w:cs="Times New Roman"/>
          <w:sz w:val="18"/>
          <w:szCs w:val="18"/>
        </w:rPr>
        <w:t xml:space="preserve"> -Вид  заморозки – суха. Зовнішній  вигляд -  горошок  одного  сорту, молочної  стадії  зрілості, зерна  горошку чисті, цілі, не биті, без   пошкоджень  шкідниками    та    механічних  пошкоджень. Колір: зелений  або  світло зелений, однорідний. Не допускається - наявність  домішок  рослинного  походження  або  інших  сторонніх домішок, фрагментів горошин, половинок, оболонок </w:t>
      </w:r>
      <w:proofErr w:type="spellStart"/>
      <w:r>
        <w:rPr>
          <w:rFonts w:ascii="Times New Roman" w:hAnsi="Times New Roman" w:cs="Times New Roman"/>
          <w:sz w:val="18"/>
          <w:szCs w:val="18"/>
        </w:rPr>
        <w:t>зерен</w:t>
      </w:r>
      <w:proofErr w:type="spellEnd"/>
      <w:r>
        <w:rPr>
          <w:rFonts w:ascii="Times New Roman" w:hAnsi="Times New Roman" w:cs="Times New Roman"/>
          <w:sz w:val="18"/>
          <w:szCs w:val="18"/>
        </w:rPr>
        <w:t xml:space="preserve">, горошин з  </w:t>
      </w:r>
      <w:proofErr w:type="spellStart"/>
      <w:r>
        <w:rPr>
          <w:rFonts w:ascii="Times New Roman" w:hAnsi="Times New Roman" w:cs="Times New Roman"/>
          <w:sz w:val="18"/>
          <w:szCs w:val="18"/>
        </w:rPr>
        <w:t>пороком</w:t>
      </w:r>
      <w:proofErr w:type="spellEnd"/>
      <w:r>
        <w:rPr>
          <w:rFonts w:ascii="Times New Roman" w:hAnsi="Times New Roman" w:cs="Times New Roman"/>
          <w:sz w:val="18"/>
          <w:szCs w:val="18"/>
        </w:rPr>
        <w:t xml:space="preserve">  поверхні у  вигляді  плям. Смак  і запах в  розмороженому  стані -  ніжний, не крохмалистий, відповідає молодому  зеленому  горошку, без  сторонніх  присмаків  та  запахів. Консистенція - в замороженому  стані – тверда; в  розмороженому  – близька  до  консистенції свіжого горошку, горошини  зберегли   свою  форму.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Pr>
          <w:rFonts w:ascii="Times New Roman" w:hAnsi="Times New Roman" w:cs="Times New Roman"/>
          <w:sz w:val="18"/>
          <w:szCs w:val="18"/>
        </w:rPr>
        <w:t>нетто</w:t>
      </w:r>
      <w:proofErr w:type="spellEnd"/>
      <w:r>
        <w:rPr>
          <w:rFonts w:ascii="Times New Roman" w:hAnsi="Times New Roman" w:cs="Times New Roman"/>
          <w:sz w:val="18"/>
          <w:szCs w:val="18"/>
        </w:rPr>
        <w:t>, склад, дата виготовлення, термін придатності та умови зберігання, дані про харчову та енергетичну цінність. Якість продукту повинна відповідати  ГОСТ, ДСТУ та іншим документам, що діють на території України.</w:t>
      </w:r>
    </w:p>
    <w:p w14:paraId="4D17B226" w14:textId="77777777" w:rsidR="00314FE3" w:rsidRDefault="00314FE3" w:rsidP="00524C71">
      <w:pPr>
        <w:autoSpaceDE w:val="0"/>
        <w:autoSpaceDN w:val="0"/>
        <w:adjustRightInd w:val="0"/>
        <w:spacing w:after="0" w:line="240" w:lineRule="auto"/>
        <w:ind w:right="23"/>
        <w:jc w:val="both"/>
        <w:rPr>
          <w:rFonts w:ascii="Times New Roman" w:hAnsi="Times New Roman" w:cs="Times New Roman"/>
          <w:sz w:val="18"/>
          <w:szCs w:val="18"/>
        </w:rPr>
      </w:pPr>
      <w:r>
        <w:rPr>
          <w:rFonts w:ascii="Times New Roman" w:hAnsi="Times New Roman" w:cs="Times New Roman"/>
          <w:b/>
          <w:sz w:val="18"/>
          <w:szCs w:val="18"/>
        </w:rPr>
        <w:t>Капуста цвітна морожена:</w:t>
      </w:r>
      <w:r>
        <w:rPr>
          <w:rFonts w:ascii="Times New Roman" w:hAnsi="Times New Roman" w:cs="Times New Roman"/>
          <w:sz w:val="18"/>
          <w:szCs w:val="18"/>
        </w:rPr>
        <w:t xml:space="preserve"> Капуста цвітна розділена на частинки, світлого кольору (білі голівки та салатова ніжка). Смак і запах: натуральні, властиві цвітній капусті, без стороннього запаху та присмаку. Консистенція у розмороженому стані: близька до консистенції свіжих овочів. Дозволена злегка пом'якшена. Продукція не повинна містити небезпечні для організму речовини, в </w:t>
      </w:r>
      <w:proofErr w:type="spellStart"/>
      <w:r>
        <w:rPr>
          <w:rFonts w:ascii="Times New Roman" w:hAnsi="Times New Roman" w:cs="Times New Roman"/>
          <w:sz w:val="18"/>
          <w:szCs w:val="18"/>
        </w:rPr>
        <w:t>т.ч</w:t>
      </w:r>
      <w:proofErr w:type="spellEnd"/>
      <w:r>
        <w:rPr>
          <w:rFonts w:ascii="Times New Roman" w:hAnsi="Times New Roman" w:cs="Times New Roman"/>
          <w:sz w:val="18"/>
          <w:szCs w:val="18"/>
        </w:rPr>
        <w:t>. штучні барвники, консерванти, ароматизатори, ГМО, тощо. В запакованому продукті не має бути  інію та льоду. На упаковці обов’язково повинно бути вказано склад продукту, дата виготовлення, термін придатності, умови зберігання, дані про виробника. Якість продукту повинна відповідати  ГОСТ, ДСТУ та іншим документам, що діють на території України.</w:t>
      </w: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6485053" w14:textId="3FBF30D6" w:rsidR="00314FE3" w:rsidRPr="00314FE3" w:rsidRDefault="00CA42A4" w:rsidP="00314FE3">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314FE3" w:rsidRPr="00314FE3">
        <w:rPr>
          <w:rFonts w:ascii="Times New Roman" w:hAnsi="Times New Roman" w:cs="Times New Roman"/>
        </w:rPr>
        <w:t>193 100,00 грн. з ПДВ</w:t>
      </w:r>
    </w:p>
    <w:p w14:paraId="2F182698" w14:textId="6F3E3FEA" w:rsidR="00EE186C" w:rsidRPr="00EE186C" w:rsidRDefault="00314FE3" w:rsidP="00314FE3">
      <w:pPr>
        <w:spacing w:after="0" w:line="240" w:lineRule="auto"/>
        <w:jc w:val="both"/>
        <w:rPr>
          <w:rFonts w:ascii="Times New Roman" w:hAnsi="Times New Roman" w:cs="Times New Roman"/>
        </w:rPr>
      </w:pPr>
      <w:r w:rsidRPr="00314FE3">
        <w:rPr>
          <w:rFonts w:ascii="Times New Roman" w:hAnsi="Times New Roman" w:cs="Times New Roman"/>
        </w:rPr>
        <w:t>ЛОТ №1 – 116 850,00 грн.; ЛОТ №2 – 76 250,00 грн.</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182C3D10" w:rsidR="004E489E" w:rsidRPr="00521389" w:rsidRDefault="009C1FAD" w:rsidP="00521389">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5213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97C4D"/>
    <w:rsid w:val="000A1A51"/>
    <w:rsid w:val="000A6FF8"/>
    <w:rsid w:val="001D7F49"/>
    <w:rsid w:val="0026611A"/>
    <w:rsid w:val="00301BC7"/>
    <w:rsid w:val="00305EE4"/>
    <w:rsid w:val="00314FE3"/>
    <w:rsid w:val="00351B09"/>
    <w:rsid w:val="00377E08"/>
    <w:rsid w:val="003A5FEF"/>
    <w:rsid w:val="003D3B1D"/>
    <w:rsid w:val="00424241"/>
    <w:rsid w:val="004B3B8A"/>
    <w:rsid w:val="004E489E"/>
    <w:rsid w:val="00521389"/>
    <w:rsid w:val="00524C71"/>
    <w:rsid w:val="00556ABA"/>
    <w:rsid w:val="00590E66"/>
    <w:rsid w:val="00593474"/>
    <w:rsid w:val="005E523E"/>
    <w:rsid w:val="005F0304"/>
    <w:rsid w:val="00640A01"/>
    <w:rsid w:val="00683DDC"/>
    <w:rsid w:val="006A2D19"/>
    <w:rsid w:val="006B1DA6"/>
    <w:rsid w:val="00731BA0"/>
    <w:rsid w:val="007502A5"/>
    <w:rsid w:val="007732E7"/>
    <w:rsid w:val="007A50F1"/>
    <w:rsid w:val="008019D6"/>
    <w:rsid w:val="00825693"/>
    <w:rsid w:val="0085282D"/>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760BB"/>
    <w:rsid w:val="00C863AE"/>
    <w:rsid w:val="00CA42A4"/>
    <w:rsid w:val="00CB29B7"/>
    <w:rsid w:val="00D15CC3"/>
    <w:rsid w:val="00D84356"/>
    <w:rsid w:val="00E67918"/>
    <w:rsid w:val="00EE1700"/>
    <w:rsid w:val="00EE186C"/>
    <w:rsid w:val="00F074E8"/>
    <w:rsid w:val="00F41323"/>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4579">
      <w:bodyDiv w:val="1"/>
      <w:marLeft w:val="0"/>
      <w:marRight w:val="0"/>
      <w:marTop w:val="0"/>
      <w:marBottom w:val="0"/>
      <w:divBdr>
        <w:top w:val="none" w:sz="0" w:space="0" w:color="auto"/>
        <w:left w:val="none" w:sz="0" w:space="0" w:color="auto"/>
        <w:bottom w:val="none" w:sz="0" w:space="0" w:color="auto"/>
        <w:right w:val="none" w:sz="0" w:space="0" w:color="auto"/>
      </w:divBdr>
    </w:div>
    <w:div w:id="254477764">
      <w:bodyDiv w:val="1"/>
      <w:marLeft w:val="0"/>
      <w:marRight w:val="0"/>
      <w:marTop w:val="0"/>
      <w:marBottom w:val="0"/>
      <w:divBdr>
        <w:top w:val="none" w:sz="0" w:space="0" w:color="auto"/>
        <w:left w:val="none" w:sz="0" w:space="0" w:color="auto"/>
        <w:bottom w:val="none" w:sz="0" w:space="0" w:color="auto"/>
        <w:right w:val="none" w:sz="0" w:space="0" w:color="auto"/>
      </w:divBdr>
    </w:div>
    <w:div w:id="40561596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77636300">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92669808">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729255325">
      <w:bodyDiv w:val="1"/>
      <w:marLeft w:val="0"/>
      <w:marRight w:val="0"/>
      <w:marTop w:val="0"/>
      <w:marBottom w:val="0"/>
      <w:divBdr>
        <w:top w:val="none" w:sz="0" w:space="0" w:color="auto"/>
        <w:left w:val="none" w:sz="0" w:space="0" w:color="auto"/>
        <w:bottom w:val="none" w:sz="0" w:space="0" w:color="auto"/>
        <w:right w:val="none" w:sz="0" w:space="0" w:color="auto"/>
      </w:divBdr>
    </w:div>
    <w:div w:id="1835952917">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c8c76e99-bfbc-4ac6-b8a2-12a48c184727"/>
    <ds:schemaRef ds:uri="21a3cdd7-b7f5-4e00-b9e7-681cfd136eac"/>
    <ds:schemaRef ds:uri="http://www.w3.org/XML/1998/namespace"/>
    <ds:schemaRef ds:uri="http://purl.org/dc/terms/"/>
  </ds:schemaRefs>
</ds:datastoreItem>
</file>

<file path=customXml/itemProps4.xml><?xml version="1.0" encoding="utf-8"?>
<ds:datastoreItem xmlns:ds="http://schemas.openxmlformats.org/officeDocument/2006/customXml" ds:itemID="{D102D84B-BD4F-444C-AF73-DA3ACCC3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5999</Words>
  <Characters>3420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7</cp:revision>
  <cp:lastPrinted>2024-01-30T07:56:00Z</cp:lastPrinted>
  <dcterms:created xsi:type="dcterms:W3CDTF">2024-08-23T19:31:00Z</dcterms:created>
  <dcterms:modified xsi:type="dcterms:W3CDTF">2024-08-26T20:32:00Z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