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B77" w:rsidRPr="004734C0" w:rsidRDefault="00755B77" w:rsidP="0075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755B77" w:rsidRPr="004734C0" w:rsidRDefault="00755B77" w:rsidP="0075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755B77" w:rsidRPr="004734C0" w:rsidRDefault="00755B77" w:rsidP="00755B7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4C0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755B77" w:rsidRPr="004734C0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Найменування замовника: Львівський комунальний заклад "Клуб ігрових видів спорту"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</w:t>
      </w:r>
      <w:r>
        <w:rPr>
          <w:rFonts w:ascii="Times New Roman" w:hAnsi="Times New Roman" w:cs="Times New Roman"/>
          <w:sz w:val="24"/>
          <w:szCs w:val="24"/>
        </w:rPr>
        <w:t xml:space="preserve">л., м. Львів,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. Ринок, буд. 1.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Ідентифікаційний код замовника в Єдиному державному реєстрі юридичних осіб, фізичних осіб - підприємців та громадських формувань: 42143064.</w:t>
      </w:r>
    </w:p>
    <w:p w:rsidR="00607D10" w:rsidRDefault="00755B77" w:rsidP="00607D1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Категорія замовника: відповідно до п.3 ч.4. ст. 2 Закону України "Про публічні закупівлі" в новій редакції від 19.04.2020р – підприємства, установи, організації, зазначені у пункті 3 частини першої статті 2 Закону України "Про публічні закупівлі".</w:t>
      </w:r>
    </w:p>
    <w:p w:rsidR="00755B77" w:rsidRPr="00607D10" w:rsidRDefault="00755B77" w:rsidP="00607D1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D10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07D10" w:rsidRPr="00607D10">
        <w:rPr>
          <w:rFonts w:ascii="Times New Roman" w:hAnsi="Times New Roman" w:cs="Times New Roman"/>
          <w:sz w:val="24"/>
          <w:szCs w:val="24"/>
        </w:rPr>
        <w:t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до Чемпіонату України (Вища ліга, жінки) з баскетболу - відповідний код ДК (ДК 021:2015: 98341000-5 - Послуги з тимчасового розміщення (проживання)".</w:t>
      </w:r>
    </w:p>
    <w:p w:rsidR="00607D10" w:rsidRDefault="00755B77" w:rsidP="00607D1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 xml:space="preserve">Код ДК 021-2015 (CPV) - </w:t>
      </w:r>
      <w:r w:rsidRPr="00636B5C">
        <w:rPr>
          <w:rFonts w:ascii="Times New Roman" w:hAnsi="Times New Roman" w:cs="Times New Roman"/>
          <w:sz w:val="24"/>
          <w:szCs w:val="24"/>
        </w:rPr>
        <w:t>98340000-8 - Послуги з тимчасового розміщення (проживання) та офісні послуги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B5C">
        <w:rPr>
          <w:rFonts w:ascii="Times New Roman" w:hAnsi="Times New Roman" w:cs="Times New Roman"/>
          <w:sz w:val="24"/>
          <w:szCs w:val="24"/>
        </w:rPr>
        <w:t>- відповідний код ДК (ДК 021:2015: 98341000-5 - Послуги з тимчасового розміщення (проживання)"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B77" w:rsidRPr="00607D10" w:rsidRDefault="00755B77" w:rsidP="00607D1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D10">
        <w:rPr>
          <w:rFonts w:ascii="Times New Roman" w:hAnsi="Times New Roman" w:cs="Times New Roman"/>
          <w:sz w:val="24"/>
          <w:szCs w:val="24"/>
        </w:rPr>
        <w:t xml:space="preserve">Ідентифікатор закупівлі: — </w:t>
      </w:r>
      <w:r w:rsidR="00607D10" w:rsidRPr="00607D10">
        <w:rPr>
          <w:rFonts w:ascii="Times New Roman" w:hAnsi="Times New Roman" w:cs="Times New Roman"/>
          <w:sz w:val="24"/>
          <w:szCs w:val="24"/>
        </w:rPr>
        <w:t>UA-2024-08-23-010113-a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34C0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755B77" w:rsidRDefault="00755B77" w:rsidP="00755B7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Технічні та я</w:t>
      </w:r>
      <w:r w:rsidRPr="00573FD1">
        <w:rPr>
          <w:rFonts w:ascii="Times New Roman" w:hAnsi="Times New Roman" w:cs="Times New Roman"/>
          <w:sz w:val="24"/>
          <w:szCs w:val="24"/>
        </w:rPr>
        <w:t>кісні характеристики визначено відповідно до особливостей</w:t>
      </w:r>
      <w:r>
        <w:rPr>
          <w:rFonts w:ascii="Times New Roman" w:hAnsi="Times New Roman" w:cs="Times New Roman"/>
          <w:sz w:val="24"/>
          <w:szCs w:val="24"/>
        </w:rPr>
        <w:t xml:space="preserve"> надання відповідних послуг. </w:t>
      </w:r>
      <w:r w:rsidRPr="00CB73A7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зазначені в Тендерн</w:t>
      </w:r>
      <w:r>
        <w:rPr>
          <w:rFonts w:ascii="Times New Roman" w:hAnsi="Times New Roman" w:cs="Times New Roman"/>
          <w:sz w:val="24"/>
          <w:szCs w:val="24"/>
        </w:rPr>
        <w:t>ій</w:t>
      </w:r>
      <w:r w:rsidRPr="00CB73A7">
        <w:rPr>
          <w:rFonts w:ascii="Times New Roman" w:hAnsi="Times New Roman" w:cs="Times New Roman"/>
          <w:sz w:val="24"/>
          <w:szCs w:val="24"/>
        </w:rPr>
        <w:t xml:space="preserve"> документаці</w:t>
      </w:r>
      <w:r>
        <w:rPr>
          <w:rFonts w:ascii="Times New Roman" w:hAnsi="Times New Roman" w:cs="Times New Roman"/>
          <w:sz w:val="24"/>
          <w:szCs w:val="24"/>
        </w:rPr>
        <w:t xml:space="preserve">ї (відкриті торги) на закупівлю </w:t>
      </w:r>
      <w:r w:rsidR="00607D10" w:rsidRPr="00607D10">
        <w:rPr>
          <w:rFonts w:ascii="Times New Roman" w:hAnsi="Times New Roman" w:cs="Times New Roman"/>
          <w:sz w:val="24"/>
          <w:szCs w:val="24"/>
        </w:rPr>
        <w:t>"Код ДК 021:2015: 98340000-8 - Послуги з тимчасового розміщення (проживання) та офісні послуги (Послуги з тимчасового розміщення (проживання) та харчування учасників навчально-тренувального збору з загальної фізичної підготовки до Чемпіонату України (Вища ліга, жінки) з баскетболу - відповідний код ДК (ДК 021:2015: 98341000-5 - Послуги з тимча</w:t>
      </w:r>
      <w:r w:rsidR="00607D10">
        <w:rPr>
          <w:rFonts w:ascii="Times New Roman" w:hAnsi="Times New Roman" w:cs="Times New Roman"/>
          <w:sz w:val="24"/>
          <w:szCs w:val="24"/>
        </w:rPr>
        <w:t>сового розміщення (проживання)"</w:t>
      </w:r>
      <w:r w:rsidRPr="00CB73A7">
        <w:rPr>
          <w:rFonts w:ascii="Times New Roman" w:hAnsi="Times New Roman" w:cs="Times New Roman"/>
          <w:sz w:val="24"/>
          <w:szCs w:val="24"/>
        </w:rPr>
        <w:t xml:space="preserve"> та визначені відповідно до потреб замовника, а саме: </w:t>
      </w:r>
      <w:r w:rsidRPr="00787A06">
        <w:rPr>
          <w:rFonts w:ascii="Times New Roman" w:hAnsi="Times New Roman" w:cs="Times New Roman"/>
          <w:sz w:val="24"/>
          <w:szCs w:val="24"/>
        </w:rPr>
        <w:t xml:space="preserve">вимоги щодо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умов, місця проживання та харчування</w:t>
      </w:r>
      <w:r w:rsidRPr="00787A06">
        <w:rPr>
          <w:rFonts w:ascii="Times New Roman" w:hAnsi="Times New Roman" w:cs="Times New Roman"/>
          <w:sz w:val="24"/>
          <w:szCs w:val="24"/>
        </w:rPr>
        <w:t>;</w:t>
      </w:r>
      <w:r w:rsidRPr="00CB73A7">
        <w:rPr>
          <w:rFonts w:ascii="Times New Roman" w:hAnsi="Times New Roman" w:cs="Times New Roman"/>
          <w:sz w:val="24"/>
          <w:szCs w:val="24"/>
        </w:rPr>
        <w:t xml:space="preserve"> обсяг надання послуг та місце надання послуг визначені відповідно до </w:t>
      </w:r>
      <w:r>
        <w:rPr>
          <w:rFonts w:ascii="Times New Roman" w:hAnsi="Times New Roman" w:cs="Times New Roman"/>
          <w:sz w:val="24"/>
          <w:szCs w:val="24"/>
        </w:rPr>
        <w:t xml:space="preserve">очікуваної </w:t>
      </w:r>
      <w:r w:rsidRPr="00CB73A7">
        <w:rPr>
          <w:rFonts w:ascii="Times New Roman" w:hAnsi="Times New Roman" w:cs="Times New Roman"/>
          <w:sz w:val="24"/>
          <w:szCs w:val="24"/>
        </w:rPr>
        <w:t>потреб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B73A7">
        <w:rPr>
          <w:rFonts w:ascii="Times New Roman" w:hAnsi="Times New Roman" w:cs="Times New Roman"/>
          <w:sz w:val="24"/>
          <w:szCs w:val="24"/>
        </w:rPr>
        <w:t xml:space="preserve"> замовника у наданні </w:t>
      </w:r>
      <w:r>
        <w:rPr>
          <w:rFonts w:ascii="Times New Roman" w:hAnsi="Times New Roman" w:cs="Times New Roman"/>
          <w:sz w:val="24"/>
          <w:szCs w:val="24"/>
        </w:rPr>
        <w:t>відповідних послуг для забезпечення проведення навчально-тре</w:t>
      </w:r>
      <w:r w:rsidR="00607D10">
        <w:rPr>
          <w:rFonts w:ascii="Times New Roman" w:hAnsi="Times New Roman" w:cs="Times New Roman"/>
          <w:sz w:val="24"/>
          <w:szCs w:val="24"/>
        </w:rPr>
        <w:t>нувального збору команди</w:t>
      </w:r>
      <w:r>
        <w:rPr>
          <w:rFonts w:ascii="Times New Roman" w:hAnsi="Times New Roman" w:cs="Times New Roman"/>
          <w:sz w:val="24"/>
          <w:szCs w:val="24"/>
        </w:rPr>
        <w:t xml:space="preserve"> Замовника</w:t>
      </w:r>
      <w:r w:rsidRPr="00CB73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7D10" w:rsidRDefault="00755B77" w:rsidP="00607D1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0A2A">
        <w:rPr>
          <w:rFonts w:ascii="Times New Roman" w:hAnsi="Times New Roman" w:cs="Times New Roman"/>
          <w:sz w:val="24"/>
          <w:szCs w:val="24"/>
        </w:rPr>
        <w:t>Обґрунтування розміру бюджетного призначення: Кошти для проведення закупівлі даних послуг передбачено за КПКВК 1115062 «Підтримка спорту вищих досягнень та організацій, які здійснюють фізкультурно-спортивну діяльність в регіоні». Закупівля здійснюється для забезп</w:t>
      </w:r>
      <w:r>
        <w:rPr>
          <w:rFonts w:ascii="Times New Roman" w:hAnsi="Times New Roman" w:cs="Times New Roman"/>
          <w:sz w:val="24"/>
          <w:szCs w:val="24"/>
        </w:rPr>
        <w:t>ечення відповідної потреби у 2024</w:t>
      </w:r>
      <w:r w:rsidRPr="00040A2A">
        <w:rPr>
          <w:rFonts w:ascii="Times New Roman" w:hAnsi="Times New Roman" w:cs="Times New Roman"/>
          <w:sz w:val="24"/>
          <w:szCs w:val="24"/>
        </w:rPr>
        <w:t xml:space="preserve"> році.</w:t>
      </w:r>
    </w:p>
    <w:p w:rsidR="00755B77" w:rsidRPr="00607D10" w:rsidRDefault="00755B77" w:rsidP="00607D10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07D10">
        <w:rPr>
          <w:rFonts w:ascii="Times New Roman" w:hAnsi="Times New Roman" w:cs="Times New Roman"/>
          <w:sz w:val="24"/>
          <w:szCs w:val="24"/>
        </w:rPr>
        <w:t>Очікувана вартість предмета закупівлі:</w:t>
      </w:r>
      <w:r w:rsidRPr="00C377B2">
        <w:t xml:space="preserve"> </w:t>
      </w:r>
      <w:r w:rsidR="00607D10" w:rsidRPr="00607D10">
        <w:rPr>
          <w:rFonts w:ascii="Times New Roman" w:hAnsi="Times New Roman" w:cs="Times New Roman"/>
          <w:sz w:val="24"/>
          <w:szCs w:val="24"/>
        </w:rPr>
        <w:tab/>
        <w:t xml:space="preserve">76 862.00 </w:t>
      </w:r>
      <w:r w:rsidRPr="00607D10">
        <w:rPr>
          <w:rFonts w:ascii="Times New Roman" w:hAnsi="Times New Roman" w:cs="Times New Roman"/>
          <w:sz w:val="24"/>
          <w:szCs w:val="24"/>
        </w:rPr>
        <w:t xml:space="preserve">грн. з ПДВ. </w:t>
      </w:r>
    </w:p>
    <w:p w:rsidR="00755B77" w:rsidRPr="004E59C8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0809">
        <w:rPr>
          <w:rFonts w:ascii="Times New Roman" w:hAnsi="Times New Roman" w:cs="Times New Roman"/>
          <w:sz w:val="24"/>
          <w:szCs w:val="24"/>
        </w:rPr>
        <w:t xml:space="preserve">Обґрунтування очікуваної вартості предмета закупівлі: Очікувана вартість предмета закупівлі формувалася шляхом моніторингу, </w:t>
      </w:r>
      <w:r>
        <w:rPr>
          <w:rFonts w:ascii="Times New Roman" w:hAnsi="Times New Roman" w:cs="Times New Roman"/>
          <w:sz w:val="24"/>
          <w:szCs w:val="24"/>
        </w:rPr>
        <w:t>попереднього аналізу цін, граничних норм на харчування та суми вартості послуг проживання та харчування</w:t>
      </w:r>
      <w:r w:rsidR="00607D10">
        <w:rPr>
          <w:rFonts w:ascii="Times New Roman" w:hAnsi="Times New Roman" w:cs="Times New Roman"/>
          <w:sz w:val="24"/>
          <w:szCs w:val="24"/>
        </w:rPr>
        <w:t xml:space="preserve"> з урахуванням фінансових можливостей, бюджету Замовника</w:t>
      </w:r>
      <w:r w:rsidRPr="001C080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Вартість харчування учасників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нтз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розраховувалася на 1 особу за одну добу відповідно до граничних норм (г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ранична вартість харчування спортсмена за добу – </w:t>
      </w:r>
      <w:r w:rsidRPr="00D92648"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>282,62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ru-RU"/>
        </w:rPr>
        <w:t xml:space="preserve"> грн., тренера-викладача за добу 141,31 грн.)</w:t>
      </w:r>
      <w:r>
        <w:rPr>
          <w:rFonts w:ascii="Times New Roman" w:hAnsi="Times New Roman"/>
          <w:sz w:val="24"/>
          <w:szCs w:val="24"/>
          <w:lang w:eastAsia="ru-RU"/>
        </w:rPr>
        <w:t xml:space="preserve">*.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Розрахунок очікув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аної вартості здійснено шляхом додавання </w:t>
      </w:r>
      <w:r w:rsidRPr="001C0809">
        <w:rPr>
          <w:rFonts w:ascii="Times New Roman" w:hAnsi="Times New Roman" w:cs="Times New Roman"/>
          <w:color w:val="000000"/>
          <w:sz w:val="24"/>
          <w:szCs w:val="24"/>
        </w:rPr>
        <w:t>вартості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проживання та вартості харчування з огляду на кількість учасників та кількість діб проведення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нтз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5B77" w:rsidRDefault="00755B77" w:rsidP="00755B77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</w:pPr>
      <w:r w:rsidRPr="004E59C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Pr="004E59C8">
        <w:rPr>
          <w:rFonts w:ascii="Times New Roman" w:hAnsi="Times New Roman" w:cs="Times New Roman"/>
          <w:sz w:val="24"/>
          <w:szCs w:val="24"/>
        </w:rPr>
        <w:t xml:space="preserve">Процедура закупівлі: Відкриті торги з особливостями.  </w:t>
      </w:r>
    </w:p>
    <w:p w:rsidR="00BB72FD" w:rsidRDefault="00BB72FD">
      <w:bookmarkStart w:id="0" w:name="_GoBack"/>
      <w:bookmarkEnd w:id="0"/>
    </w:p>
    <w:sectPr w:rsidR="00BB7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6049B"/>
    <w:multiLevelType w:val="hybridMultilevel"/>
    <w:tmpl w:val="12AA5778"/>
    <w:lvl w:ilvl="0" w:tplc="F0325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B7"/>
    <w:rsid w:val="00607D10"/>
    <w:rsid w:val="00755B77"/>
    <w:rsid w:val="00A971B7"/>
    <w:rsid w:val="00B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FA54"/>
  <w15:chartTrackingRefBased/>
  <w15:docId w15:val="{AEECF146-8A0B-40E9-A9CB-875945C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 - Ivan Shchur</dc:creator>
  <cp:keywords/>
  <dc:description/>
  <cp:lastModifiedBy>Andrii - Ivan Shchur</cp:lastModifiedBy>
  <cp:revision>2</cp:revision>
  <dcterms:created xsi:type="dcterms:W3CDTF">2024-08-27T20:30:00Z</dcterms:created>
  <dcterms:modified xsi:type="dcterms:W3CDTF">2024-08-27T20:46:00Z</dcterms:modified>
</cp:coreProperties>
</file>