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2723E" w14:textId="4D978E01" w:rsidR="002858C1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16.12.2020 №1266 «Про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до постанов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0474AFAF" w:rsidR="00356302" w:rsidRPr="003B7067" w:rsidRDefault="00DA3C16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ДК 021:2015:71250000-5: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Архітектурні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інженерні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та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геодезичні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послуги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FD75C2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Послуги з р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озроблення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технічної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документації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із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землеустрою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щодо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встановлення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відновлення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меж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земельних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ділянок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натурі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(на </w:t>
      </w:r>
      <w:proofErr w:type="spellStart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місцевості</w:t>
      </w:r>
      <w:proofErr w:type="spellEnd"/>
      <w:r w:rsidR="003B7067" w:rsidRPr="003B7067">
        <w:rPr>
          <w:rFonts w:ascii="Times New Roman" w:eastAsia="Times New Roman" w:hAnsi="Times New Roman"/>
          <w:bCs/>
          <w:sz w:val="24"/>
          <w:szCs w:val="24"/>
          <w:lang w:eastAsia="ru-RU"/>
        </w:rPr>
        <w:t>) Регіонального ландшафтного парку «Знесіння»)</w:t>
      </w:r>
      <w:r w:rsidR="00BB345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3B7067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9FC88B" w14:textId="5698C23C" w:rsidR="003B7067" w:rsidRPr="003B7067" w:rsidRDefault="00A90B96" w:rsidP="003B70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7067" w:rsidRPr="003B7067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очікуваної </w:t>
      </w:r>
      <w:proofErr w:type="gramStart"/>
      <w:r w:rsidR="003B7067" w:rsidRPr="003B7067">
        <w:rPr>
          <w:rFonts w:ascii="Times New Roman" w:hAnsi="Times New Roman" w:cs="Times New Roman"/>
          <w:sz w:val="24"/>
          <w:szCs w:val="24"/>
          <w:lang w:val="uk-UA"/>
        </w:rPr>
        <w:t>вартості  здійснено</w:t>
      </w:r>
      <w:proofErr w:type="gramEnd"/>
      <w:r w:rsidR="003B7067" w:rsidRPr="003B7067">
        <w:rPr>
          <w:rFonts w:ascii="Times New Roman" w:hAnsi="Times New Roman" w:cs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послуг та аналізі угод щодо надання аналогічних видів послуг як власних так і інших суб’єктів господарювання.</w:t>
      </w:r>
    </w:p>
    <w:p w14:paraId="3901D5BB" w14:textId="09578C1F" w:rsidR="003B7067" w:rsidRDefault="003B7067" w:rsidP="007D25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7067"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proofErr w:type="spellStart"/>
      <w:r w:rsidRPr="003B7067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Pr="003B7067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послуги </w:t>
      </w:r>
      <w:r w:rsidR="00DE17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1709" w:rsidRPr="003B7067">
        <w:rPr>
          <w:rFonts w:ascii="Times New Roman" w:hAnsi="Times New Roman" w:cs="Times New Roman"/>
          <w:sz w:val="24"/>
          <w:szCs w:val="24"/>
          <w:lang w:val="uk-UA"/>
        </w:rPr>
        <w:t xml:space="preserve">та затверджується </w:t>
      </w:r>
      <w:r w:rsidR="00DE1709" w:rsidRPr="00DE1709">
        <w:rPr>
          <w:rFonts w:ascii="Times New Roman" w:hAnsi="Times New Roman" w:cs="Times New Roman"/>
          <w:sz w:val="24"/>
          <w:szCs w:val="24"/>
          <w:lang w:val="uk-UA"/>
        </w:rPr>
        <w:t>у коштор</w:t>
      </w:r>
      <w:r w:rsidR="00DE1709">
        <w:rPr>
          <w:rFonts w:ascii="Times New Roman" w:hAnsi="Times New Roman" w:cs="Times New Roman"/>
          <w:sz w:val="24"/>
          <w:szCs w:val="24"/>
          <w:lang w:val="uk-UA"/>
        </w:rPr>
        <w:t>исі</w:t>
      </w:r>
      <w:r w:rsidR="00DE1709" w:rsidRPr="00DE1709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«Знесіння» на 2024 рік.</w:t>
      </w:r>
    </w:p>
    <w:p w14:paraId="7EA74884" w14:textId="77777777" w:rsidR="007D2574" w:rsidRDefault="007D2574" w:rsidP="007D25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7A2C8CE7" w14:textId="6B61F992" w:rsidR="003C2B4B" w:rsidRPr="00BB3452" w:rsidRDefault="0027177D" w:rsidP="000D0D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7067"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="003B7067"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3B7067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предметі закупівлі за</w:t>
      </w:r>
      <w:r w:rsidR="003B7067"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7067" w:rsidRPr="00DA47CC">
        <w:rPr>
          <w:rFonts w:ascii="Times New Roman" w:hAnsi="Times New Roman" w:cs="Times New Roman"/>
          <w:sz w:val="24"/>
          <w:szCs w:val="24"/>
          <w:lang w:val="uk-UA"/>
        </w:rPr>
        <w:t>КЕКВ: 2240 — Оплата послуг (крім комунальних).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231D92" w14:textId="6B064A42" w:rsidR="00DA4524" w:rsidRPr="004A71AE" w:rsidRDefault="0008180C" w:rsidP="004A71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71AE" w:rsidRPr="004B620C">
        <w:rPr>
          <w:rFonts w:ascii="Times New Roman" w:hAnsi="Times New Roman"/>
          <w:bCs/>
          <w:sz w:val="24"/>
          <w:szCs w:val="24"/>
        </w:rPr>
        <w:t xml:space="preserve">При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розробленні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технічної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документації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із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землеустрою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щодо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встановлення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відновлення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) меж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земельних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ділянок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натурі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 (на </w:t>
      </w:r>
      <w:proofErr w:type="spellStart"/>
      <w:r w:rsidR="004A71AE" w:rsidRPr="004B620C">
        <w:rPr>
          <w:rFonts w:ascii="Times New Roman" w:hAnsi="Times New Roman"/>
          <w:bCs/>
          <w:sz w:val="24"/>
          <w:szCs w:val="24"/>
        </w:rPr>
        <w:t>місцевості</w:t>
      </w:r>
      <w:proofErr w:type="spellEnd"/>
      <w:r w:rsidR="004A71AE" w:rsidRPr="004B620C">
        <w:rPr>
          <w:rFonts w:ascii="Times New Roman" w:hAnsi="Times New Roman"/>
          <w:bCs/>
          <w:sz w:val="24"/>
          <w:szCs w:val="24"/>
        </w:rPr>
        <w:t xml:space="preserve">) Регіонального ландшафтного парку «Знесіння» </w:t>
      </w:r>
      <w:r w:rsidR="004A71AE">
        <w:rPr>
          <w:rFonts w:ascii="Times New Roman" w:hAnsi="Times New Roman"/>
          <w:bCs/>
          <w:sz w:val="24"/>
          <w:szCs w:val="24"/>
          <w:lang w:val="uk-UA"/>
        </w:rPr>
        <w:t>Учасник повинен керуватися:</w:t>
      </w:r>
      <w:r w:rsidR="00DA4524" w:rsidRPr="00DA4524">
        <w:rPr>
          <w:rFonts w:ascii="Times New Roman" w:hAnsi="Times New Roman"/>
          <w:bCs/>
          <w:sz w:val="24"/>
          <w:szCs w:val="24"/>
        </w:rPr>
        <w:t xml:space="preserve"> Закон</w:t>
      </w:r>
      <w:proofErr w:type="spellStart"/>
      <w:r w:rsidR="00DA4524">
        <w:rPr>
          <w:rFonts w:ascii="Times New Roman" w:hAnsi="Times New Roman"/>
          <w:bCs/>
          <w:sz w:val="24"/>
          <w:szCs w:val="24"/>
          <w:lang w:val="uk-UA"/>
        </w:rPr>
        <w:t>ом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України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«Про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природно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-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заповідний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фонд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України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»,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Розділ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IV, Глава 4;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Ухвал</w:t>
      </w:r>
      <w:r w:rsidR="00DA4524">
        <w:rPr>
          <w:rFonts w:ascii="Times New Roman" w:hAnsi="Times New Roman"/>
          <w:bCs/>
          <w:sz w:val="24"/>
          <w:szCs w:val="24"/>
          <w:lang w:val="uk-UA"/>
        </w:rPr>
        <w:t>ою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Львівської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обласної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Ради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народних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депутатів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від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02.12.1993 № 327 про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оголошення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міського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ландшафтно-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історичного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парк</w:t>
      </w:r>
      <w:r w:rsidR="005F0CBA">
        <w:rPr>
          <w:rFonts w:ascii="Times New Roman" w:hAnsi="Times New Roman"/>
          <w:bCs/>
          <w:sz w:val="24"/>
          <w:szCs w:val="24"/>
          <w:lang w:val="uk-UA"/>
        </w:rPr>
        <w:t>у</w:t>
      </w:r>
      <w:r w:rsidR="00DA4524" w:rsidRPr="00DA4524">
        <w:rPr>
          <w:rFonts w:ascii="Times New Roman" w:hAnsi="Times New Roman"/>
          <w:bCs/>
          <w:sz w:val="24"/>
          <w:szCs w:val="24"/>
        </w:rPr>
        <w:t xml:space="preserve"> "Знесіння"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об’єктом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природно-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заповідного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фонду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України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-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регіональним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ландшафтним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парком.</w:t>
      </w:r>
      <w:r w:rsidR="00DA452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Ухвал</w:t>
      </w:r>
      <w:r w:rsidR="00DA4524">
        <w:rPr>
          <w:rFonts w:ascii="Times New Roman" w:hAnsi="Times New Roman"/>
          <w:bCs/>
          <w:sz w:val="24"/>
          <w:szCs w:val="24"/>
          <w:lang w:val="uk-UA"/>
        </w:rPr>
        <w:t>ою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сесії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Львівської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міської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ради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від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21.06.2001 № 1113 «Про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затвердження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меж і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надання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земельної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ділянки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у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постійне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користування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регіональному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ландшафтному парку "Знесіння" у м.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Львові</w:t>
      </w:r>
      <w:proofErr w:type="spellEnd"/>
      <w:r w:rsidR="00DA4524">
        <w:rPr>
          <w:rFonts w:ascii="Times New Roman" w:hAnsi="Times New Roman"/>
          <w:bCs/>
          <w:sz w:val="24"/>
          <w:szCs w:val="24"/>
          <w:lang w:val="uk-UA"/>
        </w:rPr>
        <w:t>.</w:t>
      </w:r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Ухвал</w:t>
      </w:r>
      <w:r w:rsidR="00DA4524">
        <w:rPr>
          <w:rFonts w:ascii="Times New Roman" w:hAnsi="Times New Roman"/>
          <w:bCs/>
          <w:sz w:val="24"/>
          <w:szCs w:val="24"/>
          <w:lang w:val="uk-UA"/>
        </w:rPr>
        <w:t>ою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Львівською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міською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радою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ухвали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від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08.02.2024 за №4406 «Про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надання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регіональному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ландшафтному парку “Знесіння”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дозволу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на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розроблення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технічної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документації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із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землеустрою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щодо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встановлення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меж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земельних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ділянок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натурі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(на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місцевості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>)»</w:t>
      </w:r>
      <w:r w:rsidR="00DA452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Положення</w:t>
      </w:r>
      <w:proofErr w:type="spellEnd"/>
      <w:r w:rsidR="00DA4524">
        <w:rPr>
          <w:rFonts w:ascii="Times New Roman" w:hAnsi="Times New Roman"/>
          <w:bCs/>
          <w:sz w:val="24"/>
          <w:szCs w:val="24"/>
          <w:lang w:val="uk-UA"/>
        </w:rPr>
        <w:t>м</w:t>
      </w:r>
      <w:r w:rsidR="00DA4524" w:rsidRPr="00DA4524">
        <w:rPr>
          <w:rFonts w:ascii="Times New Roman" w:hAnsi="Times New Roman"/>
          <w:bCs/>
          <w:sz w:val="24"/>
          <w:szCs w:val="24"/>
        </w:rPr>
        <w:t xml:space="preserve"> про </w:t>
      </w:r>
      <w:proofErr w:type="spellStart"/>
      <w:r w:rsidR="00DA4524" w:rsidRPr="00DA4524">
        <w:rPr>
          <w:rFonts w:ascii="Times New Roman" w:hAnsi="Times New Roman"/>
          <w:bCs/>
          <w:sz w:val="24"/>
          <w:szCs w:val="24"/>
        </w:rPr>
        <w:t>регіональний</w:t>
      </w:r>
      <w:proofErr w:type="spellEnd"/>
      <w:r w:rsidR="00DA4524" w:rsidRPr="00DA4524">
        <w:rPr>
          <w:rFonts w:ascii="Times New Roman" w:hAnsi="Times New Roman"/>
          <w:bCs/>
          <w:sz w:val="24"/>
          <w:szCs w:val="24"/>
        </w:rPr>
        <w:t xml:space="preserve"> ландшафтний парк "Знесіння" 1995 року;</w:t>
      </w:r>
    </w:p>
    <w:p w14:paraId="6E1B6348" w14:textId="77777777" w:rsidR="00DA4524" w:rsidRPr="00A90B96" w:rsidRDefault="00DA4524" w:rsidP="00DA45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характеристик предмету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визначено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обсягів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та з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економічного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, оперативного та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якісного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загальноприйнятих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норм і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стандартів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зазначеного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DA4524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DA4524">
        <w:rPr>
          <w:rFonts w:ascii="Times New Roman" w:hAnsi="Times New Roman" w:cs="Times New Roman"/>
          <w:sz w:val="24"/>
          <w:szCs w:val="24"/>
        </w:rPr>
        <w:t>.</w:t>
      </w:r>
    </w:p>
    <w:p w14:paraId="63B51377" w14:textId="42323365" w:rsidR="00DA4524" w:rsidRDefault="00DA4524" w:rsidP="00DA45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83FE21" w14:textId="77777777" w:rsidR="00DA4524" w:rsidRDefault="00DA4524" w:rsidP="00DA45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2F7505CD" w:rsidR="00A90B96" w:rsidRPr="00A90B96" w:rsidRDefault="00A90B96" w:rsidP="00DA45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0A2ED7"/>
    <w:rsid w:val="000B6E08"/>
    <w:rsid w:val="000D0DFE"/>
    <w:rsid w:val="00196FDA"/>
    <w:rsid w:val="001B07ED"/>
    <w:rsid w:val="001D5715"/>
    <w:rsid w:val="001E737D"/>
    <w:rsid w:val="0027177D"/>
    <w:rsid w:val="00282962"/>
    <w:rsid w:val="002858C1"/>
    <w:rsid w:val="002F53E2"/>
    <w:rsid w:val="00327712"/>
    <w:rsid w:val="00356302"/>
    <w:rsid w:val="003B7067"/>
    <w:rsid w:val="003C2B4B"/>
    <w:rsid w:val="00443110"/>
    <w:rsid w:val="00477A4D"/>
    <w:rsid w:val="004A1EF6"/>
    <w:rsid w:val="004A71AE"/>
    <w:rsid w:val="004C4409"/>
    <w:rsid w:val="00500425"/>
    <w:rsid w:val="00567FC4"/>
    <w:rsid w:val="005F0CBA"/>
    <w:rsid w:val="00642B2D"/>
    <w:rsid w:val="00661843"/>
    <w:rsid w:val="0067741E"/>
    <w:rsid w:val="00684B45"/>
    <w:rsid w:val="006A309C"/>
    <w:rsid w:val="00780D48"/>
    <w:rsid w:val="00794088"/>
    <w:rsid w:val="007C35DD"/>
    <w:rsid w:val="007D2574"/>
    <w:rsid w:val="007D45A3"/>
    <w:rsid w:val="008004FA"/>
    <w:rsid w:val="008B0EB2"/>
    <w:rsid w:val="008B560A"/>
    <w:rsid w:val="009603D9"/>
    <w:rsid w:val="00966360"/>
    <w:rsid w:val="00A90B96"/>
    <w:rsid w:val="00B35B36"/>
    <w:rsid w:val="00BB3452"/>
    <w:rsid w:val="00BD2EBC"/>
    <w:rsid w:val="00C3160E"/>
    <w:rsid w:val="00CD4F79"/>
    <w:rsid w:val="00CF7CF0"/>
    <w:rsid w:val="00D62933"/>
    <w:rsid w:val="00DA3C16"/>
    <w:rsid w:val="00DA4524"/>
    <w:rsid w:val="00DA47CC"/>
    <w:rsid w:val="00DC3034"/>
    <w:rsid w:val="00DD3468"/>
    <w:rsid w:val="00DE1709"/>
    <w:rsid w:val="00E615F8"/>
    <w:rsid w:val="00E76A56"/>
    <w:rsid w:val="00FD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1711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ParkZnesinia</cp:lastModifiedBy>
  <cp:revision>35</cp:revision>
  <cp:lastPrinted>2023-05-01T07:31:00Z</cp:lastPrinted>
  <dcterms:created xsi:type="dcterms:W3CDTF">2023-04-26T12:37:00Z</dcterms:created>
  <dcterms:modified xsi:type="dcterms:W3CDTF">2024-09-17T13:10:00Z</dcterms:modified>
</cp:coreProperties>
</file>