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2723E" w14:textId="4D978E01" w:rsidR="002858C1" w:rsidRDefault="00DA3C16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публікації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 xml:space="preserve">останова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16.12.2020 №1266 «Про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до постанов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01.08.2013 №631 і </w:t>
      </w:r>
      <w:proofErr w:type="spellStart"/>
      <w:r w:rsidRPr="00DA3C1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3C16">
        <w:rPr>
          <w:rFonts w:ascii="Times New Roman" w:hAnsi="Times New Roman" w:cs="Times New Roman"/>
          <w:sz w:val="24"/>
          <w:szCs w:val="24"/>
        </w:rPr>
        <w:t xml:space="preserve">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9EE9A" w14:textId="0474AFAF" w:rsidR="00356302" w:rsidRPr="003B7067" w:rsidRDefault="00DA3C16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proofErr w:type="spellStart"/>
      <w:r w:rsidRPr="00DA3C16">
        <w:rPr>
          <w:rFonts w:ascii="Times New Roman" w:hAnsi="Times New Roman" w:cs="Times New Roman"/>
          <w:b/>
          <w:bCs/>
          <w:sz w:val="24"/>
          <w:szCs w:val="24"/>
        </w:rPr>
        <w:t>закупівлі</w:t>
      </w:r>
      <w:proofErr w:type="spellEnd"/>
      <w:r w:rsidRPr="00DA3C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ДК 021:2015:71250000-5: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Архітектурні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інженерні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та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геодезичні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послуги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FD75C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Послуги з р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озроблення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технічної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документації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із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землеустрою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щодо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встановлення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відновлення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меж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земельних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ділянок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натурі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(на </w:t>
      </w:r>
      <w:proofErr w:type="spellStart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місцевості</w:t>
      </w:r>
      <w:proofErr w:type="spellEnd"/>
      <w:r w:rsidR="003B7067" w:rsidRPr="003B7067">
        <w:rPr>
          <w:rFonts w:ascii="Times New Roman" w:eastAsia="Times New Roman" w:hAnsi="Times New Roman"/>
          <w:bCs/>
          <w:sz w:val="24"/>
          <w:szCs w:val="24"/>
          <w:lang w:eastAsia="ru-RU"/>
        </w:rPr>
        <w:t>) Регіонального ландшафтного парку «Знесіння»)</w:t>
      </w:r>
      <w:r w:rsidR="00BB345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 w:rsidR="003B706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9FC88B" w14:textId="5698C23C" w:rsidR="003B7067" w:rsidRPr="003B7067" w:rsidRDefault="00A90B96" w:rsidP="003B706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очікуваної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0B96">
        <w:rPr>
          <w:rFonts w:ascii="Times New Roman" w:hAnsi="Times New Roman" w:cs="Times New Roman"/>
          <w:b/>
          <w:bCs/>
          <w:sz w:val="24"/>
          <w:szCs w:val="24"/>
        </w:rPr>
        <w:t>вартості</w:t>
      </w:r>
      <w:proofErr w:type="spellEnd"/>
      <w:r w:rsidRPr="00A90B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7067" w:rsidRPr="003B7067">
        <w:rPr>
          <w:rFonts w:ascii="Times New Roman" w:hAnsi="Times New Roman" w:cs="Times New Roman"/>
          <w:sz w:val="24"/>
          <w:szCs w:val="24"/>
          <w:lang w:val="uk-UA"/>
        </w:rPr>
        <w:t xml:space="preserve">Розрахунок очікуваної </w:t>
      </w:r>
      <w:proofErr w:type="gramStart"/>
      <w:r w:rsidR="003B7067" w:rsidRPr="003B7067">
        <w:rPr>
          <w:rFonts w:ascii="Times New Roman" w:hAnsi="Times New Roman" w:cs="Times New Roman"/>
          <w:sz w:val="24"/>
          <w:szCs w:val="24"/>
          <w:lang w:val="uk-UA"/>
        </w:rPr>
        <w:t>вартості  здійснено</w:t>
      </w:r>
      <w:proofErr w:type="gramEnd"/>
      <w:r w:rsidR="003B7067" w:rsidRPr="003B7067">
        <w:rPr>
          <w:rFonts w:ascii="Times New Roman" w:hAnsi="Times New Roman" w:cs="Times New Roman"/>
          <w:sz w:val="24"/>
          <w:szCs w:val="24"/>
          <w:lang w:val="uk-UA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Метод порівняння ринкових цін базується на зборі і аналізі цінової інформації з реального ринку послуг та аналізі угод щодо надання аналогічних видів послуг як власних так і інших суб’єктів господарювання.</w:t>
      </w:r>
    </w:p>
    <w:p w14:paraId="3901D5BB" w14:textId="09578C1F" w:rsidR="003B7067" w:rsidRDefault="003B7067" w:rsidP="007D25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7067">
        <w:rPr>
          <w:rFonts w:ascii="Times New Roman" w:hAnsi="Times New Roman" w:cs="Times New Roman"/>
          <w:sz w:val="24"/>
          <w:szCs w:val="24"/>
          <w:lang w:val="uk-UA"/>
        </w:rPr>
        <w:t xml:space="preserve">А також з урахування </w:t>
      </w:r>
      <w:proofErr w:type="spellStart"/>
      <w:r w:rsidRPr="003B7067">
        <w:rPr>
          <w:rFonts w:ascii="Times New Roman" w:hAnsi="Times New Roman" w:cs="Times New Roman"/>
          <w:sz w:val="24"/>
          <w:szCs w:val="24"/>
          <w:lang w:val="uk-UA"/>
        </w:rPr>
        <w:t>середньоринкових</w:t>
      </w:r>
      <w:proofErr w:type="spellEnd"/>
      <w:r w:rsidRPr="003B7067">
        <w:rPr>
          <w:rFonts w:ascii="Times New Roman" w:hAnsi="Times New Roman" w:cs="Times New Roman"/>
          <w:sz w:val="24"/>
          <w:szCs w:val="24"/>
          <w:lang w:val="uk-UA"/>
        </w:rPr>
        <w:t xml:space="preserve"> цін на аналогічні послуги </w:t>
      </w:r>
      <w:r w:rsidR="00DE1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1709" w:rsidRPr="003B7067">
        <w:rPr>
          <w:rFonts w:ascii="Times New Roman" w:hAnsi="Times New Roman" w:cs="Times New Roman"/>
          <w:sz w:val="24"/>
          <w:szCs w:val="24"/>
          <w:lang w:val="uk-UA"/>
        </w:rPr>
        <w:t xml:space="preserve">та затверджується </w:t>
      </w:r>
      <w:r w:rsidR="00DE1709" w:rsidRPr="00DE1709">
        <w:rPr>
          <w:rFonts w:ascii="Times New Roman" w:hAnsi="Times New Roman" w:cs="Times New Roman"/>
          <w:sz w:val="24"/>
          <w:szCs w:val="24"/>
          <w:lang w:val="uk-UA"/>
        </w:rPr>
        <w:t>у коштор</w:t>
      </w:r>
      <w:r w:rsidR="00DE1709">
        <w:rPr>
          <w:rFonts w:ascii="Times New Roman" w:hAnsi="Times New Roman" w:cs="Times New Roman"/>
          <w:sz w:val="24"/>
          <w:szCs w:val="24"/>
          <w:lang w:val="uk-UA"/>
        </w:rPr>
        <w:t>исі</w:t>
      </w:r>
      <w:r w:rsidR="00DE1709" w:rsidRPr="00DE1709">
        <w:rPr>
          <w:rFonts w:ascii="Times New Roman" w:hAnsi="Times New Roman" w:cs="Times New Roman"/>
          <w:sz w:val="24"/>
          <w:szCs w:val="24"/>
          <w:lang w:val="uk-UA"/>
        </w:rPr>
        <w:t xml:space="preserve"> видатків загального фонду Регіонального ландшафтного парку «Знесіння» на 2024 рік.</w:t>
      </w:r>
    </w:p>
    <w:p w14:paraId="7EA74884" w14:textId="77777777" w:rsidR="007D2574" w:rsidRDefault="007D2574" w:rsidP="007D25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7A2C8CE7" w14:textId="6B61F992" w:rsidR="003C2B4B" w:rsidRPr="00BB3452" w:rsidRDefault="0027177D" w:rsidP="000D0D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7067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="003B7067"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значений виходячи з потреб закладу </w:t>
      </w:r>
      <w:r w:rsidR="003B7067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предметі закупівлі за</w:t>
      </w:r>
      <w:r w:rsidR="003B7067"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7067" w:rsidRPr="00DA47CC">
        <w:rPr>
          <w:rFonts w:ascii="Times New Roman" w:hAnsi="Times New Roman" w:cs="Times New Roman"/>
          <w:sz w:val="24"/>
          <w:szCs w:val="24"/>
          <w:lang w:val="uk-UA"/>
        </w:rPr>
        <w:t>КЕКВ: 2240 — Оплата послуг (крім комунальних).</w:t>
      </w:r>
    </w:p>
    <w:p w14:paraId="2EF6D737" w14:textId="4EAB2448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231D92" w14:textId="6B064A42" w:rsidR="00DA4524" w:rsidRPr="004A71AE" w:rsidRDefault="0008180C" w:rsidP="004A71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71AE" w:rsidRPr="004B620C">
        <w:rPr>
          <w:rFonts w:ascii="Times New Roman" w:hAnsi="Times New Roman"/>
          <w:bCs/>
          <w:sz w:val="24"/>
          <w:szCs w:val="24"/>
        </w:rPr>
        <w:t xml:space="preserve">При </w:t>
      </w:r>
      <w:proofErr w:type="spellStart"/>
      <w:r w:rsidR="004A71AE" w:rsidRPr="004B620C">
        <w:rPr>
          <w:rFonts w:ascii="Times New Roman" w:hAnsi="Times New Roman"/>
          <w:bCs/>
          <w:sz w:val="24"/>
          <w:szCs w:val="24"/>
        </w:rPr>
        <w:t>розробленні</w:t>
      </w:r>
      <w:proofErr w:type="spellEnd"/>
      <w:r w:rsidR="004A71AE" w:rsidRPr="004B62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A71AE" w:rsidRPr="004B620C">
        <w:rPr>
          <w:rFonts w:ascii="Times New Roman" w:hAnsi="Times New Roman"/>
          <w:bCs/>
          <w:sz w:val="24"/>
          <w:szCs w:val="24"/>
        </w:rPr>
        <w:t>технічної</w:t>
      </w:r>
      <w:proofErr w:type="spellEnd"/>
      <w:r w:rsidR="004A71AE" w:rsidRPr="004B62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A71AE" w:rsidRPr="004B620C">
        <w:rPr>
          <w:rFonts w:ascii="Times New Roman" w:hAnsi="Times New Roman"/>
          <w:bCs/>
          <w:sz w:val="24"/>
          <w:szCs w:val="24"/>
        </w:rPr>
        <w:t>документації</w:t>
      </w:r>
      <w:proofErr w:type="spellEnd"/>
      <w:r w:rsidR="004A71AE" w:rsidRPr="004B62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A71AE" w:rsidRPr="004B620C">
        <w:rPr>
          <w:rFonts w:ascii="Times New Roman" w:hAnsi="Times New Roman"/>
          <w:bCs/>
          <w:sz w:val="24"/>
          <w:szCs w:val="24"/>
        </w:rPr>
        <w:t>із</w:t>
      </w:r>
      <w:proofErr w:type="spellEnd"/>
      <w:r w:rsidR="004A71AE" w:rsidRPr="004B62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A71AE" w:rsidRPr="004B620C">
        <w:rPr>
          <w:rFonts w:ascii="Times New Roman" w:hAnsi="Times New Roman"/>
          <w:bCs/>
          <w:sz w:val="24"/>
          <w:szCs w:val="24"/>
        </w:rPr>
        <w:t>землеустрою</w:t>
      </w:r>
      <w:proofErr w:type="spellEnd"/>
      <w:r w:rsidR="004A71AE" w:rsidRPr="004B62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A71AE" w:rsidRPr="004B620C">
        <w:rPr>
          <w:rFonts w:ascii="Times New Roman" w:hAnsi="Times New Roman"/>
          <w:bCs/>
          <w:sz w:val="24"/>
          <w:szCs w:val="24"/>
        </w:rPr>
        <w:t>щодо</w:t>
      </w:r>
      <w:proofErr w:type="spellEnd"/>
      <w:r w:rsidR="004A71AE" w:rsidRPr="004B62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A71AE" w:rsidRPr="004B620C">
        <w:rPr>
          <w:rFonts w:ascii="Times New Roman" w:hAnsi="Times New Roman"/>
          <w:bCs/>
          <w:sz w:val="24"/>
          <w:szCs w:val="24"/>
        </w:rPr>
        <w:t>встановлення</w:t>
      </w:r>
      <w:proofErr w:type="spellEnd"/>
      <w:r w:rsidR="004A71AE" w:rsidRPr="004B620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4A71AE" w:rsidRPr="004B620C">
        <w:rPr>
          <w:rFonts w:ascii="Times New Roman" w:hAnsi="Times New Roman"/>
          <w:bCs/>
          <w:sz w:val="24"/>
          <w:szCs w:val="24"/>
        </w:rPr>
        <w:t>відновлення</w:t>
      </w:r>
      <w:proofErr w:type="spellEnd"/>
      <w:r w:rsidR="004A71AE" w:rsidRPr="004B620C">
        <w:rPr>
          <w:rFonts w:ascii="Times New Roman" w:hAnsi="Times New Roman"/>
          <w:bCs/>
          <w:sz w:val="24"/>
          <w:szCs w:val="24"/>
        </w:rPr>
        <w:t xml:space="preserve">) меж </w:t>
      </w:r>
      <w:proofErr w:type="spellStart"/>
      <w:r w:rsidR="004A71AE" w:rsidRPr="004B620C">
        <w:rPr>
          <w:rFonts w:ascii="Times New Roman" w:hAnsi="Times New Roman"/>
          <w:bCs/>
          <w:sz w:val="24"/>
          <w:szCs w:val="24"/>
        </w:rPr>
        <w:t>земельних</w:t>
      </w:r>
      <w:proofErr w:type="spellEnd"/>
      <w:r w:rsidR="004A71AE" w:rsidRPr="004B620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A71AE" w:rsidRPr="004B620C">
        <w:rPr>
          <w:rFonts w:ascii="Times New Roman" w:hAnsi="Times New Roman"/>
          <w:bCs/>
          <w:sz w:val="24"/>
          <w:szCs w:val="24"/>
        </w:rPr>
        <w:t>ділянок</w:t>
      </w:r>
      <w:proofErr w:type="spellEnd"/>
      <w:r w:rsidR="004A71AE" w:rsidRPr="004B620C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="004A71AE" w:rsidRPr="004B620C">
        <w:rPr>
          <w:rFonts w:ascii="Times New Roman" w:hAnsi="Times New Roman"/>
          <w:bCs/>
          <w:sz w:val="24"/>
          <w:szCs w:val="24"/>
        </w:rPr>
        <w:t>натурі</w:t>
      </w:r>
      <w:proofErr w:type="spellEnd"/>
      <w:r w:rsidR="004A71AE" w:rsidRPr="004B620C">
        <w:rPr>
          <w:rFonts w:ascii="Times New Roman" w:hAnsi="Times New Roman"/>
          <w:bCs/>
          <w:sz w:val="24"/>
          <w:szCs w:val="24"/>
        </w:rPr>
        <w:t xml:space="preserve"> (на </w:t>
      </w:r>
      <w:proofErr w:type="spellStart"/>
      <w:r w:rsidR="004A71AE" w:rsidRPr="004B620C">
        <w:rPr>
          <w:rFonts w:ascii="Times New Roman" w:hAnsi="Times New Roman"/>
          <w:bCs/>
          <w:sz w:val="24"/>
          <w:szCs w:val="24"/>
        </w:rPr>
        <w:t>місцевості</w:t>
      </w:r>
      <w:proofErr w:type="spellEnd"/>
      <w:r w:rsidR="004A71AE" w:rsidRPr="004B620C">
        <w:rPr>
          <w:rFonts w:ascii="Times New Roman" w:hAnsi="Times New Roman"/>
          <w:bCs/>
          <w:sz w:val="24"/>
          <w:szCs w:val="24"/>
        </w:rPr>
        <w:t xml:space="preserve">) Регіонального ландшафтного парку «Знесіння» </w:t>
      </w:r>
      <w:r w:rsidR="004A71AE">
        <w:rPr>
          <w:rFonts w:ascii="Times New Roman" w:hAnsi="Times New Roman"/>
          <w:bCs/>
          <w:sz w:val="24"/>
          <w:szCs w:val="24"/>
          <w:lang w:val="uk-UA"/>
        </w:rPr>
        <w:t>Учасник повинен керуватися:</w:t>
      </w:r>
      <w:r w:rsidR="00DA4524" w:rsidRPr="00DA4524">
        <w:rPr>
          <w:rFonts w:ascii="Times New Roman" w:hAnsi="Times New Roman"/>
          <w:bCs/>
          <w:sz w:val="24"/>
          <w:szCs w:val="24"/>
        </w:rPr>
        <w:t xml:space="preserve"> Закон</w:t>
      </w:r>
      <w:proofErr w:type="spellStart"/>
      <w:r w:rsidR="00DA4524">
        <w:rPr>
          <w:rFonts w:ascii="Times New Roman" w:hAnsi="Times New Roman"/>
          <w:bCs/>
          <w:sz w:val="24"/>
          <w:szCs w:val="24"/>
          <w:lang w:val="uk-UA"/>
        </w:rPr>
        <w:t>ом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«Про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природно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заповідний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фонд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»,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Розділ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IV, Глава 4;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Ухвал</w:t>
      </w:r>
      <w:r w:rsidR="00DA4524">
        <w:rPr>
          <w:rFonts w:ascii="Times New Roman" w:hAnsi="Times New Roman"/>
          <w:bCs/>
          <w:sz w:val="24"/>
          <w:szCs w:val="24"/>
          <w:lang w:val="uk-UA"/>
        </w:rPr>
        <w:t>ою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Львівської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обласної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Ради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народних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депутатів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від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02.12.1993 № 327 про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оголошення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міського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ландшафтно-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історичного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парк</w:t>
      </w:r>
      <w:r w:rsidR="005F0CBA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DA4524" w:rsidRPr="00DA4524">
        <w:rPr>
          <w:rFonts w:ascii="Times New Roman" w:hAnsi="Times New Roman"/>
          <w:bCs/>
          <w:sz w:val="24"/>
          <w:szCs w:val="24"/>
        </w:rPr>
        <w:t xml:space="preserve"> "Знесіння"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об’єктом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природно-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заповідного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фонду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регіональним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ландшафтним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парком.</w:t>
      </w:r>
      <w:r w:rsidR="00DA452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Ухвал</w:t>
      </w:r>
      <w:r w:rsidR="00DA4524">
        <w:rPr>
          <w:rFonts w:ascii="Times New Roman" w:hAnsi="Times New Roman"/>
          <w:bCs/>
          <w:sz w:val="24"/>
          <w:szCs w:val="24"/>
          <w:lang w:val="uk-UA"/>
        </w:rPr>
        <w:t>ою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сесії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Львівської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міської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ради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від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21.06.2001 № 1113 «Про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затвердження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меж і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надання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земельної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ділянки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постійне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користування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регіональному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ландшафтному парку "Знесіння" у м.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Львові</w:t>
      </w:r>
      <w:proofErr w:type="spellEnd"/>
      <w:r w:rsidR="00DA4524">
        <w:rPr>
          <w:rFonts w:ascii="Times New Roman" w:hAnsi="Times New Roman"/>
          <w:bCs/>
          <w:sz w:val="24"/>
          <w:szCs w:val="24"/>
          <w:lang w:val="uk-UA"/>
        </w:rPr>
        <w:t>.</w:t>
      </w:r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Ухвал</w:t>
      </w:r>
      <w:r w:rsidR="00DA4524">
        <w:rPr>
          <w:rFonts w:ascii="Times New Roman" w:hAnsi="Times New Roman"/>
          <w:bCs/>
          <w:sz w:val="24"/>
          <w:szCs w:val="24"/>
          <w:lang w:val="uk-UA"/>
        </w:rPr>
        <w:t>ою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Львівською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міською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радою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ухвали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від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08.02.2024 за №4406 «Про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надання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регіональному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ландшафтному парку “Знесіння”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дозволу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на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розроблення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технічної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документації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із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землеустрою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щодо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встановлення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меж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земельних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ділянок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натурі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(на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місцевості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>)»</w:t>
      </w:r>
      <w:r w:rsidR="00DA4524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Положення</w:t>
      </w:r>
      <w:proofErr w:type="spellEnd"/>
      <w:r w:rsidR="00DA4524">
        <w:rPr>
          <w:rFonts w:ascii="Times New Roman" w:hAnsi="Times New Roman"/>
          <w:bCs/>
          <w:sz w:val="24"/>
          <w:szCs w:val="24"/>
          <w:lang w:val="uk-UA"/>
        </w:rPr>
        <w:t>м</w:t>
      </w:r>
      <w:r w:rsidR="00DA4524" w:rsidRPr="00DA4524">
        <w:rPr>
          <w:rFonts w:ascii="Times New Roman" w:hAnsi="Times New Roman"/>
          <w:bCs/>
          <w:sz w:val="24"/>
          <w:szCs w:val="24"/>
        </w:rPr>
        <w:t xml:space="preserve"> про </w:t>
      </w:r>
      <w:proofErr w:type="spellStart"/>
      <w:r w:rsidR="00DA4524" w:rsidRPr="00DA4524">
        <w:rPr>
          <w:rFonts w:ascii="Times New Roman" w:hAnsi="Times New Roman"/>
          <w:bCs/>
          <w:sz w:val="24"/>
          <w:szCs w:val="24"/>
        </w:rPr>
        <w:t>регіональний</w:t>
      </w:r>
      <w:proofErr w:type="spellEnd"/>
      <w:r w:rsidR="00DA4524" w:rsidRPr="00DA4524">
        <w:rPr>
          <w:rFonts w:ascii="Times New Roman" w:hAnsi="Times New Roman"/>
          <w:bCs/>
          <w:sz w:val="24"/>
          <w:szCs w:val="24"/>
        </w:rPr>
        <w:t xml:space="preserve"> ландшафтний парк "Знесіння" 1995 року;</w:t>
      </w:r>
    </w:p>
    <w:p w14:paraId="6E1B6348" w14:textId="77777777" w:rsidR="00DA4524" w:rsidRPr="00A90B96" w:rsidRDefault="00DA4524" w:rsidP="00DA45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A4524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характеристик предмету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та з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, оперативного та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якісного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загальноприйнятих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норм і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зазначеного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DA4524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DA4524">
        <w:rPr>
          <w:rFonts w:ascii="Times New Roman" w:hAnsi="Times New Roman" w:cs="Times New Roman"/>
          <w:sz w:val="24"/>
          <w:szCs w:val="24"/>
        </w:rPr>
        <w:t>.</w:t>
      </w:r>
    </w:p>
    <w:p w14:paraId="63B51377" w14:textId="42323365" w:rsidR="00DA4524" w:rsidRDefault="00DA4524" w:rsidP="00DA45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83FE21" w14:textId="77777777" w:rsidR="00DA4524" w:rsidRDefault="00DA4524" w:rsidP="00DA45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2F7505CD" w:rsidR="00A90B96" w:rsidRPr="00A90B96" w:rsidRDefault="00A90B96" w:rsidP="00DA45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10"/>
    <w:rsid w:val="00052024"/>
    <w:rsid w:val="0008180C"/>
    <w:rsid w:val="000A2ED7"/>
    <w:rsid w:val="000B6E08"/>
    <w:rsid w:val="000D0DFE"/>
    <w:rsid w:val="00196FDA"/>
    <w:rsid w:val="001B07ED"/>
    <w:rsid w:val="001D5715"/>
    <w:rsid w:val="001E737D"/>
    <w:rsid w:val="0027177D"/>
    <w:rsid w:val="00282962"/>
    <w:rsid w:val="002858C1"/>
    <w:rsid w:val="002F53E2"/>
    <w:rsid w:val="00327712"/>
    <w:rsid w:val="00356302"/>
    <w:rsid w:val="003B7067"/>
    <w:rsid w:val="003C2B4B"/>
    <w:rsid w:val="00443110"/>
    <w:rsid w:val="00477A4D"/>
    <w:rsid w:val="004A1EF6"/>
    <w:rsid w:val="004A71AE"/>
    <w:rsid w:val="004C4409"/>
    <w:rsid w:val="00500425"/>
    <w:rsid w:val="00567FC4"/>
    <w:rsid w:val="005F0CBA"/>
    <w:rsid w:val="00642B2D"/>
    <w:rsid w:val="00661843"/>
    <w:rsid w:val="0067741E"/>
    <w:rsid w:val="00684B45"/>
    <w:rsid w:val="006A309C"/>
    <w:rsid w:val="00780D48"/>
    <w:rsid w:val="00794088"/>
    <w:rsid w:val="007C35DD"/>
    <w:rsid w:val="007D2574"/>
    <w:rsid w:val="007D45A3"/>
    <w:rsid w:val="008004FA"/>
    <w:rsid w:val="008B0EB2"/>
    <w:rsid w:val="008B560A"/>
    <w:rsid w:val="009603D9"/>
    <w:rsid w:val="00966360"/>
    <w:rsid w:val="00A90B96"/>
    <w:rsid w:val="00B35B36"/>
    <w:rsid w:val="00BB3452"/>
    <w:rsid w:val="00BD2EBC"/>
    <w:rsid w:val="00C3160E"/>
    <w:rsid w:val="00CD4F79"/>
    <w:rsid w:val="00CF7CF0"/>
    <w:rsid w:val="00D62933"/>
    <w:rsid w:val="00DA3C16"/>
    <w:rsid w:val="00DA4524"/>
    <w:rsid w:val="00DA47CC"/>
    <w:rsid w:val="00DC3034"/>
    <w:rsid w:val="00DD3468"/>
    <w:rsid w:val="00DE1709"/>
    <w:rsid w:val="00E615F8"/>
    <w:rsid w:val="00E76A56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1711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ParkZnesinia</cp:lastModifiedBy>
  <cp:revision>35</cp:revision>
  <cp:lastPrinted>2023-05-01T07:31:00Z</cp:lastPrinted>
  <dcterms:created xsi:type="dcterms:W3CDTF">2023-04-26T12:37:00Z</dcterms:created>
  <dcterms:modified xsi:type="dcterms:W3CDTF">2024-09-17T13:10:00Z</dcterms:modified>
</cp:coreProperties>
</file>