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17" w:rsidRPr="008C0FD6" w:rsidRDefault="001F5C17" w:rsidP="005965A8">
      <w:pPr>
        <w:ind w:left="426" w:right="-284" w:firstLine="426"/>
        <w:jc w:val="center"/>
        <w:rPr>
          <w:rFonts w:ascii="Arial" w:hAnsi="Arial" w:cs="Arial"/>
        </w:rPr>
      </w:pPr>
      <w:proofErr w:type="spellStart"/>
      <w:r w:rsidRPr="008C0FD6">
        <w:rPr>
          <w:rFonts w:ascii="Arial" w:hAnsi="Arial" w:cs="Arial"/>
        </w:rPr>
        <w:t>Обгрунтування</w:t>
      </w:r>
      <w:proofErr w:type="spellEnd"/>
      <w:r w:rsidRPr="008C0FD6">
        <w:rPr>
          <w:rFonts w:ascii="Arial" w:hAnsi="Arial" w:cs="Arial"/>
        </w:rPr>
        <w:t xml:space="preserve"> </w:t>
      </w:r>
      <w:proofErr w:type="spellStart"/>
      <w:r w:rsidRPr="008C0FD6">
        <w:rPr>
          <w:rFonts w:ascii="Arial" w:hAnsi="Arial" w:cs="Arial"/>
        </w:rPr>
        <w:t>Залізничної</w:t>
      </w:r>
      <w:proofErr w:type="spellEnd"/>
      <w:r w:rsidRPr="008C0FD6">
        <w:rPr>
          <w:rFonts w:ascii="Arial" w:hAnsi="Arial" w:cs="Arial"/>
        </w:rPr>
        <w:t xml:space="preserve"> </w:t>
      </w:r>
      <w:proofErr w:type="spellStart"/>
      <w:r w:rsidRPr="008C0FD6">
        <w:rPr>
          <w:rFonts w:ascii="Arial" w:hAnsi="Arial" w:cs="Arial"/>
        </w:rPr>
        <w:t>районної</w:t>
      </w:r>
      <w:proofErr w:type="spellEnd"/>
      <w:r w:rsidRPr="008C0FD6">
        <w:rPr>
          <w:rFonts w:ascii="Arial" w:hAnsi="Arial" w:cs="Arial"/>
        </w:rPr>
        <w:t xml:space="preserve"> </w:t>
      </w:r>
      <w:proofErr w:type="spellStart"/>
      <w:r w:rsidRPr="008C0FD6">
        <w:rPr>
          <w:rFonts w:ascii="Arial" w:hAnsi="Arial" w:cs="Arial"/>
        </w:rPr>
        <w:t>адміністрації</w:t>
      </w:r>
      <w:proofErr w:type="spellEnd"/>
      <w:r w:rsidRPr="008C0FD6">
        <w:rPr>
          <w:rFonts w:ascii="Arial" w:hAnsi="Arial" w:cs="Arial"/>
        </w:rPr>
        <w:t xml:space="preserve"> </w:t>
      </w:r>
      <w:proofErr w:type="spellStart"/>
      <w:r w:rsidRPr="008C0FD6">
        <w:rPr>
          <w:rFonts w:ascii="Arial" w:hAnsi="Arial" w:cs="Arial"/>
        </w:rPr>
        <w:t>Львівської</w:t>
      </w:r>
      <w:proofErr w:type="spellEnd"/>
      <w:r w:rsidRPr="008C0FD6">
        <w:rPr>
          <w:rFonts w:ascii="Arial" w:hAnsi="Arial" w:cs="Arial"/>
        </w:rPr>
        <w:t xml:space="preserve"> </w:t>
      </w:r>
      <w:proofErr w:type="spellStart"/>
      <w:r w:rsidRPr="008C0FD6">
        <w:rPr>
          <w:rFonts w:ascii="Arial" w:hAnsi="Arial" w:cs="Arial"/>
        </w:rPr>
        <w:t>міської</w:t>
      </w:r>
      <w:proofErr w:type="spellEnd"/>
      <w:r w:rsidRPr="008C0FD6">
        <w:rPr>
          <w:rFonts w:ascii="Arial" w:hAnsi="Arial" w:cs="Arial"/>
        </w:rPr>
        <w:t xml:space="preserve"> ради для </w:t>
      </w:r>
      <w:proofErr w:type="spellStart"/>
      <w:r w:rsidRPr="008C0FD6">
        <w:rPr>
          <w:rFonts w:ascii="Arial" w:hAnsi="Arial" w:cs="Arial"/>
        </w:rPr>
        <w:t>опублікування</w:t>
      </w:r>
      <w:proofErr w:type="spellEnd"/>
      <w:r w:rsidRPr="008C0FD6">
        <w:rPr>
          <w:rFonts w:ascii="Arial" w:hAnsi="Arial" w:cs="Arial"/>
        </w:rPr>
        <w:t xml:space="preserve"> на веб-</w:t>
      </w:r>
      <w:proofErr w:type="spellStart"/>
      <w:r w:rsidRPr="008C0FD6">
        <w:rPr>
          <w:rFonts w:ascii="Arial" w:hAnsi="Arial" w:cs="Arial"/>
        </w:rPr>
        <w:t>сайті</w:t>
      </w:r>
      <w:proofErr w:type="spellEnd"/>
      <w:r w:rsidRPr="008C0FD6">
        <w:rPr>
          <w:rFonts w:ascii="Arial" w:hAnsi="Arial" w:cs="Arial"/>
        </w:rPr>
        <w:t xml:space="preserve"> </w:t>
      </w:r>
      <w:proofErr w:type="spellStart"/>
      <w:r w:rsidRPr="008C0FD6">
        <w:rPr>
          <w:rFonts w:ascii="Arial" w:hAnsi="Arial" w:cs="Arial"/>
        </w:rPr>
        <w:t>Львівської</w:t>
      </w:r>
      <w:proofErr w:type="spellEnd"/>
      <w:r w:rsidRPr="008C0FD6">
        <w:rPr>
          <w:rFonts w:ascii="Arial" w:hAnsi="Arial" w:cs="Arial"/>
        </w:rPr>
        <w:t xml:space="preserve"> </w:t>
      </w:r>
      <w:proofErr w:type="spellStart"/>
      <w:r w:rsidRPr="008C0FD6">
        <w:rPr>
          <w:rFonts w:ascii="Arial" w:hAnsi="Arial" w:cs="Arial"/>
        </w:rPr>
        <w:t>міської</w:t>
      </w:r>
      <w:proofErr w:type="spellEnd"/>
      <w:r w:rsidRPr="008C0FD6">
        <w:rPr>
          <w:rFonts w:ascii="Arial" w:hAnsi="Arial" w:cs="Arial"/>
        </w:rPr>
        <w:t xml:space="preserve"> ради </w:t>
      </w:r>
      <w:proofErr w:type="spellStart"/>
      <w:r w:rsidRPr="008C0FD6">
        <w:rPr>
          <w:rFonts w:ascii="Arial" w:hAnsi="Arial" w:cs="Arial"/>
        </w:rPr>
        <w:t>відповідно</w:t>
      </w:r>
      <w:proofErr w:type="spellEnd"/>
      <w:r w:rsidRPr="008C0FD6">
        <w:rPr>
          <w:rFonts w:ascii="Arial" w:hAnsi="Arial" w:cs="Arial"/>
        </w:rPr>
        <w:t xml:space="preserve"> до постанови </w:t>
      </w:r>
      <w:proofErr w:type="spellStart"/>
      <w:r w:rsidRPr="008C0FD6">
        <w:rPr>
          <w:rFonts w:ascii="Arial" w:hAnsi="Arial" w:cs="Arial"/>
        </w:rPr>
        <w:t>Кабінету</w:t>
      </w:r>
      <w:proofErr w:type="spellEnd"/>
      <w:r w:rsidRPr="008C0FD6">
        <w:rPr>
          <w:rFonts w:ascii="Arial" w:hAnsi="Arial" w:cs="Arial"/>
        </w:rPr>
        <w:t xml:space="preserve"> </w:t>
      </w:r>
      <w:proofErr w:type="spellStart"/>
      <w:r w:rsidRPr="008C0FD6">
        <w:rPr>
          <w:rFonts w:ascii="Arial" w:hAnsi="Arial" w:cs="Arial"/>
        </w:rPr>
        <w:t>Міністрів</w:t>
      </w:r>
      <w:proofErr w:type="spellEnd"/>
      <w:r w:rsidRPr="008C0FD6">
        <w:rPr>
          <w:rFonts w:ascii="Arial" w:hAnsi="Arial" w:cs="Arial"/>
        </w:rPr>
        <w:t xml:space="preserve"> </w:t>
      </w:r>
      <w:proofErr w:type="spellStart"/>
      <w:r w:rsidRPr="008C0FD6">
        <w:rPr>
          <w:rFonts w:ascii="Arial" w:hAnsi="Arial" w:cs="Arial"/>
        </w:rPr>
        <w:t>України</w:t>
      </w:r>
      <w:proofErr w:type="spellEnd"/>
      <w:r w:rsidRPr="008C0FD6">
        <w:rPr>
          <w:rFonts w:ascii="Arial" w:hAnsi="Arial" w:cs="Arial"/>
        </w:rPr>
        <w:t xml:space="preserve"> </w:t>
      </w:r>
      <w:proofErr w:type="spellStart"/>
      <w:r w:rsidRPr="008C0FD6">
        <w:rPr>
          <w:rFonts w:ascii="Arial" w:hAnsi="Arial" w:cs="Arial"/>
        </w:rPr>
        <w:t>від</w:t>
      </w:r>
      <w:proofErr w:type="spellEnd"/>
      <w:r w:rsidRPr="008C0FD6">
        <w:rPr>
          <w:rFonts w:ascii="Arial" w:hAnsi="Arial" w:cs="Arial"/>
        </w:rPr>
        <w:t xml:space="preserve"> 16.12.2020 №1266</w:t>
      </w:r>
    </w:p>
    <w:p w:rsidR="00657B17" w:rsidRPr="008C0FD6" w:rsidRDefault="00F97AA0" w:rsidP="005965A8">
      <w:pPr>
        <w:ind w:left="426" w:firstLine="426"/>
        <w:jc w:val="both"/>
        <w:rPr>
          <w:rFonts w:ascii="Arial" w:hAnsi="Arial" w:cs="Arial"/>
          <w:i/>
          <w:lang w:val="uk-UA"/>
        </w:rPr>
      </w:pPr>
      <w:r w:rsidRPr="008C0FD6">
        <w:rPr>
          <w:rFonts w:ascii="Arial" w:hAnsi="Arial" w:cs="Arial"/>
          <w:b/>
          <w:lang w:val="uk-UA"/>
        </w:rPr>
        <w:t xml:space="preserve"> </w:t>
      </w:r>
      <w:r w:rsidR="00657B17" w:rsidRPr="008C0FD6">
        <w:rPr>
          <w:rFonts w:ascii="Arial" w:hAnsi="Arial" w:cs="Arial"/>
          <w:b/>
          <w:bCs/>
          <w:i/>
          <w:iCs/>
          <w:lang w:val="uk-UA"/>
        </w:rPr>
        <w:t xml:space="preserve"> </w:t>
      </w:r>
      <w:r w:rsidR="00657B17" w:rsidRPr="008C0FD6">
        <w:rPr>
          <w:rFonts w:ascii="Arial" w:hAnsi="Arial" w:cs="Arial"/>
          <w:bCs/>
          <w:i/>
          <w:iCs/>
          <w:lang w:val="uk-UA"/>
        </w:rPr>
        <w:t xml:space="preserve"> </w:t>
      </w:r>
    </w:p>
    <w:p w:rsidR="00816393" w:rsidRPr="008C0FD6" w:rsidRDefault="00923A70" w:rsidP="005965A8">
      <w:pPr>
        <w:framePr w:hSpace="180" w:wrap="around" w:vAnchor="text" w:hAnchor="text" w:xAlign="center" w:y="1"/>
        <w:ind w:left="426" w:firstLine="426"/>
        <w:jc w:val="both"/>
        <w:rPr>
          <w:rFonts w:ascii="Arial" w:hAnsi="Arial" w:cs="Arial"/>
          <w:lang w:val="uk-UA"/>
        </w:rPr>
      </w:pPr>
      <w:r w:rsidRPr="008C0FD6">
        <w:rPr>
          <w:rFonts w:ascii="Arial" w:hAnsi="Arial" w:cs="Arial"/>
          <w:lang w:val="uk-UA"/>
        </w:rPr>
        <w:t xml:space="preserve">     На виконання постанови КМУ від 11 жовтня 2016 р. № 710 «Про ефективне використання державних коштів»</w:t>
      </w:r>
      <w:r w:rsidR="00C46EA8" w:rsidRPr="008C0FD6">
        <w:rPr>
          <w:rFonts w:ascii="Arial" w:hAnsi="Arial" w:cs="Arial"/>
          <w:lang w:val="uk-UA"/>
        </w:rPr>
        <w:t>,</w:t>
      </w:r>
      <w:r w:rsidRPr="008C0FD6">
        <w:rPr>
          <w:rFonts w:ascii="Arial" w:hAnsi="Arial" w:cs="Arial"/>
          <w:lang w:val="uk-UA"/>
        </w:rPr>
        <w:t xml:space="preserve"> у зв’язку із необхідністю проведення закупівлі: </w:t>
      </w:r>
    </w:p>
    <w:p w:rsidR="00923A70" w:rsidRDefault="005965A8" w:rsidP="005965A8">
      <w:pPr>
        <w:ind w:left="426" w:firstLine="426"/>
        <w:jc w:val="both"/>
        <w:rPr>
          <w:rFonts w:ascii="Arial" w:hAnsi="Arial" w:cs="Arial"/>
          <w:lang w:val="uk-UA"/>
        </w:rPr>
      </w:pPr>
      <w:r w:rsidRPr="008C0FD6">
        <w:rPr>
          <w:rFonts w:ascii="Arial" w:hAnsi="Arial" w:cs="Arial"/>
          <w:color w:val="000000"/>
          <w:lang w:val="uk-UA"/>
        </w:rPr>
        <w:t xml:space="preserve">Код </w:t>
      </w:r>
      <w:r w:rsidRPr="008C0FD6">
        <w:rPr>
          <w:rFonts w:ascii="Arial" w:hAnsi="Arial" w:cs="Arial"/>
          <w:i/>
          <w:lang w:val="uk-UA"/>
        </w:rPr>
        <w:t xml:space="preserve">03450000-9 - Розсадницька продукція </w:t>
      </w:r>
      <w:r w:rsidRPr="008C0FD6">
        <w:rPr>
          <w:rFonts w:ascii="Arial" w:hAnsi="Arial" w:cs="Arial"/>
          <w:i/>
          <w:color w:val="000000"/>
          <w:lang w:val="uk-UA"/>
        </w:rPr>
        <w:t xml:space="preserve">за ДК 021:2015 «Єдиний закупівельний словник» </w:t>
      </w:r>
      <w:r w:rsidRPr="008C0FD6">
        <w:rPr>
          <w:rFonts w:ascii="Arial" w:hAnsi="Arial" w:cs="Arial"/>
          <w:i/>
          <w:lang w:val="uk-UA"/>
        </w:rPr>
        <w:t>(Закупівля багаторічних саджанців) (віком більше одного року))</w:t>
      </w:r>
      <w:r w:rsidRPr="008C0FD6">
        <w:rPr>
          <w:rFonts w:ascii="Arial" w:hAnsi="Arial" w:cs="Arial"/>
          <w:b/>
          <w:i/>
          <w:lang w:val="uk-UA"/>
        </w:rPr>
        <w:t xml:space="preserve"> (</w:t>
      </w:r>
      <w:bookmarkStart w:id="0" w:name="_GoBack"/>
      <w:r w:rsidR="001F5C17" w:rsidRPr="008C0FD6">
        <w:rPr>
          <w:rFonts w:ascii="Arial" w:hAnsi="Arial" w:cs="Arial"/>
          <w:shd w:val="clear" w:color="auto" w:fill="F3F7FA"/>
        </w:rPr>
        <w:t>UA</w:t>
      </w:r>
      <w:r w:rsidR="001F5C17" w:rsidRPr="008C0FD6">
        <w:rPr>
          <w:rFonts w:ascii="Arial" w:hAnsi="Arial" w:cs="Arial"/>
          <w:shd w:val="clear" w:color="auto" w:fill="F3F7FA"/>
          <w:lang w:val="uk-UA"/>
        </w:rPr>
        <w:t>-202</w:t>
      </w:r>
      <w:r w:rsidR="00E90916" w:rsidRPr="008C0FD6">
        <w:rPr>
          <w:rFonts w:ascii="Arial" w:hAnsi="Arial" w:cs="Arial"/>
          <w:shd w:val="clear" w:color="auto" w:fill="F3F7FA"/>
          <w:lang w:val="uk-UA"/>
        </w:rPr>
        <w:t>4-</w:t>
      </w:r>
      <w:r w:rsidRPr="008C0FD6">
        <w:rPr>
          <w:rFonts w:ascii="Arial" w:hAnsi="Arial" w:cs="Arial"/>
          <w:shd w:val="clear" w:color="auto" w:fill="F3F7FA"/>
          <w:lang w:val="uk-UA"/>
        </w:rPr>
        <w:t>10-11-008481</w:t>
      </w:r>
      <w:r w:rsidR="00F3715F" w:rsidRPr="008C0FD6">
        <w:rPr>
          <w:rFonts w:ascii="Arial" w:hAnsi="Arial" w:cs="Arial"/>
          <w:shd w:val="clear" w:color="auto" w:fill="F3F7FA"/>
          <w:lang w:val="uk-UA"/>
        </w:rPr>
        <w:t>-</w:t>
      </w:r>
      <w:r w:rsidR="002629F5" w:rsidRPr="008C0FD6">
        <w:rPr>
          <w:rFonts w:ascii="Arial" w:hAnsi="Arial" w:cs="Arial"/>
          <w:shd w:val="clear" w:color="auto" w:fill="F3F7FA"/>
          <w:lang w:val="en-US"/>
        </w:rPr>
        <w:t>a</w:t>
      </w:r>
      <w:bookmarkEnd w:id="0"/>
      <w:r w:rsidR="00923A70" w:rsidRPr="008C0FD6">
        <w:rPr>
          <w:rFonts w:ascii="Arial" w:hAnsi="Arial" w:cs="Arial"/>
          <w:shd w:val="clear" w:color="auto" w:fill="F3F7FA"/>
          <w:lang w:val="uk-UA"/>
        </w:rPr>
        <w:t>)</w:t>
      </w:r>
      <w:r w:rsidR="00C46EA8" w:rsidRPr="008C0FD6">
        <w:rPr>
          <w:rFonts w:ascii="Arial" w:hAnsi="Arial" w:cs="Arial"/>
          <w:shd w:val="clear" w:color="auto" w:fill="F3F7FA"/>
          <w:lang w:val="uk-UA"/>
        </w:rPr>
        <w:t>,</w:t>
      </w:r>
      <w:r w:rsidR="00923A70" w:rsidRPr="008C0FD6">
        <w:rPr>
          <w:rFonts w:ascii="Arial" w:hAnsi="Arial" w:cs="Arial"/>
          <w:lang w:val="uk-UA"/>
        </w:rPr>
        <w:t xml:space="preserve">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17045" w:rsidRPr="008C0FD6" w:rsidRDefault="00D17045" w:rsidP="005965A8">
      <w:pPr>
        <w:ind w:left="426" w:firstLine="426"/>
        <w:jc w:val="both"/>
        <w:rPr>
          <w:rFonts w:ascii="Arial" w:hAnsi="Arial" w:cs="Arial"/>
          <w:lang w:val="uk-UA"/>
        </w:rPr>
      </w:pPr>
    </w:p>
    <w:p w:rsidR="00923A70" w:rsidRPr="008C0FD6" w:rsidRDefault="00923A70" w:rsidP="0059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426" w:firstLine="426"/>
        <w:jc w:val="both"/>
        <w:rPr>
          <w:rFonts w:ascii="Arial" w:hAnsi="Arial" w:cs="Arial"/>
          <w:lang w:val="uk-UA"/>
        </w:rPr>
      </w:pPr>
      <w:r w:rsidRPr="008C0FD6">
        <w:rPr>
          <w:rFonts w:ascii="Arial" w:hAnsi="Arial" w:cs="Arial"/>
          <w:lang w:val="uk-UA"/>
        </w:rPr>
        <w:t xml:space="preserve">       </w:t>
      </w:r>
      <w:proofErr w:type="spellStart"/>
      <w:r w:rsidR="001F5C17" w:rsidRPr="008C0FD6">
        <w:rPr>
          <w:rFonts w:ascii="Arial" w:hAnsi="Arial" w:cs="Arial"/>
          <w:lang w:val="uk-UA"/>
        </w:rPr>
        <w:t>Обгрунтування</w:t>
      </w:r>
      <w:proofErr w:type="spellEnd"/>
      <w:r w:rsidR="001F5C17" w:rsidRPr="008C0FD6">
        <w:rPr>
          <w:rFonts w:ascii="Arial" w:hAnsi="Arial" w:cs="Arial"/>
          <w:lang w:val="uk-UA"/>
        </w:rPr>
        <w:t xml:space="preserve"> очікуваної вартості </w:t>
      </w:r>
      <w:r w:rsidR="00816393" w:rsidRPr="008C0FD6">
        <w:rPr>
          <w:rFonts w:ascii="Arial" w:hAnsi="Arial" w:cs="Arial"/>
          <w:lang w:val="uk-UA"/>
        </w:rPr>
        <w:t>п</w:t>
      </w:r>
      <w:r w:rsidR="001F5C17" w:rsidRPr="008C0FD6">
        <w:rPr>
          <w:rFonts w:ascii="Arial" w:hAnsi="Arial" w:cs="Arial"/>
          <w:lang w:val="uk-UA"/>
        </w:rPr>
        <w:t xml:space="preserve">редмета закупівлі – </w:t>
      </w:r>
      <w:r w:rsidRPr="008C0FD6">
        <w:rPr>
          <w:rFonts w:ascii="Arial" w:hAnsi="Arial" w:cs="Arial"/>
          <w:lang w:val="uk-UA"/>
        </w:rPr>
        <w:t xml:space="preserve"> </w:t>
      </w:r>
      <w:r w:rsidR="003F077D" w:rsidRPr="008C0FD6">
        <w:rPr>
          <w:rFonts w:ascii="Arial" w:hAnsi="Arial" w:cs="Arial"/>
          <w:lang w:val="uk-UA"/>
        </w:rPr>
        <w:t xml:space="preserve"> </w:t>
      </w:r>
      <w:r w:rsidR="005965A8" w:rsidRPr="008C0FD6">
        <w:rPr>
          <w:rFonts w:ascii="Arial" w:hAnsi="Arial" w:cs="Arial"/>
          <w:lang w:val="uk-UA"/>
        </w:rPr>
        <w:t>відповідно до ухвали Львівської міської ради від 16.05.2024 №4750 «</w:t>
      </w:r>
      <w:r w:rsidR="005965A8" w:rsidRPr="008C0FD6">
        <w:rPr>
          <w:rFonts w:ascii="Arial" w:hAnsi="Arial" w:cs="Arial"/>
          <w:bCs/>
          <w:color w:val="000000"/>
          <w:lang w:val="uk-UA" w:eastAsia="uk-UA"/>
        </w:rPr>
        <w:t>Про затвердження річного плану пріоритетного фінансування природоохоронних заходів з фонду охорони навколишнього природного середовища Львівської міської територіальної громади у 2024 році».</w:t>
      </w:r>
    </w:p>
    <w:p w:rsidR="001F5C17" w:rsidRPr="008C0FD6" w:rsidRDefault="001F5C17" w:rsidP="005965A8">
      <w:pPr>
        <w:pStyle w:val="a4"/>
        <w:numPr>
          <w:ilvl w:val="0"/>
          <w:numId w:val="2"/>
        </w:numPr>
        <w:ind w:left="426" w:firstLine="426"/>
        <w:jc w:val="both"/>
        <w:rPr>
          <w:rFonts w:ascii="Arial" w:hAnsi="Arial" w:cs="Arial"/>
        </w:rPr>
      </w:pPr>
      <w:proofErr w:type="spellStart"/>
      <w:r w:rsidRPr="008C0FD6">
        <w:rPr>
          <w:rFonts w:ascii="Arial" w:hAnsi="Arial" w:cs="Arial"/>
        </w:rPr>
        <w:t>Очікувана</w:t>
      </w:r>
      <w:proofErr w:type="spellEnd"/>
      <w:r w:rsidRPr="008C0FD6">
        <w:rPr>
          <w:rFonts w:ascii="Arial" w:hAnsi="Arial" w:cs="Arial"/>
        </w:rPr>
        <w:t xml:space="preserve"> </w:t>
      </w:r>
      <w:proofErr w:type="spellStart"/>
      <w:r w:rsidRPr="008C0FD6">
        <w:rPr>
          <w:rFonts w:ascii="Arial" w:hAnsi="Arial" w:cs="Arial"/>
        </w:rPr>
        <w:t>вартість</w:t>
      </w:r>
      <w:proofErr w:type="spellEnd"/>
      <w:r w:rsidRPr="008C0FD6">
        <w:rPr>
          <w:rFonts w:ascii="Arial" w:hAnsi="Arial" w:cs="Arial"/>
        </w:rPr>
        <w:t xml:space="preserve"> предмета </w:t>
      </w:r>
      <w:proofErr w:type="spellStart"/>
      <w:r w:rsidRPr="008C0FD6">
        <w:rPr>
          <w:rFonts w:ascii="Arial" w:hAnsi="Arial" w:cs="Arial"/>
        </w:rPr>
        <w:t>закупівлі</w:t>
      </w:r>
      <w:proofErr w:type="spellEnd"/>
      <w:r w:rsidRPr="008C0FD6">
        <w:rPr>
          <w:rFonts w:ascii="Arial" w:hAnsi="Arial" w:cs="Arial"/>
        </w:rPr>
        <w:t xml:space="preserve"> </w:t>
      </w:r>
      <w:proofErr w:type="spellStart"/>
      <w:r w:rsidRPr="008C0FD6">
        <w:rPr>
          <w:rFonts w:ascii="Arial" w:hAnsi="Arial" w:cs="Arial"/>
        </w:rPr>
        <w:t>розраховується</w:t>
      </w:r>
      <w:proofErr w:type="spellEnd"/>
      <w:r w:rsidRPr="008C0FD6">
        <w:rPr>
          <w:rFonts w:ascii="Arial" w:hAnsi="Arial" w:cs="Arial"/>
        </w:rPr>
        <w:t xml:space="preserve"> </w:t>
      </w:r>
      <w:proofErr w:type="spellStart"/>
      <w:r w:rsidRPr="008C0FD6">
        <w:rPr>
          <w:rFonts w:ascii="Arial" w:hAnsi="Arial" w:cs="Arial"/>
        </w:rPr>
        <w:t>Замовником</w:t>
      </w:r>
      <w:proofErr w:type="spellEnd"/>
      <w:r w:rsidRPr="008C0FD6">
        <w:rPr>
          <w:rFonts w:ascii="Arial" w:hAnsi="Arial" w:cs="Arial"/>
        </w:rPr>
        <w:t xml:space="preserve"> з </w:t>
      </w:r>
      <w:proofErr w:type="spellStart"/>
      <w:r w:rsidRPr="008C0FD6">
        <w:rPr>
          <w:rFonts w:ascii="Arial" w:hAnsi="Arial" w:cs="Arial"/>
        </w:rPr>
        <w:t>урахуванням</w:t>
      </w:r>
      <w:proofErr w:type="spellEnd"/>
      <w:r w:rsidRPr="008C0FD6">
        <w:rPr>
          <w:rFonts w:ascii="Arial" w:hAnsi="Arial" w:cs="Arial"/>
        </w:rPr>
        <w:t xml:space="preserve"> </w:t>
      </w:r>
      <w:r w:rsidR="005965A8" w:rsidRPr="008C0FD6">
        <w:rPr>
          <w:rFonts w:ascii="Arial" w:hAnsi="Arial" w:cs="Arial"/>
          <w:color w:val="FF0000"/>
          <w:lang w:val="uk-UA"/>
        </w:rPr>
        <w:t xml:space="preserve"> </w:t>
      </w:r>
      <w:r w:rsidR="005965A8" w:rsidRPr="008C0FD6">
        <w:rPr>
          <w:rFonts w:ascii="Arial" w:hAnsi="Arial" w:cs="Arial"/>
          <w:color w:val="FF0000"/>
        </w:rPr>
        <w:t xml:space="preserve"> </w:t>
      </w:r>
      <w:proofErr w:type="spellStart"/>
      <w:r w:rsidR="005965A8" w:rsidRPr="008C0FD6">
        <w:rPr>
          <w:rFonts w:ascii="Arial" w:hAnsi="Arial" w:cs="Arial"/>
        </w:rPr>
        <w:t>середньоринкоих</w:t>
      </w:r>
      <w:proofErr w:type="spellEnd"/>
      <w:r w:rsidR="005965A8" w:rsidRPr="008C0FD6">
        <w:rPr>
          <w:rFonts w:ascii="Arial" w:hAnsi="Arial" w:cs="Arial"/>
        </w:rPr>
        <w:t xml:space="preserve"> </w:t>
      </w:r>
      <w:proofErr w:type="spellStart"/>
      <w:r w:rsidR="005965A8" w:rsidRPr="008C0FD6">
        <w:rPr>
          <w:rFonts w:ascii="Arial" w:hAnsi="Arial" w:cs="Arial"/>
        </w:rPr>
        <w:t>цін</w:t>
      </w:r>
      <w:proofErr w:type="spellEnd"/>
      <w:r w:rsidR="005965A8" w:rsidRPr="008C0FD6">
        <w:rPr>
          <w:rFonts w:ascii="Arial" w:hAnsi="Arial" w:cs="Arial"/>
        </w:rPr>
        <w:t xml:space="preserve"> на </w:t>
      </w:r>
      <w:proofErr w:type="spellStart"/>
      <w:r w:rsidR="005965A8" w:rsidRPr="008C0FD6">
        <w:rPr>
          <w:rFonts w:ascii="Arial" w:hAnsi="Arial" w:cs="Arial"/>
        </w:rPr>
        <w:t>даний</w:t>
      </w:r>
      <w:proofErr w:type="spellEnd"/>
      <w:r w:rsidR="005965A8" w:rsidRPr="008C0FD6">
        <w:rPr>
          <w:rFonts w:ascii="Arial" w:hAnsi="Arial" w:cs="Arial"/>
        </w:rPr>
        <w:t xml:space="preserve"> товар</w:t>
      </w:r>
      <w:r w:rsidRPr="008C0FD6">
        <w:rPr>
          <w:rFonts w:ascii="Arial" w:hAnsi="Arial" w:cs="Arial"/>
        </w:rPr>
        <w:t>.</w:t>
      </w:r>
    </w:p>
    <w:p w:rsidR="00993147" w:rsidRPr="008C0FD6" w:rsidRDefault="00993147" w:rsidP="005965A8">
      <w:pPr>
        <w:pStyle w:val="a4"/>
        <w:ind w:left="426" w:firstLine="426"/>
        <w:jc w:val="both"/>
        <w:rPr>
          <w:rFonts w:ascii="Arial" w:hAnsi="Arial" w:cs="Arial"/>
          <w:shd w:val="clear" w:color="auto" w:fill="F5F5F5"/>
          <w:lang w:val="uk-UA"/>
        </w:rPr>
      </w:pPr>
      <w:proofErr w:type="spellStart"/>
      <w:r w:rsidRPr="008C0FD6">
        <w:rPr>
          <w:rFonts w:ascii="Arial" w:hAnsi="Arial" w:cs="Arial"/>
          <w:shd w:val="clear" w:color="auto" w:fill="F5F5F5"/>
        </w:rPr>
        <w:t>Загальна</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очікувана</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вартість</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закупівлі</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формується</w:t>
      </w:r>
      <w:proofErr w:type="spellEnd"/>
      <w:r w:rsidRPr="008C0FD6">
        <w:rPr>
          <w:rFonts w:ascii="Arial" w:hAnsi="Arial" w:cs="Arial"/>
          <w:shd w:val="clear" w:color="auto" w:fill="F5F5F5"/>
        </w:rPr>
        <w:t xml:space="preserve"> з </w:t>
      </w:r>
      <w:proofErr w:type="spellStart"/>
      <w:r w:rsidRPr="008C0FD6">
        <w:rPr>
          <w:rFonts w:ascii="Arial" w:hAnsi="Arial" w:cs="Arial"/>
          <w:shd w:val="clear" w:color="auto" w:fill="F5F5F5"/>
        </w:rPr>
        <w:t>бюджетних</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запитів</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що</w:t>
      </w:r>
      <w:proofErr w:type="spellEnd"/>
      <w:r w:rsidRPr="008C0FD6">
        <w:rPr>
          <w:rFonts w:ascii="Arial" w:hAnsi="Arial" w:cs="Arial"/>
          <w:shd w:val="clear" w:color="auto" w:fill="F5F5F5"/>
        </w:rPr>
        <w:t xml:space="preserve"> є документом, </w:t>
      </w:r>
      <w:proofErr w:type="spellStart"/>
      <w:r w:rsidRPr="008C0FD6">
        <w:rPr>
          <w:rFonts w:ascii="Arial" w:hAnsi="Arial" w:cs="Arial"/>
          <w:shd w:val="clear" w:color="auto" w:fill="F5F5F5"/>
        </w:rPr>
        <w:t>підготовленим</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головним</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розпорядником</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бюджетних</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коштів</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що</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містить</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пропозиції</w:t>
      </w:r>
      <w:proofErr w:type="spellEnd"/>
      <w:r w:rsidRPr="008C0FD6">
        <w:rPr>
          <w:rFonts w:ascii="Arial" w:hAnsi="Arial" w:cs="Arial"/>
          <w:shd w:val="clear" w:color="auto" w:fill="F5F5F5"/>
        </w:rPr>
        <w:t xml:space="preserve"> з </w:t>
      </w:r>
      <w:proofErr w:type="spellStart"/>
      <w:r w:rsidRPr="008C0FD6">
        <w:rPr>
          <w:rFonts w:ascii="Arial" w:hAnsi="Arial" w:cs="Arial"/>
          <w:shd w:val="clear" w:color="auto" w:fill="F5F5F5"/>
        </w:rPr>
        <w:t>відповідним</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обґрунтуванням</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щодо</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обсягу</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бюджетних</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коштів</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необхідних</w:t>
      </w:r>
      <w:proofErr w:type="spellEnd"/>
      <w:r w:rsidRPr="008C0FD6">
        <w:rPr>
          <w:rFonts w:ascii="Arial" w:hAnsi="Arial" w:cs="Arial"/>
          <w:shd w:val="clear" w:color="auto" w:fill="F5F5F5"/>
        </w:rPr>
        <w:t xml:space="preserve"> для </w:t>
      </w:r>
      <w:proofErr w:type="spellStart"/>
      <w:r w:rsidRPr="008C0FD6">
        <w:rPr>
          <w:rFonts w:ascii="Arial" w:hAnsi="Arial" w:cs="Arial"/>
          <w:shd w:val="clear" w:color="auto" w:fill="F5F5F5"/>
        </w:rPr>
        <w:t>виконання</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покладених</w:t>
      </w:r>
      <w:proofErr w:type="spellEnd"/>
      <w:r w:rsidRPr="008C0FD6">
        <w:rPr>
          <w:rFonts w:ascii="Arial" w:hAnsi="Arial" w:cs="Arial"/>
          <w:shd w:val="clear" w:color="auto" w:fill="F5F5F5"/>
        </w:rPr>
        <w:t xml:space="preserve"> на </w:t>
      </w:r>
      <w:proofErr w:type="spellStart"/>
      <w:r w:rsidRPr="008C0FD6">
        <w:rPr>
          <w:rFonts w:ascii="Arial" w:hAnsi="Arial" w:cs="Arial"/>
          <w:shd w:val="clear" w:color="auto" w:fill="F5F5F5"/>
        </w:rPr>
        <w:t>нього</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функцій</w:t>
      </w:r>
      <w:proofErr w:type="spellEnd"/>
      <w:r w:rsidRPr="008C0FD6">
        <w:rPr>
          <w:rFonts w:ascii="Arial" w:hAnsi="Arial" w:cs="Arial"/>
          <w:shd w:val="clear" w:color="auto" w:fill="F5F5F5"/>
        </w:rPr>
        <w:t xml:space="preserve"> на </w:t>
      </w:r>
      <w:proofErr w:type="spellStart"/>
      <w:r w:rsidRPr="008C0FD6">
        <w:rPr>
          <w:rFonts w:ascii="Arial" w:hAnsi="Arial" w:cs="Arial"/>
          <w:shd w:val="clear" w:color="auto" w:fill="F5F5F5"/>
        </w:rPr>
        <w:t>середньостроковий</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період</w:t>
      </w:r>
      <w:proofErr w:type="spellEnd"/>
      <w:r w:rsidRPr="008C0FD6">
        <w:rPr>
          <w:rFonts w:ascii="Arial" w:hAnsi="Arial" w:cs="Arial"/>
          <w:shd w:val="clear" w:color="auto" w:fill="F5F5F5"/>
        </w:rPr>
        <w:t xml:space="preserve">, на </w:t>
      </w:r>
      <w:proofErr w:type="spellStart"/>
      <w:r w:rsidRPr="008C0FD6">
        <w:rPr>
          <w:rFonts w:ascii="Arial" w:hAnsi="Arial" w:cs="Arial"/>
          <w:shd w:val="clear" w:color="auto" w:fill="F5F5F5"/>
        </w:rPr>
        <w:t>підставі</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відповідних</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граничних</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показників</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видатків</w:t>
      </w:r>
      <w:proofErr w:type="spellEnd"/>
      <w:r w:rsidRPr="008C0FD6">
        <w:rPr>
          <w:rFonts w:ascii="Arial" w:hAnsi="Arial" w:cs="Arial"/>
          <w:shd w:val="clear" w:color="auto" w:fill="F5F5F5"/>
        </w:rPr>
        <w:t xml:space="preserve"> бюджету та </w:t>
      </w:r>
      <w:proofErr w:type="spellStart"/>
      <w:r w:rsidRPr="008C0FD6">
        <w:rPr>
          <w:rFonts w:ascii="Arial" w:hAnsi="Arial" w:cs="Arial"/>
          <w:shd w:val="clear" w:color="auto" w:fill="F5F5F5"/>
        </w:rPr>
        <w:t>надання</w:t>
      </w:r>
      <w:proofErr w:type="spellEnd"/>
      <w:r w:rsidRPr="008C0FD6">
        <w:rPr>
          <w:rFonts w:ascii="Arial" w:hAnsi="Arial" w:cs="Arial"/>
          <w:shd w:val="clear" w:color="auto" w:fill="F5F5F5"/>
        </w:rPr>
        <w:t xml:space="preserve"> </w:t>
      </w:r>
      <w:proofErr w:type="spellStart"/>
      <w:r w:rsidRPr="008C0FD6">
        <w:rPr>
          <w:rFonts w:ascii="Arial" w:hAnsi="Arial" w:cs="Arial"/>
          <w:shd w:val="clear" w:color="auto" w:fill="F5F5F5"/>
        </w:rPr>
        <w:t>кредитів</w:t>
      </w:r>
      <w:proofErr w:type="spellEnd"/>
      <w:r w:rsidRPr="008C0FD6">
        <w:rPr>
          <w:rFonts w:ascii="Arial" w:hAnsi="Arial" w:cs="Arial"/>
          <w:shd w:val="clear" w:color="auto" w:fill="F5F5F5"/>
        </w:rPr>
        <w:t xml:space="preserve"> з бюджету</w:t>
      </w:r>
      <w:r w:rsidR="00923A70" w:rsidRPr="008C0FD6">
        <w:rPr>
          <w:rFonts w:ascii="Arial" w:hAnsi="Arial" w:cs="Arial"/>
          <w:shd w:val="clear" w:color="auto" w:fill="F5F5F5"/>
          <w:lang w:val="uk-UA"/>
        </w:rPr>
        <w:t>.</w:t>
      </w:r>
    </w:p>
    <w:p w:rsidR="00923A70" w:rsidRPr="008C0FD6" w:rsidRDefault="005965A8" w:rsidP="0059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426" w:firstLine="426"/>
        <w:jc w:val="both"/>
        <w:rPr>
          <w:rFonts w:ascii="Arial" w:hAnsi="Arial" w:cs="Arial"/>
          <w:bCs/>
          <w:shd w:val="clear" w:color="auto" w:fill="FFFFFF"/>
          <w:lang w:val="uk-UA"/>
        </w:rPr>
      </w:pPr>
      <w:r w:rsidRPr="008C0FD6">
        <w:rPr>
          <w:rFonts w:ascii="Arial" w:hAnsi="Arial" w:cs="Arial"/>
          <w:lang w:val="uk-UA"/>
        </w:rPr>
        <w:t xml:space="preserve">      </w:t>
      </w:r>
      <w:r w:rsidR="00923A70" w:rsidRPr="008C0FD6">
        <w:rPr>
          <w:rFonts w:ascii="Arial" w:hAnsi="Arial" w:cs="Arial"/>
          <w:lang w:val="uk-UA"/>
        </w:rPr>
        <w:t>Очікувана вартість предмета закупівлі розраховується Замовником з урахуванням орієнтовної</w:t>
      </w:r>
      <w:r w:rsidR="00E77AC5" w:rsidRPr="008C0FD6">
        <w:rPr>
          <w:rFonts w:ascii="Arial" w:hAnsi="Arial" w:cs="Arial"/>
          <w:lang w:val="uk-UA"/>
        </w:rPr>
        <w:t xml:space="preserve"> наявної потреби надання послуг</w:t>
      </w:r>
      <w:r w:rsidR="00923A70" w:rsidRPr="008C0FD6">
        <w:rPr>
          <w:rFonts w:ascii="Arial" w:hAnsi="Arial" w:cs="Arial"/>
          <w:lang w:val="uk-UA"/>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w:t>
      </w:r>
      <w:r w:rsidR="003F077D" w:rsidRPr="008C0FD6">
        <w:rPr>
          <w:rFonts w:ascii="Arial" w:hAnsi="Arial" w:cs="Arial"/>
          <w:lang w:val="uk-UA"/>
        </w:rPr>
        <w:t xml:space="preserve"> </w:t>
      </w:r>
      <w:r w:rsidRPr="008C0FD6">
        <w:rPr>
          <w:rFonts w:ascii="Arial" w:hAnsi="Arial" w:cs="Arial"/>
          <w:lang w:val="uk-UA"/>
        </w:rPr>
        <w:t>відповідно до ухвали Львівської міської ради від 16.05.2024 №4750 «</w:t>
      </w:r>
      <w:r w:rsidRPr="008C0FD6">
        <w:rPr>
          <w:rFonts w:ascii="Arial" w:hAnsi="Arial" w:cs="Arial"/>
          <w:bCs/>
          <w:color w:val="000000"/>
          <w:lang w:val="uk-UA" w:eastAsia="uk-UA"/>
        </w:rPr>
        <w:t>Про затвердження річного плану пріоритетного фінансування природоохоронних заходів з фонду охорони навколишнього природного середовища Львівської міської територіальної громади у 2024 році».</w:t>
      </w:r>
    </w:p>
    <w:tbl>
      <w:tblPr>
        <w:tblW w:w="5450" w:type="pct"/>
        <w:tblCellSpacing w:w="0" w:type="dxa"/>
        <w:shd w:val="clear" w:color="auto" w:fill="FFFFFF"/>
        <w:tblCellMar>
          <w:left w:w="0" w:type="dxa"/>
          <w:right w:w="0" w:type="dxa"/>
        </w:tblCellMar>
        <w:tblLook w:val="04A0" w:firstRow="1" w:lastRow="0" w:firstColumn="1" w:lastColumn="0" w:noHBand="0" w:noVBand="1"/>
      </w:tblPr>
      <w:tblGrid>
        <w:gridCol w:w="9639"/>
        <w:gridCol w:w="868"/>
      </w:tblGrid>
      <w:tr w:rsidR="005965A8" w:rsidRPr="008C0FD6" w:rsidTr="003F077D">
        <w:trPr>
          <w:tblCellSpacing w:w="0" w:type="dxa"/>
        </w:trPr>
        <w:tc>
          <w:tcPr>
            <w:tcW w:w="4587" w:type="pct"/>
            <w:shd w:val="clear" w:color="auto" w:fill="FFFFFF"/>
            <w:hideMark/>
          </w:tcPr>
          <w:p w:rsidR="003F077D" w:rsidRPr="008C0FD6" w:rsidRDefault="00923A70" w:rsidP="0059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426" w:firstLine="426"/>
              <w:jc w:val="both"/>
              <w:rPr>
                <w:rFonts w:ascii="Arial" w:hAnsi="Arial" w:cs="Arial"/>
                <w:lang w:val="uk-UA"/>
              </w:rPr>
            </w:pPr>
            <w:r w:rsidRPr="008C0FD6">
              <w:rPr>
                <w:rFonts w:ascii="Arial" w:hAnsi="Arial" w:cs="Arial"/>
                <w:lang w:val="uk-UA"/>
              </w:rPr>
              <w:t xml:space="preserve">    2.</w:t>
            </w:r>
            <w:r w:rsidR="00993147" w:rsidRPr="008C0FD6">
              <w:rPr>
                <w:rFonts w:ascii="Arial" w:hAnsi="Arial" w:cs="Arial"/>
                <w:lang w:val="uk-UA"/>
              </w:rPr>
              <w:t xml:space="preserve"> </w:t>
            </w:r>
            <w:proofErr w:type="spellStart"/>
            <w:r w:rsidR="00993147" w:rsidRPr="008C0FD6">
              <w:rPr>
                <w:rFonts w:ascii="Arial" w:hAnsi="Arial" w:cs="Arial"/>
                <w:lang w:val="uk-UA"/>
              </w:rPr>
              <w:t>Обгрунтування</w:t>
            </w:r>
            <w:proofErr w:type="spellEnd"/>
            <w:r w:rsidR="00993147" w:rsidRPr="008C0FD6">
              <w:rPr>
                <w:rFonts w:ascii="Arial" w:hAnsi="Arial" w:cs="Arial"/>
                <w:lang w:val="uk-UA"/>
              </w:rPr>
              <w:t xml:space="preserve"> розміру бюджетного призначення –</w:t>
            </w:r>
            <w:r w:rsidR="00C46EA8" w:rsidRPr="008C0FD6">
              <w:rPr>
                <w:rFonts w:ascii="Arial" w:hAnsi="Arial" w:cs="Arial"/>
                <w:lang w:val="uk-UA"/>
              </w:rPr>
              <w:t xml:space="preserve"> </w:t>
            </w:r>
            <w:r w:rsidR="005965A8" w:rsidRPr="008C0FD6">
              <w:rPr>
                <w:rFonts w:ascii="Arial" w:hAnsi="Arial" w:cs="Arial"/>
                <w:lang w:val="uk-UA"/>
              </w:rPr>
              <w:t>відповідно до ухвали Львівської міської ради від 16.05.2024 №4750 «</w:t>
            </w:r>
            <w:r w:rsidR="005965A8" w:rsidRPr="008C0FD6">
              <w:rPr>
                <w:rFonts w:ascii="Arial" w:hAnsi="Arial" w:cs="Arial"/>
                <w:bCs/>
                <w:color w:val="000000"/>
                <w:lang w:val="uk-UA" w:eastAsia="uk-UA"/>
              </w:rPr>
              <w:t>Про затвердження річного плану пріоритетного фінансування природоохоронних заходів з фонду охорони навколишнього природного середовища Львівської міської територіальної громади у 2024 році».</w:t>
            </w:r>
          </w:p>
        </w:tc>
        <w:tc>
          <w:tcPr>
            <w:tcW w:w="413" w:type="pct"/>
            <w:shd w:val="clear" w:color="auto" w:fill="FFFFFF"/>
            <w:hideMark/>
          </w:tcPr>
          <w:p w:rsidR="003F077D" w:rsidRPr="008C0FD6" w:rsidRDefault="003F077D" w:rsidP="005965A8">
            <w:pPr>
              <w:autoSpaceDN/>
              <w:ind w:left="426" w:firstLine="426"/>
              <w:jc w:val="both"/>
              <w:rPr>
                <w:rFonts w:ascii="Arial" w:hAnsi="Arial" w:cs="Arial"/>
                <w:lang w:val="uk-UA" w:eastAsia="uk-UA"/>
              </w:rPr>
            </w:pPr>
            <w:r w:rsidRPr="008C0FD6">
              <w:rPr>
                <w:rFonts w:ascii="Arial" w:hAnsi="Arial" w:cs="Arial"/>
                <w:noProof/>
                <w:lang w:val="uk-UA" w:eastAsia="uk-UA"/>
              </w:rPr>
              <w:drawing>
                <wp:inline distT="0" distB="0" distL="0" distR="0">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23A70" w:rsidRPr="008C0FD6" w:rsidRDefault="00923A70" w:rsidP="0059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426" w:firstLine="426"/>
        <w:jc w:val="both"/>
        <w:rPr>
          <w:rFonts w:ascii="Arial" w:hAnsi="Arial" w:cs="Arial"/>
          <w:lang w:val="uk-UA"/>
        </w:rPr>
      </w:pPr>
    </w:p>
    <w:p w:rsidR="001F5C17" w:rsidRPr="008C0FD6" w:rsidRDefault="00923A70" w:rsidP="005965A8">
      <w:pPr>
        <w:pStyle w:val="a4"/>
        <w:ind w:left="426" w:firstLine="426"/>
        <w:jc w:val="both"/>
        <w:rPr>
          <w:rFonts w:ascii="Arial" w:hAnsi="Arial" w:cs="Arial"/>
          <w:lang w:val="uk-UA"/>
        </w:rPr>
      </w:pPr>
      <w:r w:rsidRPr="008C0FD6">
        <w:rPr>
          <w:rFonts w:ascii="Arial" w:hAnsi="Arial" w:cs="Arial"/>
          <w:lang w:val="uk-UA"/>
        </w:rPr>
        <w:t xml:space="preserve">   </w:t>
      </w:r>
      <w:r w:rsidR="001F5C17" w:rsidRPr="00D43693">
        <w:rPr>
          <w:rFonts w:ascii="Arial" w:hAnsi="Arial" w:cs="Arial"/>
          <w:lang w:val="uk-UA"/>
        </w:rPr>
        <w:t>3.Обгрунтування технічних якісних та кількісних характеристик предмета закупівлі та обсяги</w:t>
      </w:r>
      <w:r w:rsidR="001F5C17" w:rsidRPr="008C0FD6">
        <w:rPr>
          <w:rFonts w:ascii="Arial" w:hAnsi="Arial" w:cs="Arial"/>
          <w:lang w:val="uk-UA"/>
        </w:rPr>
        <w:t xml:space="preserve"> -  Технічні, якісні, кількісні та інші вимоги до предмета закупівлі, визначені у Додатку </w:t>
      </w:r>
      <w:r w:rsidR="00A92E29" w:rsidRPr="008C0FD6">
        <w:rPr>
          <w:rFonts w:ascii="Arial" w:hAnsi="Arial" w:cs="Arial"/>
          <w:lang w:val="uk-UA"/>
        </w:rPr>
        <w:t>3</w:t>
      </w:r>
      <w:r w:rsidR="001F5C17" w:rsidRPr="008C0FD6">
        <w:rPr>
          <w:rFonts w:ascii="Arial" w:hAnsi="Arial" w:cs="Arial"/>
          <w:lang w:val="uk-UA"/>
        </w:rPr>
        <w:t xml:space="preserve"> тендерної документації щодо даної закупівлі  </w:t>
      </w:r>
      <w:r w:rsidR="005965A8" w:rsidRPr="008C0FD6">
        <w:rPr>
          <w:rFonts w:ascii="Arial" w:hAnsi="Arial" w:cs="Arial"/>
          <w:lang w:val="uk-UA"/>
        </w:rPr>
        <w:t>та дію</w:t>
      </w:r>
      <w:r w:rsidR="001F5C17" w:rsidRPr="008C0FD6">
        <w:rPr>
          <w:rFonts w:ascii="Arial" w:hAnsi="Arial" w:cs="Arial"/>
          <w:lang w:val="uk-UA"/>
        </w:rPr>
        <w:t>чих нормативних документів.</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77"/>
      </w:tblGrid>
      <w:tr w:rsidR="005965A8" w:rsidRPr="008C0FD6" w:rsidTr="005965A8">
        <w:tc>
          <w:tcPr>
            <w:tcW w:w="4536" w:type="dxa"/>
            <w:tcBorders>
              <w:top w:val="single" w:sz="4" w:space="0" w:color="auto"/>
              <w:left w:val="single" w:sz="4" w:space="0" w:color="auto"/>
              <w:bottom w:val="single" w:sz="4" w:space="0" w:color="auto"/>
              <w:right w:val="single" w:sz="4" w:space="0" w:color="auto"/>
            </w:tcBorders>
            <w:hideMark/>
          </w:tcPr>
          <w:p w:rsidR="00232297" w:rsidRPr="008C0FD6" w:rsidRDefault="00232297" w:rsidP="005965A8">
            <w:pPr>
              <w:tabs>
                <w:tab w:val="left" w:pos="709"/>
              </w:tabs>
              <w:spacing w:line="276" w:lineRule="auto"/>
              <w:ind w:left="426" w:firstLine="426"/>
              <w:jc w:val="both"/>
              <w:rPr>
                <w:rFonts w:ascii="Arial" w:eastAsia="Calibri" w:hAnsi="Arial" w:cs="Arial"/>
                <w:lang w:val="uk-UA" w:eastAsia="en-US"/>
              </w:rPr>
            </w:pPr>
            <w:proofErr w:type="spellStart"/>
            <w:r w:rsidRPr="008C0FD6">
              <w:rPr>
                <w:rFonts w:ascii="Arial" w:eastAsia="Calibri" w:hAnsi="Arial" w:cs="Arial"/>
              </w:rPr>
              <w:t>Період</w:t>
            </w:r>
            <w:proofErr w:type="spellEnd"/>
            <w:r w:rsidRPr="008C0FD6">
              <w:rPr>
                <w:rFonts w:ascii="Arial" w:eastAsia="Calibri" w:hAnsi="Arial" w:cs="Arial"/>
              </w:rPr>
              <w:t xml:space="preserve"> </w:t>
            </w:r>
            <w:r w:rsidR="005965A8" w:rsidRPr="008C0FD6">
              <w:rPr>
                <w:rFonts w:ascii="Arial" w:eastAsia="Calibri" w:hAnsi="Arial" w:cs="Arial"/>
                <w:lang w:val="uk-UA"/>
              </w:rPr>
              <w:t>закупівлі</w:t>
            </w:r>
          </w:p>
        </w:tc>
        <w:tc>
          <w:tcPr>
            <w:tcW w:w="4677" w:type="dxa"/>
            <w:tcBorders>
              <w:top w:val="single" w:sz="4" w:space="0" w:color="auto"/>
              <w:left w:val="single" w:sz="4" w:space="0" w:color="auto"/>
              <w:bottom w:val="single" w:sz="4" w:space="0" w:color="auto"/>
              <w:right w:val="single" w:sz="4" w:space="0" w:color="auto"/>
            </w:tcBorders>
            <w:hideMark/>
          </w:tcPr>
          <w:p w:rsidR="00232297" w:rsidRPr="008C0FD6" w:rsidRDefault="00232297" w:rsidP="005965A8">
            <w:pPr>
              <w:tabs>
                <w:tab w:val="left" w:pos="709"/>
              </w:tabs>
              <w:spacing w:line="276" w:lineRule="auto"/>
              <w:jc w:val="both"/>
              <w:rPr>
                <w:rFonts w:ascii="Arial" w:eastAsia="Calibri" w:hAnsi="Arial" w:cs="Arial"/>
              </w:rPr>
            </w:pPr>
            <w:proofErr w:type="spellStart"/>
            <w:r w:rsidRPr="008C0FD6">
              <w:rPr>
                <w:rFonts w:ascii="Arial" w:eastAsia="Calibri" w:hAnsi="Arial" w:cs="Arial"/>
              </w:rPr>
              <w:t>Очікувана</w:t>
            </w:r>
            <w:proofErr w:type="spellEnd"/>
            <w:r w:rsidRPr="008C0FD6">
              <w:rPr>
                <w:rFonts w:ascii="Arial" w:eastAsia="Calibri" w:hAnsi="Arial" w:cs="Arial"/>
              </w:rPr>
              <w:t xml:space="preserve"> </w:t>
            </w:r>
            <w:proofErr w:type="spellStart"/>
            <w:r w:rsidRPr="008C0FD6">
              <w:rPr>
                <w:rFonts w:ascii="Arial" w:eastAsia="Calibri" w:hAnsi="Arial" w:cs="Arial"/>
              </w:rPr>
              <w:t>вартість</w:t>
            </w:r>
            <w:proofErr w:type="spellEnd"/>
            <w:r w:rsidRPr="008C0FD6">
              <w:rPr>
                <w:rFonts w:ascii="Arial" w:eastAsia="Calibri" w:hAnsi="Arial" w:cs="Arial"/>
              </w:rPr>
              <w:t xml:space="preserve"> предмета </w:t>
            </w:r>
            <w:proofErr w:type="spellStart"/>
            <w:r w:rsidRPr="008C0FD6">
              <w:rPr>
                <w:rFonts w:ascii="Arial" w:eastAsia="Calibri" w:hAnsi="Arial" w:cs="Arial"/>
              </w:rPr>
              <w:t>закупівлі</w:t>
            </w:r>
            <w:proofErr w:type="spellEnd"/>
            <w:r w:rsidRPr="008C0FD6">
              <w:rPr>
                <w:rFonts w:ascii="Arial" w:eastAsia="Calibri" w:hAnsi="Arial" w:cs="Arial"/>
              </w:rPr>
              <w:t>, грн.</w:t>
            </w:r>
          </w:p>
        </w:tc>
      </w:tr>
      <w:tr w:rsidR="005965A8" w:rsidRPr="008C0FD6" w:rsidTr="005965A8">
        <w:tc>
          <w:tcPr>
            <w:tcW w:w="4536" w:type="dxa"/>
            <w:tcBorders>
              <w:top w:val="single" w:sz="4" w:space="0" w:color="auto"/>
              <w:left w:val="single" w:sz="4" w:space="0" w:color="auto"/>
              <w:bottom w:val="single" w:sz="4" w:space="0" w:color="auto"/>
              <w:right w:val="single" w:sz="4" w:space="0" w:color="auto"/>
            </w:tcBorders>
            <w:hideMark/>
          </w:tcPr>
          <w:p w:rsidR="00232297" w:rsidRPr="008C0FD6" w:rsidRDefault="00232297" w:rsidP="005965A8">
            <w:pPr>
              <w:tabs>
                <w:tab w:val="left" w:pos="709"/>
              </w:tabs>
              <w:spacing w:line="276" w:lineRule="auto"/>
              <w:ind w:left="426" w:firstLine="426"/>
              <w:jc w:val="both"/>
              <w:rPr>
                <w:rFonts w:ascii="Arial" w:eastAsia="Calibri" w:hAnsi="Arial" w:cs="Arial"/>
                <w:lang w:val="uk-UA"/>
              </w:rPr>
            </w:pPr>
            <w:r w:rsidRPr="008C0FD6">
              <w:rPr>
                <w:rFonts w:ascii="Arial" w:eastAsia="Calibri" w:hAnsi="Arial" w:cs="Arial"/>
              </w:rPr>
              <w:t>У 202</w:t>
            </w:r>
            <w:r w:rsidR="00E90916" w:rsidRPr="008C0FD6">
              <w:rPr>
                <w:rFonts w:ascii="Arial" w:eastAsia="Calibri" w:hAnsi="Arial" w:cs="Arial"/>
                <w:lang w:val="en-US"/>
              </w:rPr>
              <w:t>4</w:t>
            </w:r>
            <w:r w:rsidRPr="008C0FD6">
              <w:rPr>
                <w:rFonts w:ascii="Arial" w:eastAsia="Calibri" w:hAnsi="Arial" w:cs="Arial"/>
              </w:rPr>
              <w:t>р, до 31.12.202</w:t>
            </w:r>
            <w:r w:rsidR="00E90916" w:rsidRPr="008C0FD6">
              <w:rPr>
                <w:rFonts w:ascii="Arial" w:eastAsia="Calibri" w:hAnsi="Arial" w:cs="Arial"/>
                <w:lang w:val="uk-UA"/>
              </w:rPr>
              <w:t>4</w:t>
            </w:r>
          </w:p>
        </w:tc>
        <w:tc>
          <w:tcPr>
            <w:tcW w:w="4677" w:type="dxa"/>
            <w:tcBorders>
              <w:top w:val="single" w:sz="4" w:space="0" w:color="auto"/>
              <w:left w:val="single" w:sz="4" w:space="0" w:color="auto"/>
              <w:bottom w:val="single" w:sz="4" w:space="0" w:color="auto"/>
              <w:right w:val="single" w:sz="4" w:space="0" w:color="auto"/>
            </w:tcBorders>
            <w:hideMark/>
          </w:tcPr>
          <w:p w:rsidR="00232297" w:rsidRPr="008C0FD6" w:rsidRDefault="005965A8" w:rsidP="005965A8">
            <w:pPr>
              <w:tabs>
                <w:tab w:val="left" w:pos="709"/>
              </w:tabs>
              <w:spacing w:line="276" w:lineRule="auto"/>
              <w:ind w:left="426" w:firstLine="426"/>
              <w:jc w:val="both"/>
              <w:rPr>
                <w:rFonts w:ascii="Arial" w:eastAsia="Calibri" w:hAnsi="Arial" w:cs="Arial"/>
                <w:lang w:val="uk-UA"/>
              </w:rPr>
            </w:pPr>
            <w:r w:rsidRPr="008C0FD6">
              <w:rPr>
                <w:rFonts w:ascii="Arial" w:eastAsia="Calibri" w:hAnsi="Arial" w:cs="Arial"/>
                <w:lang w:val="uk-UA"/>
              </w:rPr>
              <w:t>400 000</w:t>
            </w:r>
          </w:p>
        </w:tc>
      </w:tr>
    </w:tbl>
    <w:p w:rsidR="00232297" w:rsidRDefault="005965A8" w:rsidP="005965A8">
      <w:pPr>
        <w:ind w:left="426" w:firstLine="426"/>
        <w:jc w:val="both"/>
        <w:rPr>
          <w:rFonts w:ascii="Arial" w:hAnsi="Arial" w:cs="Arial"/>
          <w:lang w:val="uk-UA"/>
        </w:rPr>
      </w:pPr>
      <w:r w:rsidRPr="008C0FD6">
        <w:rPr>
          <w:rFonts w:ascii="Arial" w:hAnsi="Arial" w:cs="Arial"/>
          <w:lang w:val="uk-UA"/>
        </w:rPr>
        <w:t xml:space="preserve"> </w:t>
      </w:r>
    </w:p>
    <w:p w:rsidR="00D43693" w:rsidRPr="008C0FD6" w:rsidRDefault="00D43693" w:rsidP="005965A8">
      <w:pPr>
        <w:ind w:left="426" w:firstLine="426"/>
        <w:jc w:val="both"/>
        <w:rPr>
          <w:rFonts w:ascii="Arial" w:eastAsiaTheme="minorHAnsi" w:hAnsi="Arial" w:cs="Arial"/>
          <w:lang w:val="uk-UA" w:eastAsia="en-US"/>
        </w:rPr>
      </w:pPr>
    </w:p>
    <w:p w:rsidR="005965A8" w:rsidRPr="008C0FD6" w:rsidRDefault="00D43693" w:rsidP="005965A8">
      <w:pPr>
        <w:ind w:left="426" w:firstLine="426"/>
        <w:jc w:val="both"/>
        <w:rPr>
          <w:rFonts w:ascii="Arial" w:hAnsi="Arial" w:cs="Arial"/>
          <w:lang w:val="uk-UA"/>
        </w:rPr>
      </w:pPr>
      <w:r>
        <w:rPr>
          <w:rFonts w:ascii="Arial" w:hAnsi="Arial" w:cs="Arial"/>
          <w:lang w:val="uk-UA"/>
        </w:rPr>
        <w:t xml:space="preserve">                </w:t>
      </w:r>
      <w:r w:rsidR="005965A8" w:rsidRPr="008C0FD6">
        <w:rPr>
          <w:rFonts w:ascii="Arial" w:hAnsi="Arial" w:cs="Arial"/>
          <w:lang w:val="uk-UA"/>
        </w:rPr>
        <w:t>Уповноважена особа             Ірина ЯРЕМОВИЧ</w:t>
      </w:r>
    </w:p>
    <w:p w:rsidR="005965A8" w:rsidRPr="008C0FD6" w:rsidRDefault="005965A8" w:rsidP="005965A8">
      <w:pPr>
        <w:ind w:left="426" w:firstLine="426"/>
        <w:jc w:val="both"/>
        <w:rPr>
          <w:rFonts w:ascii="Arial" w:hAnsi="Arial" w:cs="Arial"/>
          <w:color w:val="FF0000"/>
        </w:rPr>
      </w:pPr>
      <w:r w:rsidRPr="008C0FD6">
        <w:rPr>
          <w:rFonts w:ascii="Arial" w:hAnsi="Arial" w:cs="Arial"/>
          <w:color w:val="FF0000"/>
          <w:lang w:val="uk-UA"/>
        </w:rPr>
        <w:t xml:space="preserve"> </w:t>
      </w:r>
    </w:p>
    <w:p w:rsidR="00232297" w:rsidRPr="008C0FD6" w:rsidRDefault="00232297" w:rsidP="005965A8">
      <w:pPr>
        <w:ind w:left="426" w:firstLine="426"/>
        <w:jc w:val="both"/>
        <w:rPr>
          <w:rFonts w:ascii="Arial" w:hAnsi="Arial" w:cs="Arial"/>
        </w:rPr>
      </w:pPr>
    </w:p>
    <w:p w:rsidR="00232297" w:rsidRPr="008C0FD6" w:rsidRDefault="00232297" w:rsidP="005965A8">
      <w:pPr>
        <w:jc w:val="both"/>
        <w:rPr>
          <w:rFonts w:ascii="Arial" w:hAnsi="Arial" w:cs="Arial"/>
        </w:rPr>
      </w:pPr>
    </w:p>
    <w:p w:rsidR="00923A70" w:rsidRPr="008C0FD6" w:rsidRDefault="00923A70" w:rsidP="005965A8">
      <w:pPr>
        <w:framePr w:hSpace="180" w:wrap="around" w:vAnchor="text" w:hAnchor="text" w:xAlign="center" w:y="1"/>
        <w:jc w:val="both"/>
        <w:rPr>
          <w:rFonts w:ascii="Arial" w:hAnsi="Arial" w:cs="Arial"/>
        </w:rPr>
      </w:pPr>
      <w:r w:rsidRPr="008C0FD6">
        <w:rPr>
          <w:rFonts w:ascii="Arial" w:hAnsi="Arial" w:cs="Arial"/>
          <w:shd w:val="clear" w:color="auto" w:fill="F3F7FA"/>
        </w:rPr>
        <w:t xml:space="preserve"> </w:t>
      </w:r>
    </w:p>
    <w:p w:rsidR="00A7563D" w:rsidRPr="008C0FD6" w:rsidRDefault="00A7563D" w:rsidP="005965A8">
      <w:pPr>
        <w:jc w:val="both"/>
        <w:rPr>
          <w:rFonts w:ascii="Arial" w:hAnsi="Arial" w:cs="Arial"/>
          <w:color w:val="FF0000"/>
        </w:rPr>
      </w:pPr>
    </w:p>
    <w:p w:rsidR="00923A70" w:rsidRPr="008C0FD6" w:rsidRDefault="00923A70" w:rsidP="005965A8">
      <w:pPr>
        <w:jc w:val="both"/>
        <w:rPr>
          <w:rFonts w:ascii="Arial" w:hAnsi="Arial" w:cs="Arial"/>
          <w:lang w:val="uk-UA"/>
        </w:rPr>
      </w:pPr>
    </w:p>
    <w:sectPr w:rsidR="00923A70" w:rsidRPr="008C0FD6" w:rsidSect="005965A8">
      <w:pgSz w:w="11906" w:h="16838"/>
      <w:pgMar w:top="568"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09A235E"/>
    <w:multiLevelType w:val="hybridMultilevel"/>
    <w:tmpl w:val="80E664D4"/>
    <w:lvl w:ilvl="0" w:tplc="462C7EE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7E"/>
    <w:rsid w:val="00031781"/>
    <w:rsid w:val="001B2C91"/>
    <w:rsid w:val="001C29C7"/>
    <w:rsid w:val="001F5C17"/>
    <w:rsid w:val="00232297"/>
    <w:rsid w:val="002629F5"/>
    <w:rsid w:val="0034780E"/>
    <w:rsid w:val="003F077D"/>
    <w:rsid w:val="0045317B"/>
    <w:rsid w:val="00517540"/>
    <w:rsid w:val="005366CB"/>
    <w:rsid w:val="005965A8"/>
    <w:rsid w:val="005D2208"/>
    <w:rsid w:val="00641071"/>
    <w:rsid w:val="00657B17"/>
    <w:rsid w:val="0070242F"/>
    <w:rsid w:val="00791996"/>
    <w:rsid w:val="00816393"/>
    <w:rsid w:val="008C0F72"/>
    <w:rsid w:val="008C0FD6"/>
    <w:rsid w:val="008F7EB2"/>
    <w:rsid w:val="00923A70"/>
    <w:rsid w:val="00993147"/>
    <w:rsid w:val="00A56ADE"/>
    <w:rsid w:val="00A65404"/>
    <w:rsid w:val="00A7563D"/>
    <w:rsid w:val="00A92E29"/>
    <w:rsid w:val="00B301B1"/>
    <w:rsid w:val="00B662B2"/>
    <w:rsid w:val="00C16192"/>
    <w:rsid w:val="00C46EA8"/>
    <w:rsid w:val="00D17045"/>
    <w:rsid w:val="00D24BF8"/>
    <w:rsid w:val="00D43693"/>
    <w:rsid w:val="00D57F7E"/>
    <w:rsid w:val="00DC6DBB"/>
    <w:rsid w:val="00E26980"/>
    <w:rsid w:val="00E27914"/>
    <w:rsid w:val="00E36BC9"/>
    <w:rsid w:val="00E77AC5"/>
    <w:rsid w:val="00E90916"/>
    <w:rsid w:val="00EA45A9"/>
    <w:rsid w:val="00EB03FD"/>
    <w:rsid w:val="00EC510A"/>
    <w:rsid w:val="00F20F94"/>
    <w:rsid w:val="00F3715F"/>
    <w:rsid w:val="00F97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F594"/>
  <w15:chartTrackingRefBased/>
  <w15:docId w15:val="{5D6C3151-A266-4135-9DB2-793C8DD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17"/>
    <w:pPr>
      <w:autoSpaceDN w:val="0"/>
      <w:spacing w:after="0" w:line="240" w:lineRule="auto"/>
    </w:pPr>
    <w:rPr>
      <w:rFonts w:ascii="Times New Roman" w:eastAsia="Times New Roman" w:hAnsi="Times New Roman" w:cs="Times New Roman"/>
      <w:sz w:val="24"/>
      <w:szCs w:val="24"/>
      <w:lang w:val="ru-RU" w:eastAsia="ru-RU"/>
    </w:rPr>
  </w:style>
  <w:style w:type="paragraph" w:styleId="5">
    <w:name w:val="heading 5"/>
    <w:basedOn w:val="a"/>
    <w:next w:val="a"/>
    <w:link w:val="50"/>
    <w:semiHidden/>
    <w:unhideWhenUsed/>
    <w:qFormat/>
    <w:rsid w:val="00A7563D"/>
    <w:pPr>
      <w:keepNext/>
      <w:autoSpaceDN/>
      <w:jc w:val="center"/>
      <w:outlineLvl w:val="4"/>
    </w:pPr>
    <w:rPr>
      <w:b/>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1F5C17"/>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1F5C17"/>
    <w:pPr>
      <w:spacing w:line="252" w:lineRule="auto"/>
      <w:ind w:left="720"/>
      <w:contextualSpacing/>
    </w:pPr>
    <w:rPr>
      <w:sz w:val="24"/>
      <w:szCs w:val="24"/>
      <w:lang w:val="ru-RU" w:eastAsia="ru-RU"/>
    </w:rPr>
  </w:style>
  <w:style w:type="paragraph" w:styleId="a5">
    <w:name w:val="List Paragraph"/>
    <w:basedOn w:val="a"/>
    <w:uiPriority w:val="34"/>
    <w:qFormat/>
    <w:rsid w:val="00993147"/>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50">
    <w:name w:val="Заголовок 5 Знак"/>
    <w:basedOn w:val="a0"/>
    <w:link w:val="5"/>
    <w:semiHidden/>
    <w:rsid w:val="00A7563D"/>
    <w:rPr>
      <w:rFonts w:ascii="Times New Roman" w:eastAsia="Times New Roman" w:hAnsi="Times New Roman" w:cs="Times New Roman"/>
      <w:b/>
      <w:sz w:val="36"/>
      <w:szCs w:val="24"/>
      <w:lang w:eastAsia="ru-RU"/>
    </w:rPr>
  </w:style>
  <w:style w:type="paragraph" w:customStyle="1" w:styleId="1">
    <w:name w:val="Обычный1"/>
    <w:semiHidden/>
    <w:qFormat/>
    <w:rsid w:val="00A7563D"/>
    <w:pPr>
      <w:spacing w:after="0" w:line="276" w:lineRule="auto"/>
      <w:contextualSpacing/>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862">
      <w:bodyDiv w:val="1"/>
      <w:marLeft w:val="0"/>
      <w:marRight w:val="0"/>
      <w:marTop w:val="0"/>
      <w:marBottom w:val="0"/>
      <w:divBdr>
        <w:top w:val="none" w:sz="0" w:space="0" w:color="auto"/>
        <w:left w:val="none" w:sz="0" w:space="0" w:color="auto"/>
        <w:bottom w:val="none" w:sz="0" w:space="0" w:color="auto"/>
        <w:right w:val="none" w:sz="0" w:space="0" w:color="auto"/>
      </w:divBdr>
    </w:div>
    <w:div w:id="393744192">
      <w:bodyDiv w:val="1"/>
      <w:marLeft w:val="0"/>
      <w:marRight w:val="0"/>
      <w:marTop w:val="0"/>
      <w:marBottom w:val="0"/>
      <w:divBdr>
        <w:top w:val="none" w:sz="0" w:space="0" w:color="auto"/>
        <w:left w:val="none" w:sz="0" w:space="0" w:color="auto"/>
        <w:bottom w:val="none" w:sz="0" w:space="0" w:color="auto"/>
        <w:right w:val="none" w:sz="0" w:space="0" w:color="auto"/>
      </w:divBdr>
    </w:div>
    <w:div w:id="898516648">
      <w:bodyDiv w:val="1"/>
      <w:marLeft w:val="0"/>
      <w:marRight w:val="0"/>
      <w:marTop w:val="0"/>
      <w:marBottom w:val="0"/>
      <w:divBdr>
        <w:top w:val="none" w:sz="0" w:space="0" w:color="auto"/>
        <w:left w:val="none" w:sz="0" w:space="0" w:color="auto"/>
        <w:bottom w:val="none" w:sz="0" w:space="0" w:color="auto"/>
        <w:right w:val="none" w:sz="0" w:space="0" w:color="auto"/>
      </w:divBdr>
    </w:div>
    <w:div w:id="1185052573">
      <w:bodyDiv w:val="1"/>
      <w:marLeft w:val="0"/>
      <w:marRight w:val="0"/>
      <w:marTop w:val="0"/>
      <w:marBottom w:val="0"/>
      <w:divBdr>
        <w:top w:val="none" w:sz="0" w:space="0" w:color="auto"/>
        <w:left w:val="none" w:sz="0" w:space="0" w:color="auto"/>
        <w:bottom w:val="none" w:sz="0" w:space="0" w:color="auto"/>
        <w:right w:val="none" w:sz="0" w:space="0" w:color="auto"/>
      </w:divBdr>
    </w:div>
    <w:div w:id="1307082371">
      <w:bodyDiv w:val="1"/>
      <w:marLeft w:val="0"/>
      <w:marRight w:val="0"/>
      <w:marTop w:val="0"/>
      <w:marBottom w:val="0"/>
      <w:divBdr>
        <w:top w:val="none" w:sz="0" w:space="0" w:color="auto"/>
        <w:left w:val="none" w:sz="0" w:space="0" w:color="auto"/>
        <w:bottom w:val="none" w:sz="0" w:space="0" w:color="auto"/>
        <w:right w:val="none" w:sz="0" w:space="0" w:color="auto"/>
      </w:divBdr>
    </w:div>
    <w:div w:id="1750881226">
      <w:bodyDiv w:val="1"/>
      <w:marLeft w:val="0"/>
      <w:marRight w:val="0"/>
      <w:marTop w:val="0"/>
      <w:marBottom w:val="0"/>
      <w:divBdr>
        <w:top w:val="none" w:sz="0" w:space="0" w:color="auto"/>
        <w:left w:val="none" w:sz="0" w:space="0" w:color="auto"/>
        <w:bottom w:val="none" w:sz="0" w:space="0" w:color="auto"/>
        <w:right w:val="none" w:sz="0" w:space="0" w:color="auto"/>
      </w:divBdr>
    </w:div>
    <w:div w:id="1834374042">
      <w:bodyDiv w:val="1"/>
      <w:marLeft w:val="0"/>
      <w:marRight w:val="0"/>
      <w:marTop w:val="0"/>
      <w:marBottom w:val="0"/>
      <w:divBdr>
        <w:top w:val="none" w:sz="0" w:space="0" w:color="auto"/>
        <w:left w:val="none" w:sz="0" w:space="0" w:color="auto"/>
        <w:bottom w:val="none" w:sz="0" w:space="0" w:color="auto"/>
        <w:right w:val="none" w:sz="0" w:space="0" w:color="auto"/>
      </w:divBdr>
    </w:div>
    <w:div w:id="20558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1871</Words>
  <Characters>1068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2024-10-15T10:36:00Z</dcterms:created>
  <dcterms:modified xsi:type="dcterms:W3CDTF">2024-10-15T10:36:00Z</dcterms:modified>
</cp:coreProperties>
</file>