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C22B8" w14:textId="43A7C706" w:rsidR="00237466" w:rsidRPr="00474BCF" w:rsidRDefault="00646FEE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065A0D3C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E60BDF" w14:textId="77777777" w:rsidR="005513DD" w:rsidRDefault="005513DD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A6C85" w14:textId="0093A7AA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МАЙСТЕР-КЛАСУ </w:t>
      </w:r>
      <w:r w:rsidR="005513D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1113D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3A22" w:rsidRPr="00F63A2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150AD">
        <w:rPr>
          <w:rFonts w:ascii="Times New Roman" w:hAnsi="Times New Roman" w:cs="Times New Roman"/>
          <w:b/>
          <w:bCs/>
          <w:sz w:val="28"/>
          <w:szCs w:val="28"/>
        </w:rPr>
        <w:t>ПОСТТАВМАТИЧНИЙ СТРЕСОВИЙ РОЗЛАД У ДІТЕЙ ТА ПІДЛІТКІВ</w:t>
      </w:r>
      <w:r w:rsidR="00772BC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2BCB" w:rsidRPr="00F63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50AD">
        <w:rPr>
          <w:rFonts w:ascii="Times New Roman" w:hAnsi="Times New Roman" w:cs="Times New Roman"/>
          <w:b/>
          <w:bCs/>
          <w:sz w:val="28"/>
          <w:szCs w:val="28"/>
        </w:rPr>
        <w:t>ОГЛЯД ПРОТОКОЛІВ ЛІКУВАННЯ</w:t>
      </w:r>
      <w:r w:rsidR="00F63A22" w:rsidRPr="00F63A2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B55CCC7" w14:textId="77777777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47892DF0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772BCB">
        <w:rPr>
          <w:rFonts w:ascii="Times New Roman" w:hAnsi="Times New Roman" w:cs="Times New Roman"/>
          <w:sz w:val="28"/>
          <w:szCs w:val="28"/>
        </w:rPr>
        <w:t>1</w:t>
      </w:r>
      <w:r w:rsidR="001150AD">
        <w:rPr>
          <w:rFonts w:ascii="Times New Roman" w:hAnsi="Times New Roman" w:cs="Times New Roman"/>
          <w:sz w:val="28"/>
          <w:szCs w:val="28"/>
        </w:rPr>
        <w:t>2</w:t>
      </w:r>
      <w:r w:rsidR="0011113D" w:rsidRPr="005513DD">
        <w:rPr>
          <w:rFonts w:ascii="Times New Roman" w:hAnsi="Times New Roman" w:cs="Times New Roman"/>
          <w:sz w:val="28"/>
          <w:szCs w:val="28"/>
        </w:rPr>
        <w:t>.</w:t>
      </w:r>
      <w:r w:rsidR="00C2699B">
        <w:rPr>
          <w:rFonts w:ascii="Times New Roman" w:hAnsi="Times New Roman" w:cs="Times New Roman"/>
          <w:sz w:val="28"/>
          <w:szCs w:val="28"/>
        </w:rPr>
        <w:t>1</w:t>
      </w:r>
      <w:r w:rsidR="006F27CA">
        <w:rPr>
          <w:rFonts w:ascii="Times New Roman" w:hAnsi="Times New Roman" w:cs="Times New Roman"/>
          <w:sz w:val="28"/>
          <w:szCs w:val="28"/>
        </w:rPr>
        <w:t>2</w:t>
      </w:r>
      <w:r w:rsidR="0011113D" w:rsidRPr="005513DD">
        <w:rPr>
          <w:rFonts w:ascii="Times New Roman" w:hAnsi="Times New Roman" w:cs="Times New Roman"/>
          <w:sz w:val="28"/>
          <w:szCs w:val="28"/>
        </w:rPr>
        <w:t>.2024</w:t>
      </w:r>
      <w:r w:rsidRPr="005513DD">
        <w:rPr>
          <w:rFonts w:ascii="Times New Roman" w:hAnsi="Times New Roman" w:cs="Times New Roman"/>
          <w:sz w:val="28"/>
          <w:szCs w:val="28"/>
        </w:rPr>
        <w:t>р., початок 09:00 год</w:t>
      </w:r>
    </w:p>
    <w:p w14:paraId="5C22148E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7B650D" w14:textId="3BFB65E4" w:rsidR="00237466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="00237466" w:rsidRPr="005513D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r w:rsidR="00E74C7C">
        <w:rPr>
          <w:rFonts w:ascii="Times New Roman" w:hAnsi="Times New Roman" w:cs="Times New Roman"/>
          <w:sz w:val="28"/>
          <w:szCs w:val="28"/>
        </w:rPr>
        <w:t>К.</w:t>
      </w:r>
      <w:r w:rsidR="00772BCB">
        <w:rPr>
          <w:rFonts w:ascii="Times New Roman" w:hAnsi="Times New Roman" w:cs="Times New Roman"/>
          <w:sz w:val="28"/>
          <w:szCs w:val="28"/>
        </w:rPr>
        <w:t xml:space="preserve"> </w:t>
      </w:r>
      <w:r w:rsidR="00E74C7C">
        <w:rPr>
          <w:rFonts w:ascii="Times New Roman" w:hAnsi="Times New Roman" w:cs="Times New Roman"/>
          <w:sz w:val="28"/>
          <w:szCs w:val="28"/>
        </w:rPr>
        <w:t>Левицького, 82-А</w:t>
      </w:r>
      <w:r w:rsidRPr="005513DD">
        <w:rPr>
          <w:rFonts w:ascii="Times New Roman" w:hAnsi="Times New Roman" w:cs="Times New Roman"/>
          <w:sz w:val="28"/>
          <w:szCs w:val="28"/>
        </w:rPr>
        <w:t>,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 конференц-зал</w:t>
      </w:r>
      <w:r w:rsidRPr="005513DD">
        <w:rPr>
          <w:rFonts w:ascii="Times New Roman" w:hAnsi="Times New Roman" w:cs="Times New Roman"/>
          <w:sz w:val="28"/>
          <w:szCs w:val="28"/>
        </w:rPr>
        <w:t>.</w:t>
      </w:r>
    </w:p>
    <w:p w14:paraId="72E078EA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7F6DA9" w14:textId="39E8487F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СПІКЕР </w:t>
      </w:r>
      <w:r w:rsidR="00FF6D8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6700" w:rsidRPr="00636700">
        <w:rPr>
          <w:rFonts w:ascii="Times New Roman" w:hAnsi="Times New Roman" w:cs="Times New Roman"/>
          <w:sz w:val="28"/>
          <w:szCs w:val="28"/>
        </w:rPr>
        <w:t>Підлісецька</w:t>
      </w:r>
      <w:proofErr w:type="spellEnd"/>
      <w:r w:rsidR="00636700" w:rsidRPr="00636700">
        <w:rPr>
          <w:rFonts w:ascii="Times New Roman" w:hAnsi="Times New Roman" w:cs="Times New Roman"/>
          <w:sz w:val="28"/>
          <w:szCs w:val="28"/>
        </w:rPr>
        <w:t xml:space="preserve"> Леся Богданівна </w:t>
      </w:r>
      <w:r w:rsidR="00C90710">
        <w:rPr>
          <w:rFonts w:ascii="Times New Roman" w:hAnsi="Times New Roman" w:cs="Times New Roman"/>
          <w:sz w:val="28"/>
          <w:szCs w:val="28"/>
        </w:rPr>
        <w:t>–</w:t>
      </w:r>
      <w:r w:rsidR="00C90710" w:rsidRPr="00C90710">
        <w:rPr>
          <w:rFonts w:ascii="Times New Roman" w:hAnsi="Times New Roman" w:cs="Times New Roman"/>
          <w:sz w:val="28"/>
          <w:szCs w:val="28"/>
        </w:rPr>
        <w:t xml:space="preserve"> </w:t>
      </w:r>
      <w:r w:rsidR="00FE21D6">
        <w:rPr>
          <w:rFonts w:ascii="Times New Roman" w:hAnsi="Times New Roman" w:cs="Times New Roman"/>
          <w:sz w:val="28"/>
          <w:szCs w:val="28"/>
        </w:rPr>
        <w:t>д</w:t>
      </w:r>
      <w:r w:rsidR="0053153E" w:rsidRPr="0053153E">
        <w:rPr>
          <w:rFonts w:ascii="Times New Roman" w:hAnsi="Times New Roman" w:cs="Times New Roman"/>
          <w:sz w:val="28"/>
          <w:szCs w:val="28"/>
        </w:rPr>
        <w:t>итячий психіатр</w:t>
      </w:r>
      <w:r w:rsidR="0053153E">
        <w:rPr>
          <w:rFonts w:ascii="Times New Roman" w:hAnsi="Times New Roman" w:cs="Times New Roman"/>
          <w:sz w:val="28"/>
          <w:szCs w:val="28"/>
        </w:rPr>
        <w:t xml:space="preserve"> </w:t>
      </w:r>
      <w:r w:rsidR="0053153E" w:rsidRPr="0053153E">
        <w:rPr>
          <w:rFonts w:ascii="Times New Roman" w:hAnsi="Times New Roman" w:cs="Times New Roman"/>
          <w:sz w:val="28"/>
          <w:szCs w:val="28"/>
        </w:rPr>
        <w:t>Клінічн</w:t>
      </w:r>
      <w:r w:rsidR="0053153E">
        <w:rPr>
          <w:rFonts w:ascii="Times New Roman" w:hAnsi="Times New Roman" w:cs="Times New Roman"/>
          <w:sz w:val="28"/>
          <w:szCs w:val="28"/>
        </w:rPr>
        <w:t>ого</w:t>
      </w:r>
      <w:r w:rsidR="0053153E" w:rsidRPr="0053153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3153E">
        <w:rPr>
          <w:rFonts w:ascii="Times New Roman" w:hAnsi="Times New Roman" w:cs="Times New Roman"/>
          <w:sz w:val="28"/>
          <w:szCs w:val="28"/>
        </w:rPr>
        <w:t>у</w:t>
      </w:r>
      <w:r w:rsidR="0053153E" w:rsidRPr="0053153E">
        <w:rPr>
          <w:rFonts w:ascii="Times New Roman" w:hAnsi="Times New Roman" w:cs="Times New Roman"/>
          <w:sz w:val="28"/>
          <w:szCs w:val="28"/>
        </w:rPr>
        <w:t xml:space="preserve"> дитячої медицини «ЗУСДМЦ»</w:t>
      </w:r>
    </w:p>
    <w:p w14:paraId="44558016" w14:textId="77777777" w:rsidR="00646FEE" w:rsidRPr="00474BCF" w:rsidRDefault="00646FEE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B9701" w14:textId="4F713044" w:rsidR="00237466" w:rsidRPr="00474BCF" w:rsidRDefault="00237466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0E2CCDB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DCC2D7" w14:textId="1787D1C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646FEE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646FEE"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74BCF">
        <w:rPr>
          <w:rFonts w:ascii="Times New Roman" w:hAnsi="Times New Roman" w:cs="Times New Roman"/>
          <w:sz w:val="28"/>
          <w:szCs w:val="28"/>
        </w:rPr>
        <w:t>майстер-клас</w:t>
      </w:r>
      <w:r w:rsidRPr="00474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DC1BB" w14:textId="7777777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FDEA2" w14:textId="122F9EBA" w:rsidR="00646FEE" w:rsidRPr="00474BCF" w:rsidRDefault="00646FEE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>– Лекція, І частина:</w:t>
      </w:r>
    </w:p>
    <w:p w14:paraId="0120F4F7" w14:textId="6ABAB66F" w:rsidR="00F27BC9" w:rsidRPr="00C72047" w:rsidRDefault="009425CB" w:rsidP="00C7204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BC9" w:rsidRPr="009425CB">
        <w:rPr>
          <w:rFonts w:ascii="Times New Roman" w:hAnsi="Times New Roman" w:cs="Times New Roman"/>
          <w:sz w:val="28"/>
          <w:szCs w:val="28"/>
        </w:rPr>
        <w:t>Актуальність проблеми, поширеність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862483F" w14:textId="2D2E97FE" w:rsidR="00F27BC9" w:rsidRDefault="009425CB" w:rsidP="00F27BC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BC9" w:rsidRPr="009425CB">
        <w:rPr>
          <w:rFonts w:ascii="Times New Roman" w:hAnsi="Times New Roman" w:cs="Times New Roman"/>
          <w:sz w:val="28"/>
          <w:szCs w:val="28"/>
        </w:rPr>
        <w:t xml:space="preserve">Діагностичні критерії </w:t>
      </w:r>
      <w:r w:rsidR="001150AD">
        <w:rPr>
          <w:rFonts w:ascii="Times New Roman" w:hAnsi="Times New Roman" w:cs="Times New Roman"/>
          <w:sz w:val="28"/>
          <w:szCs w:val="28"/>
        </w:rPr>
        <w:t>посттравматичного стресового розладу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699AA15" w14:textId="2B4CB5FA" w:rsidR="00325DD0" w:rsidRPr="009425CB" w:rsidRDefault="00325DD0" w:rsidP="00F27BC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«Клінічні прояви у дітей різного віку»</w:t>
      </w:r>
    </w:p>
    <w:p w14:paraId="1D7A92A6" w14:textId="081C17A8" w:rsidR="00F27BC9" w:rsidRPr="009425CB" w:rsidRDefault="009425CB" w:rsidP="00F27BC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50AD">
        <w:rPr>
          <w:rFonts w:ascii="Times New Roman" w:hAnsi="Times New Roman" w:cs="Times New Roman"/>
          <w:sz w:val="28"/>
          <w:szCs w:val="28"/>
        </w:rPr>
        <w:t>О</w:t>
      </w:r>
      <w:r w:rsidR="00F27BC9" w:rsidRPr="009425CB">
        <w:rPr>
          <w:rFonts w:ascii="Times New Roman" w:hAnsi="Times New Roman" w:cs="Times New Roman"/>
          <w:sz w:val="28"/>
          <w:szCs w:val="28"/>
        </w:rPr>
        <w:t>бстеження дітей та підлітків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BC9" w:rsidRPr="009425CB">
        <w:rPr>
          <w:rFonts w:ascii="Times New Roman" w:hAnsi="Times New Roman" w:cs="Times New Roman"/>
          <w:sz w:val="28"/>
          <w:szCs w:val="28"/>
        </w:rPr>
        <w:t>.</w:t>
      </w:r>
    </w:p>
    <w:p w14:paraId="72033E53" w14:textId="77777777" w:rsidR="00C72047" w:rsidRPr="00C72047" w:rsidRDefault="00C72047" w:rsidP="00C7204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9AC985" w14:textId="276DA643" w:rsidR="00386002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46FEE"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П</w:t>
      </w:r>
      <w:r w:rsidRPr="00474BCF">
        <w:rPr>
          <w:rFonts w:ascii="Times New Roman" w:hAnsi="Times New Roman" w:cs="Times New Roman"/>
          <w:sz w:val="28"/>
          <w:szCs w:val="28"/>
        </w:rPr>
        <w:t>ерерва на каву</w:t>
      </w:r>
      <w:r w:rsidR="00474BCF" w:rsidRPr="00474BCF">
        <w:rPr>
          <w:rFonts w:ascii="Times New Roman" w:hAnsi="Times New Roman" w:cs="Times New Roman"/>
          <w:sz w:val="28"/>
          <w:szCs w:val="28"/>
        </w:rPr>
        <w:t>.</w:t>
      </w:r>
    </w:p>
    <w:p w14:paraId="0EF803F6" w14:textId="77777777" w:rsidR="0015070A" w:rsidRPr="00474BCF" w:rsidRDefault="0015070A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4E506" w14:textId="25CFCEE4" w:rsidR="00474BCF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– 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– Лекція, ІІ частина:</w:t>
      </w:r>
    </w:p>
    <w:p w14:paraId="08960810" w14:textId="77777777" w:rsidR="00325DD0" w:rsidRDefault="00325DD0" w:rsidP="00325D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72047">
        <w:rPr>
          <w:rFonts w:ascii="Times New Roman" w:hAnsi="Times New Roman" w:cs="Times New Roman"/>
          <w:bCs/>
          <w:sz w:val="28"/>
          <w:szCs w:val="28"/>
        </w:rPr>
        <w:t>Диференційна діагностика».</w:t>
      </w:r>
    </w:p>
    <w:p w14:paraId="7002A0FD" w14:textId="52AFA5F1" w:rsidR="00101E60" w:rsidRPr="00101E60" w:rsidRDefault="00101E60" w:rsidP="00101E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772BCB">
        <w:rPr>
          <w:rFonts w:ascii="Times New Roman" w:hAnsi="Times New Roman" w:cs="Times New Roman"/>
          <w:bCs/>
          <w:sz w:val="28"/>
          <w:szCs w:val="28"/>
        </w:rPr>
        <w:t xml:space="preserve">Супутні </w:t>
      </w:r>
      <w:r w:rsidRPr="00101E60">
        <w:rPr>
          <w:rFonts w:ascii="Times New Roman" w:hAnsi="Times New Roman" w:cs="Times New Roman"/>
          <w:bCs/>
          <w:sz w:val="28"/>
          <w:szCs w:val="28"/>
        </w:rPr>
        <w:t>розлади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01E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E6FB34" w14:textId="02BA8430" w:rsidR="00101E60" w:rsidRPr="00101E60" w:rsidRDefault="00101E60" w:rsidP="00101E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01E60">
        <w:rPr>
          <w:rFonts w:ascii="Times New Roman" w:hAnsi="Times New Roman" w:cs="Times New Roman"/>
          <w:bCs/>
          <w:sz w:val="28"/>
          <w:szCs w:val="28"/>
        </w:rPr>
        <w:t xml:space="preserve">Загальний огляд моделі допомоги дітям </w:t>
      </w:r>
      <w:r w:rsidR="001150AD">
        <w:rPr>
          <w:rFonts w:ascii="Times New Roman" w:hAnsi="Times New Roman" w:cs="Times New Roman"/>
          <w:bCs/>
          <w:sz w:val="28"/>
          <w:szCs w:val="28"/>
        </w:rPr>
        <w:t>та підліткам з ПТСР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01E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3FC5F1" w14:textId="7FBE4186" w:rsidR="00101E60" w:rsidRDefault="00101E60" w:rsidP="00101E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25DD0">
        <w:rPr>
          <w:rFonts w:ascii="Times New Roman" w:hAnsi="Times New Roman" w:cs="Times New Roman"/>
          <w:sz w:val="28"/>
          <w:szCs w:val="28"/>
        </w:rPr>
        <w:t>Основні методи в</w:t>
      </w:r>
      <w:r w:rsidR="00C72047" w:rsidRPr="00C72047">
        <w:rPr>
          <w:rFonts w:ascii="Times New Roman" w:hAnsi="Times New Roman" w:cs="Times New Roman"/>
          <w:sz w:val="28"/>
          <w:szCs w:val="28"/>
        </w:rPr>
        <w:t>тручання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01E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C6C858" w14:textId="77777777" w:rsidR="00B75606" w:rsidRPr="00B75606" w:rsidRDefault="00B75606" w:rsidP="00B7560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9A1735" w14:textId="236F69D5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94BB6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B202DF">
        <w:rPr>
          <w:rFonts w:ascii="Times New Roman" w:hAnsi="Times New Roman" w:cs="Times New Roman"/>
          <w:sz w:val="28"/>
          <w:szCs w:val="28"/>
        </w:rPr>
        <w:t>Практичні заняття.</w:t>
      </w:r>
    </w:p>
    <w:p w14:paraId="4646DE52" w14:textId="77777777" w:rsidR="00101E60" w:rsidRDefault="00101E60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784BE2" w14:textId="071154FD" w:rsidR="00101E60" w:rsidRDefault="00101E60" w:rsidP="00101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94BB6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Підсумки, </w:t>
      </w:r>
      <w:r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0123E21E" w14:textId="77777777" w:rsidR="00904BE1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A36DD" w14:textId="596A5FCE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7BD5F2B0" w14:textId="77777777" w:rsidR="00904BE1" w:rsidRPr="00C959B5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786B1" w14:textId="38F32E61" w:rsidR="00474BCF" w:rsidRPr="00C959B5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8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2C24924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474BCF" w:rsidRDefault="00E8636C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636C" w:rsidRPr="00474BCF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46C91" w14:textId="77777777" w:rsidR="003E4280" w:rsidRDefault="003E4280" w:rsidP="00C510D3">
      <w:pPr>
        <w:spacing w:after="0" w:line="240" w:lineRule="auto"/>
      </w:pPr>
      <w:r>
        <w:separator/>
      </w:r>
    </w:p>
  </w:endnote>
  <w:endnote w:type="continuationSeparator" w:id="0">
    <w:p w14:paraId="3B7C2AB7" w14:textId="77777777" w:rsidR="003E4280" w:rsidRDefault="003E4280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1BF5D" w14:textId="77777777" w:rsidR="00C510D3" w:rsidRDefault="00C51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B04D7" w14:textId="77777777" w:rsidR="00C510D3" w:rsidRDefault="00C51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A74CA" w14:textId="77777777" w:rsidR="00C510D3" w:rsidRDefault="00C5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A3730" w14:textId="77777777" w:rsidR="003E4280" w:rsidRDefault="003E4280" w:rsidP="00C510D3">
      <w:pPr>
        <w:spacing w:after="0" w:line="240" w:lineRule="auto"/>
      </w:pPr>
      <w:r>
        <w:separator/>
      </w:r>
    </w:p>
  </w:footnote>
  <w:footnote w:type="continuationSeparator" w:id="0">
    <w:p w14:paraId="0CF99EA3" w14:textId="77777777" w:rsidR="003E4280" w:rsidRDefault="003E4280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4FE88" w14:textId="3ACA93C2" w:rsidR="00C510D3" w:rsidRDefault="003E4280">
    <w:pPr>
      <w:pStyle w:val="Header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1027" type="#_x0000_t75" alt="" style="position:absolute;margin-left:0;margin-top:0;width:481.5pt;height:48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3EDAD" w14:textId="6ED98872" w:rsidR="00C510D3" w:rsidRDefault="003E4280">
    <w:pPr>
      <w:pStyle w:val="Header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1026" type="#_x0000_t75" alt="" style="position:absolute;margin-left:0;margin-top:0;width:481.5pt;height:481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A3B06" w14:textId="23640E91" w:rsidR="00C510D3" w:rsidRDefault="003E4280">
    <w:pPr>
      <w:pStyle w:val="Header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1025" type="#_x0000_t75" alt="" style="position:absolute;margin-left:0;margin-top:0;width:481.5pt;height:48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58578">
    <w:abstractNumId w:val="2"/>
  </w:num>
  <w:num w:numId="2" w16cid:durableId="580991226">
    <w:abstractNumId w:val="1"/>
  </w:num>
  <w:num w:numId="3" w16cid:durableId="121519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1A83"/>
    <w:rsid w:val="000439E7"/>
    <w:rsid w:val="000766FC"/>
    <w:rsid w:val="00094BB6"/>
    <w:rsid w:val="000A4FB2"/>
    <w:rsid w:val="000B4DCD"/>
    <w:rsid w:val="000E2295"/>
    <w:rsid w:val="0010162C"/>
    <w:rsid w:val="00101E60"/>
    <w:rsid w:val="0011113D"/>
    <w:rsid w:val="001150AD"/>
    <w:rsid w:val="0015070A"/>
    <w:rsid w:val="00171892"/>
    <w:rsid w:val="00172F44"/>
    <w:rsid w:val="00185D9A"/>
    <w:rsid w:val="001D5EC2"/>
    <w:rsid w:val="00237466"/>
    <w:rsid w:val="0025765B"/>
    <w:rsid w:val="002769C0"/>
    <w:rsid w:val="00306682"/>
    <w:rsid w:val="00314A1D"/>
    <w:rsid w:val="00325DD0"/>
    <w:rsid w:val="0033548D"/>
    <w:rsid w:val="00360834"/>
    <w:rsid w:val="00386002"/>
    <w:rsid w:val="003B2D83"/>
    <w:rsid w:val="003E4280"/>
    <w:rsid w:val="00404833"/>
    <w:rsid w:val="004179E3"/>
    <w:rsid w:val="00433B7E"/>
    <w:rsid w:val="00437E33"/>
    <w:rsid w:val="00452FE5"/>
    <w:rsid w:val="00462D7F"/>
    <w:rsid w:val="0046596D"/>
    <w:rsid w:val="00474BCF"/>
    <w:rsid w:val="00482050"/>
    <w:rsid w:val="004D1F14"/>
    <w:rsid w:val="004E1E6B"/>
    <w:rsid w:val="00513497"/>
    <w:rsid w:val="00516892"/>
    <w:rsid w:val="005276B6"/>
    <w:rsid w:val="0053153E"/>
    <w:rsid w:val="005513DD"/>
    <w:rsid w:val="0058615F"/>
    <w:rsid w:val="00591540"/>
    <w:rsid w:val="005A0B06"/>
    <w:rsid w:val="005C63A9"/>
    <w:rsid w:val="006249EA"/>
    <w:rsid w:val="00634D95"/>
    <w:rsid w:val="00636700"/>
    <w:rsid w:val="0064429C"/>
    <w:rsid w:val="00646FEE"/>
    <w:rsid w:val="006E511C"/>
    <w:rsid w:val="006F0835"/>
    <w:rsid w:val="006F27CA"/>
    <w:rsid w:val="00735BB5"/>
    <w:rsid w:val="00772BCB"/>
    <w:rsid w:val="00794D81"/>
    <w:rsid w:val="008745BF"/>
    <w:rsid w:val="008B25E5"/>
    <w:rsid w:val="00904BE1"/>
    <w:rsid w:val="0091502D"/>
    <w:rsid w:val="00927247"/>
    <w:rsid w:val="009425CB"/>
    <w:rsid w:val="009777D7"/>
    <w:rsid w:val="009972AC"/>
    <w:rsid w:val="009F3DBC"/>
    <w:rsid w:val="00A357DD"/>
    <w:rsid w:val="00A5095E"/>
    <w:rsid w:val="00AF0B76"/>
    <w:rsid w:val="00B003BA"/>
    <w:rsid w:val="00B202DF"/>
    <w:rsid w:val="00B75606"/>
    <w:rsid w:val="00B777FE"/>
    <w:rsid w:val="00C2699B"/>
    <w:rsid w:val="00C510D3"/>
    <w:rsid w:val="00C72047"/>
    <w:rsid w:val="00C74215"/>
    <w:rsid w:val="00C90710"/>
    <w:rsid w:val="00CF2CFE"/>
    <w:rsid w:val="00D60E3D"/>
    <w:rsid w:val="00DF6E77"/>
    <w:rsid w:val="00E370ED"/>
    <w:rsid w:val="00E37FE3"/>
    <w:rsid w:val="00E74C7C"/>
    <w:rsid w:val="00E80F34"/>
    <w:rsid w:val="00E8636C"/>
    <w:rsid w:val="00EA1BBD"/>
    <w:rsid w:val="00EA204D"/>
    <w:rsid w:val="00ED18C0"/>
    <w:rsid w:val="00EE1ECB"/>
    <w:rsid w:val="00F27BC9"/>
    <w:rsid w:val="00F52861"/>
    <w:rsid w:val="00F63A22"/>
    <w:rsid w:val="00F77397"/>
    <w:rsid w:val="00F95EAD"/>
    <w:rsid w:val="00FB4562"/>
    <w:rsid w:val="00FE21D6"/>
    <w:rsid w:val="00FE3D7E"/>
    <w:rsid w:val="00FF2D76"/>
    <w:rsid w:val="00FF6D8D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0D3"/>
  </w:style>
  <w:style w:type="paragraph" w:styleId="Footer">
    <w:name w:val="footer"/>
    <w:basedOn w:val="Normal"/>
    <w:link w:val="FooterChar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0D3"/>
  </w:style>
  <w:style w:type="paragraph" w:styleId="NormalWeb">
    <w:name w:val="Normal (Web)"/>
    <w:basedOn w:val="Normal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64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Orest Pidlisetskyi</cp:lastModifiedBy>
  <cp:revision>5</cp:revision>
  <dcterms:created xsi:type="dcterms:W3CDTF">2024-10-31T19:22:00Z</dcterms:created>
  <dcterms:modified xsi:type="dcterms:W3CDTF">2024-11-04T09:41:00Z</dcterms:modified>
</cp:coreProperties>
</file>