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EC21BC" w:rsidRPr="00EC21BC">
        <w:rPr>
          <w:rFonts w:ascii="Arial" w:hAnsi="Arial" w:cs="Arial"/>
          <w:b/>
          <w:sz w:val="24"/>
          <w:szCs w:val="24"/>
        </w:rPr>
        <w:t>ДК 021:2015 – 50230000-6 – Послуги з ремонту, технічного обслуговування дорожньої інфраструктури і пов’язаного обладнання та супутні послуги –  Послуги з поточного ремонту туристичних пілонів на території Галицького району м. Львова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240A66" w:rsidRPr="00240A66">
        <w:rPr>
          <w:rFonts w:ascii="Arial" w:hAnsi="Arial" w:cs="Arial"/>
          <w:b/>
          <w:sz w:val="24"/>
          <w:szCs w:val="24"/>
        </w:rPr>
        <w:t>UA-2024-11-12-000570-a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</w:t>
      </w:r>
      <w:r w:rsidR="00EC21BC">
        <w:rPr>
          <w:rFonts w:ascii="Arial" w:hAnsi="Arial" w:cs="Arial"/>
          <w:sz w:val="24"/>
          <w:szCs w:val="24"/>
        </w:rPr>
        <w:t>ої вартості предмета закупівлі», з урахуванням наявної потреби послуг</w:t>
      </w:r>
      <w:r w:rsidR="00EC21BC" w:rsidRPr="00EC21BC">
        <w:rPr>
          <w:rFonts w:ascii="Arial" w:hAnsi="Arial" w:cs="Arial"/>
          <w:sz w:val="24"/>
          <w:szCs w:val="24"/>
        </w:rPr>
        <w:t xml:space="preserve"> з поточного ремонту туристичних пілонів на території Галицького району м. Львова</w:t>
      </w:r>
      <w:r w:rsidR="00EC21BC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6FD3">
        <w:rPr>
          <w:rFonts w:ascii="Arial" w:hAnsi="Arial" w:cs="Arial"/>
          <w:sz w:val="24"/>
          <w:szCs w:val="24"/>
        </w:rPr>
        <w:t>у бюджетного призначення на 2024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6E5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ухвалою Львівсько</w:t>
      </w:r>
      <w:r>
        <w:rPr>
          <w:rFonts w:ascii="Arial" w:hAnsi="Arial" w:cs="Arial"/>
          <w:sz w:val="24"/>
          <w:szCs w:val="24"/>
        </w:rPr>
        <w:t>ї міської ради від 27.12.2023 №4295 «</w:t>
      </w:r>
      <w:r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>
        <w:rPr>
          <w:rFonts w:ascii="Arial" w:hAnsi="Arial" w:cs="Arial"/>
          <w:sz w:val="24"/>
          <w:szCs w:val="24"/>
        </w:rPr>
        <w:t>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240A66"/>
    <w:rsid w:val="00253B8D"/>
    <w:rsid w:val="00280692"/>
    <w:rsid w:val="002846DE"/>
    <w:rsid w:val="002C10DA"/>
    <w:rsid w:val="00404827"/>
    <w:rsid w:val="004C5922"/>
    <w:rsid w:val="005340D6"/>
    <w:rsid w:val="005527CB"/>
    <w:rsid w:val="00553EB8"/>
    <w:rsid w:val="005C7208"/>
    <w:rsid w:val="006D1608"/>
    <w:rsid w:val="006D7B99"/>
    <w:rsid w:val="006E5BAD"/>
    <w:rsid w:val="00752582"/>
    <w:rsid w:val="008B0AC4"/>
    <w:rsid w:val="00935EA8"/>
    <w:rsid w:val="009E73C4"/>
    <w:rsid w:val="00A64D7D"/>
    <w:rsid w:val="00A97EA4"/>
    <w:rsid w:val="00AC0080"/>
    <w:rsid w:val="00AC46DA"/>
    <w:rsid w:val="00B30A21"/>
    <w:rsid w:val="00B716D6"/>
    <w:rsid w:val="00BB349F"/>
    <w:rsid w:val="00BD5761"/>
    <w:rsid w:val="00C0570C"/>
    <w:rsid w:val="00C5352D"/>
    <w:rsid w:val="00D00A4F"/>
    <w:rsid w:val="00DD6FD3"/>
    <w:rsid w:val="00EC21BC"/>
    <w:rsid w:val="00EE7B7E"/>
    <w:rsid w:val="00EF6B26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1224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6</cp:revision>
  <cp:lastPrinted>2022-08-26T09:12:00Z</cp:lastPrinted>
  <dcterms:created xsi:type="dcterms:W3CDTF">2024-10-16T13:07:00Z</dcterms:created>
  <dcterms:modified xsi:type="dcterms:W3CDTF">2024-11-12T07:29:00Z</dcterms:modified>
  <dc:language>uk-UA</dc:language>
</cp:coreProperties>
</file>