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DD0EDA" w:rsidRDefault="00B62865" w:rsidP="000248EC">
      <w:pPr>
        <w:jc w:val="center"/>
        <w:rPr>
          <w:rFonts w:ascii="Arial" w:hAnsi="Arial" w:cs="Arial"/>
        </w:rPr>
      </w:pPr>
      <w:proofErr w:type="spellStart"/>
      <w:r w:rsidRPr="00DD0EDA">
        <w:rPr>
          <w:rFonts w:ascii="Arial" w:hAnsi="Arial" w:cs="Arial"/>
        </w:rPr>
        <w:t>Обгрунтування</w:t>
      </w:r>
      <w:proofErr w:type="spellEnd"/>
      <w:r w:rsidRPr="00DD0ED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DD0EDA" w:rsidRDefault="0025667C" w:rsidP="00735D41">
      <w:pPr>
        <w:spacing w:after="0" w:line="240" w:lineRule="auto"/>
        <w:ind w:firstLine="567"/>
        <w:jc w:val="both"/>
        <w:rPr>
          <w:rFonts w:ascii="Arial" w:hAnsi="Arial" w:cs="Arial"/>
          <w:color w:val="FF0000"/>
        </w:rPr>
      </w:pPr>
      <w:r w:rsidRPr="00DD0ED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DD0EDA">
        <w:rPr>
          <w:rFonts w:ascii="Arial" w:hAnsi="Arial" w:cs="Arial"/>
        </w:rPr>
        <w:t>:</w:t>
      </w:r>
      <w:r w:rsidRPr="00DD0EDA">
        <w:rPr>
          <w:rFonts w:ascii="Arial" w:hAnsi="Arial" w:cs="Arial"/>
        </w:rPr>
        <w:t xml:space="preserve"> </w:t>
      </w:r>
      <w:r w:rsidR="00DE773D" w:rsidRPr="00DD0EDA">
        <w:rPr>
          <w:rFonts w:ascii="Arial" w:hAnsi="Arial" w:cs="Arial"/>
          <w:i/>
          <w:color w:val="000000"/>
        </w:rPr>
        <w:t xml:space="preserve"> </w:t>
      </w:r>
      <w:r w:rsidR="000123A8" w:rsidRPr="00DD0EDA">
        <w:rPr>
          <w:rFonts w:ascii="Arial" w:hAnsi="Arial" w:cs="Arial"/>
        </w:rPr>
        <w:t>«Проведення невідкладних аварійно-відновлювальних робіт з виведення із аварійного стану житлових будинків (в тому числі пошкоджених вікон сходових кліток, підвальних приміщень та технічних поверхів), постраждалих внаслідок ракетного удару зі сторони країни-агресора російської федерації 04.09.2024» - Код 45450000-7 Капітальний ремонт та  реставрація з</w:t>
      </w:r>
      <w:r w:rsidR="000123A8" w:rsidRPr="00DD0EDA">
        <w:rPr>
          <w:rFonts w:ascii="Arial" w:hAnsi="Arial" w:cs="Arial"/>
          <w:color w:val="000000"/>
        </w:rPr>
        <w:t xml:space="preserve">а ДК 021:2015 «Єдиний закупівельний словник». </w:t>
      </w:r>
      <w:r w:rsidR="00401A34" w:rsidRPr="00DD0EDA">
        <w:rPr>
          <w:rFonts w:ascii="Arial" w:hAnsi="Arial" w:cs="Arial"/>
        </w:rPr>
        <w:t xml:space="preserve">необхідне </w:t>
      </w:r>
      <w:r w:rsidR="008C095B" w:rsidRPr="00DD0EDA">
        <w:rPr>
          <w:rFonts w:ascii="Arial" w:hAnsi="Arial" w:cs="Arial"/>
        </w:rPr>
        <w:t>з</w:t>
      </w:r>
      <w:r w:rsidRPr="00DD0EDA">
        <w:rPr>
          <w:rFonts w:ascii="Arial" w:hAnsi="Arial" w:cs="Arial"/>
        </w:rPr>
        <w:t>абезпеч</w:t>
      </w:r>
      <w:r w:rsidR="00401A34" w:rsidRPr="00DD0EDA">
        <w:rPr>
          <w:rFonts w:ascii="Arial" w:hAnsi="Arial" w:cs="Arial"/>
        </w:rPr>
        <w:t xml:space="preserve">ення </w:t>
      </w:r>
      <w:r w:rsidRPr="00DD0ED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DD0EDA"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DD0EDA">
        <w:rPr>
          <w:rFonts w:ascii="Arial" w:hAnsi="Arial" w:cs="Arial"/>
        </w:rPr>
        <w:t>Предмет закупівлі:</w:t>
      </w:r>
      <w:r w:rsidR="00401A34" w:rsidRPr="00DD0EDA">
        <w:rPr>
          <w:rFonts w:ascii="Arial" w:eastAsia="Times New Roman" w:hAnsi="Arial" w:cs="Arial"/>
          <w:i/>
          <w:color w:val="080000"/>
          <w:lang w:eastAsia="uk-UA"/>
        </w:rPr>
        <w:t xml:space="preserve"> </w:t>
      </w:r>
      <w:r w:rsidR="000123A8" w:rsidRPr="00DD0EDA">
        <w:rPr>
          <w:rFonts w:ascii="Arial" w:hAnsi="Arial" w:cs="Arial"/>
        </w:rPr>
        <w:t xml:space="preserve"> «Проведення невідкладних аварійно-відновлювальних робіт з виведення із аварійного стану житлових будинків (в тому числі пошкоджених вікон сходових кліток, підвальних приміщень та технічних поверхів), постраждалих внаслідок ракетного удару зі сторони країни-агресора російської федерації 04.09.2024» - Код 45450000-7 Капітальний ремонт та  реставрація з</w:t>
      </w:r>
      <w:r w:rsidR="000123A8" w:rsidRPr="00DD0EDA">
        <w:rPr>
          <w:rFonts w:ascii="Arial" w:hAnsi="Arial" w:cs="Arial"/>
          <w:color w:val="000000"/>
        </w:rPr>
        <w:t>а ДК 021:2015</w:t>
      </w:r>
      <w:r w:rsidR="00DD0EDA">
        <w:rPr>
          <w:rFonts w:ascii="Arial" w:hAnsi="Arial" w:cs="Arial"/>
          <w:color w:val="000000"/>
        </w:rPr>
        <w:t xml:space="preserve"> «Єдиний закупівельний словник»</w:t>
      </w:r>
      <w:r w:rsidR="00401A34" w:rsidRPr="00DD0EDA">
        <w:rPr>
          <w:rFonts w:ascii="Arial" w:hAnsi="Arial" w:cs="Arial"/>
          <w:color w:val="000000"/>
        </w:rPr>
        <w:t xml:space="preserve"> </w:t>
      </w:r>
      <w:r w:rsidR="0025667C" w:rsidRPr="00DD0EDA">
        <w:rPr>
          <w:rFonts w:ascii="Arial" w:hAnsi="Arial" w:cs="Arial"/>
        </w:rPr>
        <w:t xml:space="preserve"> (</w:t>
      </w:r>
      <w:r w:rsidR="0025667C" w:rsidRPr="00DD0EDA">
        <w:rPr>
          <w:rFonts w:ascii="Arial" w:hAnsi="Arial" w:cs="Arial"/>
          <w:shd w:val="clear" w:color="auto" w:fill="F3F7FA"/>
        </w:rPr>
        <w:t>UA-</w:t>
      </w:r>
      <w:r w:rsidR="000123A8" w:rsidRPr="00DD0EDA">
        <w:rPr>
          <w:rFonts w:ascii="Arial" w:hAnsi="Arial" w:cs="Arial"/>
          <w:shd w:val="clear" w:color="auto" w:fill="F3F7FA"/>
        </w:rPr>
        <w:t>2024-11-08-011998</w:t>
      </w:r>
      <w:r w:rsidR="000248EC" w:rsidRPr="00DD0EDA">
        <w:rPr>
          <w:rFonts w:ascii="Arial" w:hAnsi="Arial" w:cs="Arial"/>
          <w:shd w:val="clear" w:color="auto" w:fill="F3F7FA"/>
        </w:rPr>
        <w:t>-</w:t>
      </w:r>
      <w:r w:rsidR="00435070" w:rsidRPr="00DD0EDA">
        <w:rPr>
          <w:rFonts w:ascii="Arial" w:hAnsi="Arial" w:cs="Arial"/>
          <w:shd w:val="clear" w:color="auto" w:fill="F3F7FA"/>
          <w:lang w:val="en-US"/>
        </w:rPr>
        <w:t>a</w:t>
      </w:r>
      <w:r w:rsidR="0025667C" w:rsidRPr="00DD0EDA">
        <w:rPr>
          <w:rFonts w:ascii="Arial" w:hAnsi="Arial" w:cs="Arial"/>
          <w:shd w:val="clear" w:color="auto" w:fill="F3F7FA"/>
        </w:rPr>
        <w:t>).</w:t>
      </w:r>
    </w:p>
    <w:p w:rsidR="000E3F52" w:rsidRDefault="009825EF" w:rsidP="000248EC">
      <w:pPr>
        <w:spacing w:after="0" w:line="240" w:lineRule="auto"/>
        <w:jc w:val="both"/>
        <w:rPr>
          <w:rFonts w:ascii="Arial" w:hAnsi="Arial" w:cs="Arial"/>
        </w:rPr>
      </w:pPr>
      <w:r w:rsidRPr="00DD0EDA">
        <w:rPr>
          <w:rFonts w:ascii="Arial" w:hAnsi="Arial" w:cs="Arial"/>
        </w:rPr>
        <w:t xml:space="preserve"> </w:t>
      </w:r>
      <w:r w:rsidR="00B62865" w:rsidRPr="00DD0EDA">
        <w:rPr>
          <w:rFonts w:ascii="Arial" w:hAnsi="Arial" w:cs="Arial"/>
        </w:rPr>
        <w:t xml:space="preserve"> </w:t>
      </w:r>
      <w:r w:rsidR="000248EC" w:rsidRPr="00DD0EDA">
        <w:rPr>
          <w:rFonts w:ascii="Arial" w:hAnsi="Arial" w:cs="Arial"/>
        </w:rPr>
        <w:t xml:space="preserve">    </w:t>
      </w:r>
      <w:r w:rsidR="00B62865" w:rsidRPr="00DD0EDA">
        <w:rPr>
          <w:rFonts w:ascii="Arial" w:hAnsi="Arial" w:cs="Arial"/>
        </w:rPr>
        <w:t xml:space="preserve">Очікувана вартість предмета закупівлі </w:t>
      </w:r>
      <w:r w:rsidR="00401A34" w:rsidRPr="00DD0EDA">
        <w:rPr>
          <w:rFonts w:ascii="Arial" w:hAnsi="Arial" w:cs="Arial"/>
        </w:rPr>
        <w:t>-</w:t>
      </w:r>
      <w:r w:rsidR="000C3FF9" w:rsidRPr="00DD0EDA">
        <w:rPr>
          <w:rFonts w:ascii="Arial" w:hAnsi="Arial" w:cs="Arial"/>
        </w:rPr>
        <w:t xml:space="preserve"> відповідно до рішення </w:t>
      </w:r>
      <w:r w:rsidR="000123A8" w:rsidRPr="00DD0EDA">
        <w:rPr>
          <w:rFonts w:ascii="Arial" w:hAnsi="Arial" w:cs="Arial"/>
        </w:rPr>
        <w:t xml:space="preserve"> </w:t>
      </w:r>
      <w:r w:rsidR="000E3F52" w:rsidRPr="00DD0EDA">
        <w:rPr>
          <w:rFonts w:ascii="Arial" w:hAnsi="Arial" w:cs="Arial"/>
        </w:rPr>
        <w:t>відповідно до рішення виконавчого комітету Львівської міської ради від 22.10.2024 року № 1341 «Про виділення коштів з резервного фонду бюджету Львівської м</w:t>
      </w:r>
      <w:r w:rsidR="000E3F52">
        <w:rPr>
          <w:rFonts w:ascii="Arial" w:hAnsi="Arial" w:cs="Arial"/>
        </w:rPr>
        <w:t>іської територіальної громади»</w:t>
      </w:r>
      <w:r w:rsidR="000E3F52">
        <w:rPr>
          <w:rFonts w:ascii="Arial" w:hAnsi="Arial" w:cs="Arial"/>
        </w:rPr>
        <w:t>.</w:t>
      </w:r>
    </w:p>
    <w:p w:rsidR="000248EC" w:rsidRPr="00DD0EDA" w:rsidRDefault="00C20F9A" w:rsidP="000248EC">
      <w:pPr>
        <w:spacing w:after="0" w:line="240" w:lineRule="auto"/>
        <w:jc w:val="both"/>
        <w:rPr>
          <w:rFonts w:ascii="Arial" w:hAnsi="Arial" w:cs="Arial"/>
          <w:color w:val="000000"/>
        </w:rPr>
      </w:pPr>
      <w:r w:rsidRPr="00DD0EDA">
        <w:rPr>
          <w:rFonts w:ascii="Arial" w:hAnsi="Arial" w:cs="Arial"/>
          <w:color w:val="000000"/>
        </w:rPr>
        <w:t xml:space="preserve">       </w:t>
      </w:r>
      <w:r w:rsidR="009A4004" w:rsidRPr="00DD0EDA">
        <w:rPr>
          <w:rFonts w:ascii="Arial" w:hAnsi="Arial" w:cs="Arial"/>
          <w:color w:val="000000"/>
        </w:rPr>
        <w:t>Відповідно</w:t>
      </w:r>
      <w:r w:rsidR="00DE773D" w:rsidRPr="00DD0EDA">
        <w:rPr>
          <w:rFonts w:ascii="Arial" w:hAnsi="Arial" w:cs="Arial"/>
          <w:color w:val="000000"/>
        </w:rPr>
        <w:t xml:space="preserve"> до</w:t>
      </w:r>
      <w:r w:rsidR="000E3F52" w:rsidRPr="000E3F52">
        <w:rPr>
          <w:rFonts w:ascii="Arial" w:hAnsi="Arial" w:cs="Arial"/>
        </w:rPr>
        <w:t xml:space="preserve"> </w:t>
      </w:r>
      <w:r w:rsidR="000E3F52" w:rsidRPr="00DD0EDA">
        <w:rPr>
          <w:rFonts w:ascii="Arial" w:hAnsi="Arial" w:cs="Arial"/>
        </w:rPr>
        <w:t>відповідно до рішення виконавчого комітету Львівської міської ради від 22.10.2024 року № 1341 «Про виділення коштів з резервного фонду бюджету Львівської м</w:t>
      </w:r>
      <w:r w:rsidR="000E3F52">
        <w:rPr>
          <w:rFonts w:ascii="Arial" w:hAnsi="Arial" w:cs="Arial"/>
        </w:rPr>
        <w:t>іської територіальної громади»</w:t>
      </w:r>
      <w:r w:rsidR="000E3F52">
        <w:rPr>
          <w:rFonts w:ascii="Arial" w:hAnsi="Arial" w:cs="Arial"/>
        </w:rPr>
        <w:t>,</w:t>
      </w:r>
      <w:r w:rsidR="00DE773D" w:rsidRPr="00DD0EDA">
        <w:rPr>
          <w:rFonts w:ascii="Arial" w:hAnsi="Arial" w:cs="Arial"/>
          <w:color w:val="000000"/>
        </w:rPr>
        <w:t xml:space="preserve"> рішен</w:t>
      </w:r>
      <w:r w:rsidR="000123A8" w:rsidRPr="00DD0EDA">
        <w:rPr>
          <w:rFonts w:ascii="Arial" w:hAnsi="Arial" w:cs="Arial"/>
          <w:color w:val="000000"/>
        </w:rPr>
        <w:t>ь</w:t>
      </w:r>
      <w:r w:rsidR="00DE773D" w:rsidRPr="00DD0EDA">
        <w:rPr>
          <w:rFonts w:ascii="Arial" w:hAnsi="Arial" w:cs="Arial"/>
          <w:color w:val="000000"/>
        </w:rPr>
        <w:t xml:space="preserve"> позапланов</w:t>
      </w:r>
      <w:r w:rsidR="000E3F52">
        <w:rPr>
          <w:rFonts w:ascii="Arial" w:hAnsi="Arial" w:cs="Arial"/>
          <w:color w:val="000000"/>
        </w:rPr>
        <w:t xml:space="preserve">их </w:t>
      </w:r>
      <w:r w:rsidR="00DE773D" w:rsidRPr="00DD0EDA">
        <w:rPr>
          <w:rFonts w:ascii="Arial" w:hAnsi="Arial" w:cs="Arial"/>
          <w:color w:val="000000"/>
        </w:rPr>
        <w:t>засідан</w:t>
      </w:r>
      <w:r w:rsidR="000E3F52">
        <w:rPr>
          <w:rFonts w:ascii="Arial" w:hAnsi="Arial" w:cs="Arial"/>
          <w:color w:val="000000"/>
        </w:rPr>
        <w:t>ь</w:t>
      </w:r>
      <w:r w:rsidR="00DE773D" w:rsidRPr="00DD0EDA">
        <w:rPr>
          <w:rFonts w:ascii="Arial" w:hAnsi="Arial" w:cs="Arial"/>
          <w:color w:val="000000"/>
        </w:rPr>
        <w:t xml:space="preserve"> міської комісії з питань техногенно-екологічної безпеки та надзвичайних ситуацій (протокол</w:t>
      </w:r>
      <w:r w:rsidR="000123A8" w:rsidRPr="00DD0EDA">
        <w:rPr>
          <w:rFonts w:ascii="Arial" w:hAnsi="Arial" w:cs="Arial"/>
          <w:color w:val="000000"/>
        </w:rPr>
        <w:t>и</w:t>
      </w:r>
      <w:r w:rsidR="00DE773D" w:rsidRPr="00DD0EDA">
        <w:rPr>
          <w:rFonts w:ascii="Arial" w:hAnsi="Arial" w:cs="Arial"/>
          <w:color w:val="000000"/>
        </w:rPr>
        <w:t xml:space="preserve"> </w:t>
      </w:r>
      <w:r w:rsidR="000123A8" w:rsidRPr="00DD0EDA">
        <w:rPr>
          <w:rFonts w:ascii="Arial" w:hAnsi="Arial" w:cs="Arial"/>
        </w:rPr>
        <w:t>позапланових засідань міської комісії з питань техногенно-екологічної безпеки і надзвичайних ситуацій від 24.09.2024 № 21, від 08.10.2024 № 22, від 23.10.2024№ 23)</w:t>
      </w:r>
      <w:r w:rsidR="00DE773D" w:rsidRPr="00DD0EDA">
        <w:rPr>
          <w:rFonts w:ascii="Arial" w:hAnsi="Arial" w:cs="Arial"/>
          <w:color w:val="000000"/>
        </w:rPr>
        <w:t xml:space="preserve">, керуючись, Порядком виконання невідкладних робіт щодо ліквідації наслідків збройної агресії Російської Федерації, пов’язаних із пошкодженням будівель та споруд”, </w:t>
      </w:r>
      <w:r w:rsidR="000E3F52">
        <w:rPr>
          <w:rFonts w:ascii="Arial" w:hAnsi="Arial" w:cs="Arial"/>
          <w:color w:val="000000"/>
        </w:rPr>
        <w:t xml:space="preserve"> </w:t>
      </w:r>
      <w:r w:rsidR="00735D41" w:rsidRPr="00DD0EDA">
        <w:rPr>
          <w:rFonts w:ascii="Arial" w:hAnsi="Arial" w:cs="Arial"/>
          <w:color w:val="000000"/>
        </w:rPr>
        <w:t xml:space="preserve"> </w:t>
      </w:r>
      <w:r w:rsidR="000248EC" w:rsidRPr="00DD0EDA">
        <w:rPr>
          <w:rFonts w:ascii="Arial" w:hAnsi="Arial" w:cs="Arial"/>
          <w:color w:val="000000"/>
        </w:rPr>
        <w:t xml:space="preserve">Залізничній районній адміністрації Львівської міської ради виділено кошти  </w:t>
      </w:r>
      <w:r w:rsidR="000E3F52">
        <w:rPr>
          <w:rFonts w:ascii="Arial" w:hAnsi="Arial" w:cs="Arial"/>
          <w:color w:val="000000"/>
        </w:rPr>
        <w:t xml:space="preserve">в сумі 2 365 203 </w:t>
      </w:r>
      <w:proofErr w:type="spellStart"/>
      <w:r w:rsidR="000E3F52">
        <w:rPr>
          <w:rFonts w:ascii="Arial" w:hAnsi="Arial" w:cs="Arial"/>
          <w:color w:val="000000"/>
        </w:rPr>
        <w:t>грн.т</w:t>
      </w:r>
      <w:proofErr w:type="spellEnd"/>
      <w:r w:rsidR="000248EC" w:rsidRPr="00DD0EDA">
        <w:rPr>
          <w:rFonts w:ascii="Arial" w:hAnsi="Arial" w:cs="Arial"/>
          <w:color w:val="000000"/>
        </w:rPr>
        <w:t xml:space="preserve">(за КТКВК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 для проведення </w:t>
      </w:r>
      <w:r w:rsidR="000123A8" w:rsidRPr="00DD0EDA">
        <w:rPr>
          <w:rFonts w:ascii="Arial" w:hAnsi="Arial" w:cs="Arial"/>
        </w:rPr>
        <w:t xml:space="preserve"> невідкладних аварійно-відновлювальних робіт з виведення із аварійного стану житлових будинків (в тому числі пошкоджених вікон сходових кліток, підвальних приміщень та технічних поверхів), постраждалих внаслідок ракетного удару зі сторони країни-агресора р</w:t>
      </w:r>
      <w:r w:rsidR="00DD0EDA" w:rsidRPr="00DD0EDA">
        <w:rPr>
          <w:rFonts w:ascii="Arial" w:hAnsi="Arial" w:cs="Arial"/>
        </w:rPr>
        <w:t>осійської федерації 04.09.2024.</w:t>
      </w:r>
    </w:p>
    <w:p w:rsidR="00B62865" w:rsidRPr="00DD0EDA" w:rsidRDefault="000248EC" w:rsidP="000123A8">
      <w:pPr>
        <w:pStyle w:val="a5"/>
        <w:spacing w:after="0" w:line="240" w:lineRule="auto"/>
        <w:ind w:left="0" w:hanging="284"/>
        <w:jc w:val="both"/>
        <w:rPr>
          <w:rFonts w:ascii="Arial" w:eastAsia="Times New Roman" w:hAnsi="Arial" w:cs="Arial"/>
        </w:rPr>
      </w:pPr>
      <w:r w:rsidRPr="00DD0EDA">
        <w:rPr>
          <w:rFonts w:ascii="Arial" w:hAnsi="Arial" w:cs="Arial"/>
          <w:color w:val="000000"/>
          <w:shd w:val="clear" w:color="auto" w:fill="F5F5F5"/>
        </w:rPr>
        <w:t xml:space="preserve">             </w:t>
      </w:r>
      <w:r w:rsidR="0074412F" w:rsidRPr="00DD0EDA">
        <w:rPr>
          <w:rFonts w:ascii="Arial" w:hAnsi="Arial" w:cs="Arial"/>
          <w:color w:val="000000"/>
          <w:shd w:val="clear" w:color="auto" w:fill="F5F5F5"/>
        </w:rPr>
        <w:t xml:space="preserve"> </w:t>
      </w:r>
      <w:proofErr w:type="spellStart"/>
      <w:r w:rsidR="00B62865" w:rsidRPr="00DD0EDA">
        <w:rPr>
          <w:rFonts w:ascii="Arial" w:hAnsi="Arial" w:cs="Arial"/>
        </w:rPr>
        <w:t>Обгрунтування</w:t>
      </w:r>
      <w:proofErr w:type="spellEnd"/>
      <w:r w:rsidR="00B62865" w:rsidRPr="00DD0EDA">
        <w:rPr>
          <w:rFonts w:ascii="Arial" w:hAnsi="Arial" w:cs="Arial"/>
        </w:rPr>
        <w:t xml:space="preserve"> розміру бюджетного призначення – </w:t>
      </w:r>
      <w:r w:rsidR="00AF1825" w:rsidRPr="00DD0EDA">
        <w:rPr>
          <w:rFonts w:ascii="Arial" w:hAnsi="Arial" w:cs="Arial"/>
        </w:rPr>
        <w:t xml:space="preserve"> відповідно </w:t>
      </w:r>
      <w:r w:rsidR="00D5291D" w:rsidRPr="00DD0EDA">
        <w:rPr>
          <w:rFonts w:ascii="Arial" w:hAnsi="Arial" w:cs="Arial"/>
        </w:rPr>
        <w:t xml:space="preserve">до </w:t>
      </w:r>
      <w:r w:rsidR="000123A8" w:rsidRPr="00DD0EDA">
        <w:rPr>
          <w:rFonts w:ascii="Arial" w:hAnsi="Arial" w:cs="Arial"/>
        </w:rPr>
        <w:t>рішення виконавчого комітету Львівської міської ради від 22.10.2024 року № 1341 «Про виділення коштів з резервного фонду бюджету Львівської м</w:t>
      </w:r>
      <w:r w:rsidR="002F2D83">
        <w:rPr>
          <w:rFonts w:ascii="Arial" w:hAnsi="Arial" w:cs="Arial"/>
        </w:rPr>
        <w:t>іської територіальної громади».</w:t>
      </w:r>
    </w:p>
    <w:p w:rsidR="00B62865" w:rsidRPr="00DD0EDA"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DD0EDA">
        <w:rPr>
          <w:rFonts w:ascii="Arial" w:hAnsi="Arial" w:cs="Arial"/>
        </w:rPr>
        <w:t xml:space="preserve">Технічні якісні та кількісні характеристики предмета закупівлі </w:t>
      </w:r>
      <w:r w:rsidR="00401A34" w:rsidRPr="00DD0EDA">
        <w:rPr>
          <w:rFonts w:ascii="Arial" w:hAnsi="Arial" w:cs="Arial"/>
        </w:rPr>
        <w:t xml:space="preserve">– відповідно до кошторисної документації </w:t>
      </w:r>
      <w:r w:rsidRPr="00DD0EDA">
        <w:rPr>
          <w:rFonts w:ascii="Arial" w:hAnsi="Arial" w:cs="Arial"/>
        </w:rPr>
        <w:t xml:space="preserve">щодо закупівлі </w:t>
      </w:r>
      <w:r w:rsidR="00666248" w:rsidRPr="00DD0EDA">
        <w:rPr>
          <w:rFonts w:ascii="Arial" w:hAnsi="Arial" w:cs="Arial"/>
        </w:rPr>
        <w:t xml:space="preserve">згаданих </w:t>
      </w:r>
      <w:r w:rsidR="00401A34" w:rsidRPr="00DD0EDA">
        <w:rPr>
          <w:rFonts w:ascii="Arial" w:hAnsi="Arial" w:cs="Arial"/>
        </w:rPr>
        <w:t>робіт</w:t>
      </w:r>
      <w:r w:rsidR="00666248" w:rsidRPr="00DD0EDA">
        <w:rPr>
          <w:rFonts w:ascii="Arial" w:hAnsi="Arial" w:cs="Arial"/>
        </w:rPr>
        <w:t>.</w:t>
      </w:r>
      <w:r w:rsidR="00666248" w:rsidRPr="00DD0EDA">
        <w:rPr>
          <w:rFonts w:ascii="Arial" w:hAnsi="Arial" w:cs="Arial"/>
          <w:i/>
        </w:rPr>
        <w:t xml:space="preserve"> </w:t>
      </w:r>
    </w:p>
    <w:p w:rsidR="00B62865" w:rsidRPr="00DD0EDA" w:rsidRDefault="00CC73D8" w:rsidP="00735D41">
      <w:pPr>
        <w:pStyle w:val="a4"/>
        <w:spacing w:after="0" w:line="240" w:lineRule="auto"/>
        <w:ind w:left="0" w:firstLine="708"/>
        <w:jc w:val="both"/>
        <w:rPr>
          <w:rFonts w:ascii="Arial" w:eastAsia="Calibri" w:hAnsi="Arial" w:cs="Arial"/>
          <w:sz w:val="22"/>
          <w:szCs w:val="22"/>
          <w:lang w:val="uk-UA"/>
        </w:rPr>
      </w:pPr>
      <w:r w:rsidRPr="00DD0EDA">
        <w:rPr>
          <w:rFonts w:ascii="Arial" w:eastAsia="Calibri" w:hAnsi="Arial" w:cs="Arial"/>
          <w:sz w:val="22"/>
          <w:szCs w:val="22"/>
          <w:lang w:val="uk-UA"/>
        </w:rPr>
        <w:t xml:space="preserve"> </w:t>
      </w:r>
      <w:r w:rsidR="00DD0EDA" w:rsidRPr="00DD0EDA">
        <w:rPr>
          <w:rFonts w:ascii="Arial" w:eastAsia="Calibri" w:hAnsi="Arial" w:cs="Arial"/>
          <w:sz w:val="22"/>
          <w:szCs w:val="22"/>
          <w:lang w:val="uk-UA"/>
        </w:rPr>
        <w:t>Р</w:t>
      </w:r>
      <w:r w:rsidRPr="00DD0EDA">
        <w:rPr>
          <w:rFonts w:ascii="Arial" w:hAnsi="Arial" w:cs="Arial"/>
          <w:sz w:val="22"/>
          <w:szCs w:val="22"/>
          <w:lang w:val="uk-UA"/>
        </w:rPr>
        <w:t xml:space="preserve">озрахунок договірної ціни і кошторисної документації необхідно здійснювати відповідно до </w:t>
      </w:r>
      <w:r w:rsidRPr="00DD0EDA">
        <w:rPr>
          <w:rFonts w:ascii="Arial" w:hAnsi="Arial" w:cs="Arial"/>
          <w:color w:val="000000"/>
          <w:sz w:val="22"/>
          <w:szCs w:val="22"/>
          <w:lang w:val="uk-UA"/>
        </w:rPr>
        <w:t xml:space="preserve">наказу </w:t>
      </w:r>
      <w:proofErr w:type="spellStart"/>
      <w:r w:rsidRPr="00DD0EDA">
        <w:rPr>
          <w:rFonts w:ascii="Arial" w:hAnsi="Arial" w:cs="Arial"/>
          <w:color w:val="000000"/>
          <w:sz w:val="22"/>
          <w:szCs w:val="22"/>
          <w:lang w:val="uk-UA"/>
        </w:rPr>
        <w:t>Мінрегіону</w:t>
      </w:r>
      <w:proofErr w:type="spellEnd"/>
      <w:r w:rsidRPr="00DD0ED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DD0ED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w:t>
      </w:r>
      <w:r w:rsidR="00DD0EDA" w:rsidRPr="00DD0EDA">
        <w:rPr>
          <w:rFonts w:ascii="Arial" w:hAnsi="Arial" w:cs="Arial"/>
          <w:sz w:val="22"/>
          <w:szCs w:val="22"/>
          <w:lang w:val="uk-UA"/>
        </w:rPr>
        <w:t>укладення до</w:t>
      </w:r>
      <w:r w:rsidR="00694084">
        <w:rPr>
          <w:rFonts w:ascii="Arial" w:hAnsi="Arial" w:cs="Arial"/>
          <w:sz w:val="22"/>
          <w:szCs w:val="22"/>
          <w:lang w:val="uk-UA"/>
        </w:rPr>
        <w:t>г</w:t>
      </w:r>
      <w:r w:rsidR="00DD0EDA" w:rsidRPr="00DD0EDA">
        <w:rPr>
          <w:rFonts w:ascii="Arial" w:hAnsi="Arial" w:cs="Arial"/>
          <w:sz w:val="22"/>
          <w:szCs w:val="22"/>
          <w:lang w:val="uk-UA"/>
        </w:rPr>
        <w:t>овору,</w:t>
      </w:r>
      <w:r w:rsidRPr="00DD0EDA">
        <w:rPr>
          <w:rFonts w:ascii="Arial" w:hAnsi="Arial" w:cs="Arial"/>
          <w:sz w:val="22"/>
          <w:szCs w:val="22"/>
          <w:lang w:val="uk-UA"/>
        </w:rPr>
        <w:t xml:space="preserve"> кошторисна заробітна плата, згідно </w:t>
      </w:r>
      <w:r w:rsidR="00DD0EDA" w:rsidRPr="00DD0EDA">
        <w:rPr>
          <w:rFonts w:ascii="Arial" w:hAnsi="Arial" w:cs="Arial"/>
          <w:sz w:val="22"/>
          <w:szCs w:val="22"/>
          <w:lang w:val="uk-UA"/>
        </w:rPr>
        <w:t xml:space="preserve">з </w:t>
      </w:r>
      <w:r w:rsidRPr="00DD0EDA">
        <w:rPr>
          <w:rFonts w:ascii="Arial" w:hAnsi="Arial" w:cs="Arial"/>
          <w:sz w:val="22"/>
          <w:szCs w:val="22"/>
          <w:lang w:val="uk-UA"/>
        </w:rPr>
        <w:t>рішення</w:t>
      </w:r>
      <w:r w:rsidR="00DD0EDA" w:rsidRPr="00DD0EDA">
        <w:rPr>
          <w:rFonts w:ascii="Arial" w:hAnsi="Arial" w:cs="Arial"/>
          <w:sz w:val="22"/>
          <w:szCs w:val="22"/>
          <w:lang w:val="uk-UA"/>
        </w:rPr>
        <w:t>м</w:t>
      </w:r>
      <w:r w:rsidRPr="00DD0EDA">
        <w:rPr>
          <w:rFonts w:ascii="Arial" w:hAnsi="Arial" w:cs="Arial"/>
          <w:sz w:val="22"/>
          <w:szCs w:val="22"/>
          <w:lang w:val="uk-UA"/>
        </w:rPr>
        <w:t xml:space="preserve"> виконавчого комітету Львівської міської ради від </w:t>
      </w:r>
      <w:r w:rsidR="00DD0EDA" w:rsidRPr="00DD0EDA">
        <w:rPr>
          <w:rFonts w:ascii="Arial" w:hAnsi="Arial" w:cs="Arial"/>
          <w:sz w:val="22"/>
          <w:szCs w:val="22"/>
          <w:lang w:val="uk-UA"/>
        </w:rPr>
        <w:t>10.09.2024 №1192</w:t>
      </w:r>
      <w:bookmarkStart w:id="0" w:name="_GoBack"/>
      <w:bookmarkEnd w:id="0"/>
      <w:r w:rsidRPr="00DD0EDA">
        <w:rPr>
          <w:rFonts w:ascii="Arial" w:hAnsi="Arial" w:cs="Arial"/>
          <w:sz w:val="22"/>
          <w:szCs w:val="22"/>
          <w:lang w:val="uk-UA"/>
        </w:rPr>
        <w:t xml:space="preserve"> </w:t>
      </w:r>
      <w:r w:rsidR="00DD0EDA" w:rsidRPr="00DD0EDA">
        <w:rPr>
          <w:rFonts w:ascii="Arial" w:hAnsi="Arial" w:cs="Arial"/>
          <w:sz w:val="22"/>
          <w:szCs w:val="22"/>
          <w:lang w:val="uk-UA"/>
        </w:rPr>
        <w:t xml:space="preserve"> </w:t>
      </w:r>
      <w:r w:rsidR="00694084">
        <w:rPr>
          <w:rFonts w:ascii="Arial" w:hAnsi="Arial" w:cs="Arial"/>
          <w:sz w:val="22"/>
          <w:szCs w:val="22"/>
          <w:lang w:val="uk-UA"/>
        </w:rPr>
        <w:t xml:space="preserve">- </w:t>
      </w:r>
      <w:r w:rsidR="00DD0EDA" w:rsidRPr="00DD0EDA">
        <w:rPr>
          <w:rFonts w:ascii="Arial" w:hAnsi="Arial" w:cs="Arial"/>
          <w:sz w:val="22"/>
          <w:szCs w:val="22"/>
          <w:lang w:val="uk-UA"/>
        </w:rPr>
        <w:t xml:space="preserve"> не більше 17 800</w:t>
      </w:r>
      <w:r w:rsidRPr="00DD0EDA">
        <w:rPr>
          <w:rFonts w:ascii="Arial" w:hAnsi="Arial" w:cs="Arial"/>
          <w:sz w:val="22"/>
          <w:szCs w:val="22"/>
          <w:lang w:val="uk-UA"/>
        </w:rPr>
        <w:t xml:space="preserve"> грн., що відповідає середньому розряду с</w:t>
      </w:r>
      <w:r w:rsidR="00C20F9A" w:rsidRPr="00DD0EDA">
        <w:rPr>
          <w:rFonts w:ascii="Arial" w:hAnsi="Arial" w:cs="Arial"/>
          <w:sz w:val="22"/>
          <w:szCs w:val="22"/>
          <w:lang w:val="uk-UA"/>
        </w:rPr>
        <w:t>к</w:t>
      </w:r>
      <w:r w:rsidRPr="00DD0EDA">
        <w:rPr>
          <w:rFonts w:ascii="Arial" w:hAnsi="Arial" w:cs="Arial"/>
          <w:sz w:val="22"/>
          <w:szCs w:val="22"/>
          <w:lang w:val="uk-UA"/>
        </w:rPr>
        <w:t>ладності робіт у будівництві 3,8 при виконанні робіт у звичайних умовах</w:t>
      </w:r>
      <w:r w:rsidR="00B62865" w:rsidRPr="00DD0EDA">
        <w:rPr>
          <w:rFonts w:ascii="Arial" w:eastAsia="Calibri" w:hAnsi="Arial" w:cs="Arial"/>
          <w:sz w:val="22"/>
          <w:szCs w:val="22"/>
          <w:lang w:val="uk-UA"/>
        </w:rPr>
        <w:t xml:space="preserve">. </w:t>
      </w:r>
    </w:p>
    <w:p w:rsidR="00C13A2A" w:rsidRPr="00DD0EDA" w:rsidRDefault="00401A34" w:rsidP="00735D41">
      <w:pPr>
        <w:framePr w:hSpace="180" w:wrap="around" w:vAnchor="text" w:hAnchor="text" w:xAlign="center" w:y="1"/>
        <w:spacing w:after="0" w:line="240" w:lineRule="auto"/>
        <w:suppressOverlap/>
        <w:jc w:val="both"/>
        <w:rPr>
          <w:rFonts w:ascii="Arial" w:hAnsi="Arial" w:cs="Arial"/>
          <w:shd w:val="clear" w:color="auto" w:fill="F3F7FA"/>
        </w:rPr>
      </w:pPr>
      <w:r w:rsidRPr="00DD0ED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DD0ED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DD0EDA" w:rsidRDefault="00C13A2A" w:rsidP="00735D41">
            <w:pPr>
              <w:tabs>
                <w:tab w:val="left" w:pos="709"/>
              </w:tabs>
              <w:spacing w:line="276" w:lineRule="auto"/>
              <w:jc w:val="both"/>
              <w:rPr>
                <w:rFonts w:ascii="Arial" w:eastAsia="Calibri" w:hAnsi="Arial" w:cs="Arial"/>
              </w:rPr>
            </w:pPr>
            <w:r w:rsidRPr="00DD0EDA">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DD0EDA" w:rsidRDefault="00C13A2A" w:rsidP="00735D41">
            <w:pPr>
              <w:tabs>
                <w:tab w:val="left" w:pos="709"/>
              </w:tabs>
              <w:spacing w:line="276" w:lineRule="auto"/>
              <w:jc w:val="both"/>
              <w:rPr>
                <w:rFonts w:ascii="Arial" w:eastAsia="Calibri" w:hAnsi="Arial" w:cs="Arial"/>
              </w:rPr>
            </w:pPr>
            <w:r w:rsidRPr="00DD0EDA">
              <w:rPr>
                <w:rFonts w:ascii="Arial" w:eastAsia="Calibri" w:hAnsi="Arial" w:cs="Arial"/>
              </w:rPr>
              <w:t>Очікувана вартість предмета закупівлі, грн.</w:t>
            </w:r>
          </w:p>
        </w:tc>
      </w:tr>
      <w:tr w:rsidR="00C13A2A" w:rsidRPr="00DD0ED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DD0EDA" w:rsidRDefault="002F2D83" w:rsidP="00735D41">
            <w:pPr>
              <w:tabs>
                <w:tab w:val="left" w:pos="709"/>
              </w:tabs>
              <w:spacing w:line="276" w:lineRule="auto"/>
              <w:jc w:val="both"/>
              <w:rPr>
                <w:rFonts w:ascii="Arial" w:eastAsia="Calibri" w:hAnsi="Arial" w:cs="Arial"/>
              </w:rPr>
            </w:pPr>
            <w:r>
              <w:rPr>
                <w:rFonts w:ascii="Arial" w:eastAsia="Calibri" w:hAnsi="Arial" w:cs="Arial"/>
              </w:rPr>
              <w:t>У 2024</w:t>
            </w:r>
            <w:r w:rsidR="00C13A2A" w:rsidRPr="00DD0EDA">
              <w:rPr>
                <w:rFonts w:ascii="Arial" w:eastAsia="Calibri" w:hAnsi="Arial" w:cs="Arial"/>
              </w:rPr>
              <w:t>р, до 31.12.202</w:t>
            </w:r>
            <w:r>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DD0EDA" w:rsidRDefault="00DE773D" w:rsidP="00DD0EDA">
            <w:pPr>
              <w:tabs>
                <w:tab w:val="left" w:pos="709"/>
              </w:tabs>
              <w:spacing w:line="276" w:lineRule="auto"/>
              <w:jc w:val="both"/>
              <w:rPr>
                <w:rFonts w:ascii="Arial" w:eastAsia="Calibri" w:hAnsi="Arial" w:cs="Arial"/>
              </w:rPr>
            </w:pPr>
            <w:r w:rsidRPr="00DD0EDA">
              <w:rPr>
                <w:rFonts w:ascii="Arial" w:eastAsia="Calibri" w:hAnsi="Arial" w:cs="Arial"/>
                <w:lang w:val="en-US"/>
              </w:rPr>
              <w:t xml:space="preserve"> </w:t>
            </w:r>
            <w:r w:rsidR="00DD0EDA" w:rsidRPr="00DD0EDA">
              <w:rPr>
                <w:rFonts w:ascii="Arial" w:eastAsia="Calibri" w:hAnsi="Arial" w:cs="Arial"/>
              </w:rPr>
              <w:t>2 365 203</w:t>
            </w:r>
          </w:p>
        </w:tc>
      </w:tr>
    </w:tbl>
    <w:p w:rsidR="00401A34" w:rsidRPr="00DD0EDA" w:rsidRDefault="00401A34" w:rsidP="00735D41">
      <w:pPr>
        <w:jc w:val="both"/>
        <w:rPr>
          <w:rFonts w:ascii="Arial" w:hAnsi="Arial" w:cs="Arial"/>
        </w:rPr>
      </w:pPr>
      <w:r w:rsidRPr="00DD0EDA">
        <w:rPr>
          <w:rFonts w:ascii="Arial" w:hAnsi="Arial" w:cs="Arial"/>
        </w:rPr>
        <w:t xml:space="preserve"> Код згідно з КЕКВ (для бюджетних коштів): КЕКВ 3131</w:t>
      </w:r>
      <w:r w:rsidR="0074412F" w:rsidRPr="00DD0EDA">
        <w:rPr>
          <w:rFonts w:ascii="Arial" w:hAnsi="Arial" w:cs="Arial"/>
        </w:rPr>
        <w:t xml:space="preserve"> «Капітальний ремонт житлового фонду (приміщень)».</w:t>
      </w:r>
    </w:p>
    <w:p w:rsidR="00401A34" w:rsidRPr="00DD0EDA" w:rsidRDefault="00401A34" w:rsidP="00735D41">
      <w:pPr>
        <w:spacing w:after="0" w:line="240" w:lineRule="auto"/>
        <w:jc w:val="both"/>
        <w:rPr>
          <w:rFonts w:ascii="Arial" w:hAnsi="Arial" w:cs="Arial"/>
        </w:rPr>
      </w:pPr>
      <w:r w:rsidRPr="00DD0ED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DD0EDA">
        <w:rPr>
          <w:rFonts w:ascii="Arial" w:hAnsi="Arial" w:cs="Arial"/>
        </w:rPr>
        <w:t xml:space="preserve"> </w:t>
      </w:r>
      <w:r w:rsidR="000248EC" w:rsidRPr="00DD0EDA">
        <w:rPr>
          <w:rFonts w:ascii="Arial" w:hAnsi="Arial" w:cs="Arial"/>
        </w:rPr>
        <w:t>.</w:t>
      </w:r>
    </w:p>
    <w:p w:rsidR="00F204C5" w:rsidRPr="00DD0EDA" w:rsidRDefault="009C4CAE" w:rsidP="00735D41">
      <w:pPr>
        <w:spacing w:after="0" w:line="240" w:lineRule="auto"/>
        <w:jc w:val="both"/>
        <w:rPr>
          <w:rFonts w:ascii="Arial" w:eastAsia="Times New Roman" w:hAnsi="Arial" w:cs="Arial"/>
          <w:lang w:eastAsia="uk-UA"/>
        </w:rPr>
      </w:pPr>
      <w:r w:rsidRPr="00DD0EDA">
        <w:rPr>
          <w:rFonts w:ascii="Arial" w:eastAsia="Times New Roman" w:hAnsi="Arial" w:cs="Arial"/>
          <w:lang w:eastAsia="uk-UA"/>
        </w:rPr>
        <w:t xml:space="preserve">       </w:t>
      </w:r>
      <w:r w:rsidR="00F204C5" w:rsidRPr="00DD0EDA">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DD0EDA">
        <w:rPr>
          <w:rFonts w:ascii="Arial" w:eastAsia="Times New Roman" w:hAnsi="Arial" w:cs="Arial"/>
          <w:lang w:eastAsia="uk-UA"/>
        </w:rPr>
        <w:t>закупівель</w:t>
      </w:r>
      <w:proofErr w:type="spellEnd"/>
      <w:r w:rsidR="00F204C5" w:rsidRPr="00DD0EDA">
        <w:rPr>
          <w:rFonts w:ascii="Arial" w:eastAsia="Times New Roman" w:hAnsi="Arial" w:cs="Arial"/>
          <w:lang w:eastAsia="uk-UA"/>
        </w:rPr>
        <w:t>, згідно з пунктом 3-8 розділу Х «Прикінцеві та перехідні положення Закону».</w:t>
      </w:r>
    </w:p>
    <w:p w:rsidR="00DD0EDA" w:rsidRPr="00DD0EDA" w:rsidRDefault="00DE773D" w:rsidP="000E3F52">
      <w:pPr>
        <w:tabs>
          <w:tab w:val="left" w:pos="993"/>
        </w:tabs>
        <w:spacing w:after="0" w:line="240" w:lineRule="auto"/>
        <w:rPr>
          <w:rFonts w:ascii="Arial" w:hAnsi="Arial" w:cs="Arial"/>
        </w:rPr>
      </w:pPr>
      <w:r w:rsidRPr="00DD0EDA">
        <w:rPr>
          <w:rFonts w:ascii="Arial" w:hAnsi="Arial" w:cs="Arial"/>
          <w:color w:val="000000"/>
        </w:rPr>
        <w:t xml:space="preserve"> </w:t>
      </w:r>
      <w:r w:rsidR="000123A8" w:rsidRPr="00DD0EDA">
        <w:rPr>
          <w:rFonts w:ascii="Arial" w:hAnsi="Arial" w:cs="Arial"/>
        </w:rPr>
        <w:t xml:space="preserve">       </w:t>
      </w:r>
      <w:r w:rsidR="00E94D88">
        <w:rPr>
          <w:rFonts w:ascii="Arial" w:hAnsi="Arial" w:cs="Arial"/>
        </w:rPr>
        <w:t xml:space="preserve">                        </w:t>
      </w:r>
      <w:r w:rsidR="000123A8" w:rsidRPr="00DD0EDA">
        <w:rPr>
          <w:rFonts w:ascii="Arial" w:hAnsi="Arial" w:cs="Arial"/>
        </w:rPr>
        <w:t xml:space="preserve"> </w:t>
      </w:r>
      <w:r w:rsidR="00E94D88">
        <w:rPr>
          <w:rFonts w:ascii="Arial" w:hAnsi="Arial" w:cs="Arial"/>
        </w:rPr>
        <w:t>Уповноважена особа                    Ірина ЯРЕМОВИЧ</w:t>
      </w:r>
    </w:p>
    <w:p w:rsidR="00DD0EDA" w:rsidRPr="00DD0EDA" w:rsidRDefault="00DD0EDA" w:rsidP="000123A8">
      <w:pPr>
        <w:tabs>
          <w:tab w:val="left" w:pos="993"/>
        </w:tabs>
        <w:jc w:val="both"/>
        <w:rPr>
          <w:rFonts w:ascii="Arial" w:hAnsi="Arial" w:cs="Arial"/>
        </w:rPr>
      </w:pPr>
    </w:p>
    <w:p w:rsidR="00DD0EDA" w:rsidRDefault="00DD0EDA" w:rsidP="000123A8">
      <w:pPr>
        <w:tabs>
          <w:tab w:val="left" w:pos="993"/>
        </w:tabs>
        <w:jc w:val="both"/>
        <w:rPr>
          <w:rFonts w:ascii="Arial" w:hAnsi="Arial" w:cs="Arial"/>
          <w:sz w:val="24"/>
          <w:szCs w:val="24"/>
        </w:rPr>
      </w:pPr>
    </w:p>
    <w:p w:rsidR="00DD0EDA" w:rsidRDefault="00DD0EDA" w:rsidP="000123A8">
      <w:pPr>
        <w:tabs>
          <w:tab w:val="left" w:pos="993"/>
        </w:tabs>
        <w:jc w:val="both"/>
        <w:rPr>
          <w:rFonts w:ascii="Arial" w:hAnsi="Arial" w:cs="Arial"/>
          <w:sz w:val="24"/>
          <w:szCs w:val="24"/>
        </w:rPr>
      </w:pPr>
    </w:p>
    <w:p w:rsidR="00DD0EDA" w:rsidRDefault="00DD0EDA" w:rsidP="000123A8">
      <w:pPr>
        <w:tabs>
          <w:tab w:val="left" w:pos="993"/>
        </w:tabs>
        <w:jc w:val="both"/>
        <w:rPr>
          <w:rFonts w:ascii="Arial" w:hAnsi="Arial" w:cs="Arial"/>
          <w:sz w:val="24"/>
          <w:szCs w:val="24"/>
        </w:rPr>
      </w:pPr>
    </w:p>
    <w:p w:rsidR="00DD0EDA" w:rsidRDefault="00DD0EDA" w:rsidP="000123A8">
      <w:pPr>
        <w:tabs>
          <w:tab w:val="left" w:pos="993"/>
        </w:tabs>
        <w:jc w:val="both"/>
        <w:rPr>
          <w:rFonts w:ascii="Arial" w:hAnsi="Arial" w:cs="Arial"/>
          <w:sz w:val="24"/>
          <w:szCs w:val="24"/>
        </w:rPr>
      </w:pPr>
    </w:p>
    <w:p w:rsidR="00DD0EDA" w:rsidRDefault="00DD0EDA" w:rsidP="000123A8">
      <w:pPr>
        <w:tabs>
          <w:tab w:val="left" w:pos="993"/>
        </w:tabs>
        <w:jc w:val="both"/>
        <w:rPr>
          <w:rFonts w:ascii="Arial" w:hAnsi="Arial" w:cs="Arial"/>
          <w:sz w:val="24"/>
          <w:szCs w:val="24"/>
        </w:rPr>
      </w:pPr>
    </w:p>
    <w:p w:rsidR="000123A8" w:rsidRDefault="000123A8" w:rsidP="00DD0EDA">
      <w:pPr>
        <w:tabs>
          <w:tab w:val="left" w:pos="993"/>
        </w:tabs>
        <w:jc w:val="both"/>
        <w:rPr>
          <w:rFonts w:ascii="Arial" w:hAnsi="Arial" w:cs="Arial"/>
          <w:sz w:val="24"/>
          <w:szCs w:val="24"/>
        </w:rPr>
      </w:pPr>
      <w:r>
        <w:rPr>
          <w:rFonts w:ascii="Arial" w:hAnsi="Arial" w:cs="Arial"/>
          <w:sz w:val="24"/>
          <w:szCs w:val="24"/>
        </w:rPr>
        <w:t xml:space="preserve">Відповідно до підпункту 4 пункту 13 постанови Кабінету Міністрів України від 12 жовтня </w:t>
      </w:r>
      <w:r w:rsidR="00DD0EDA">
        <w:rPr>
          <w:rFonts w:ascii="Arial" w:hAnsi="Arial" w:cs="Arial"/>
          <w:sz w:val="24"/>
          <w:szCs w:val="24"/>
        </w:rPr>
        <w:t xml:space="preserve"> </w:t>
      </w:r>
    </w:p>
    <w:p w:rsidR="00E3415B" w:rsidRPr="000248EC" w:rsidRDefault="00E3415B" w:rsidP="00735D41">
      <w:pPr>
        <w:jc w:val="both"/>
      </w:pPr>
    </w:p>
    <w:sectPr w:rsidR="00E3415B"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123A8"/>
    <w:rsid w:val="000248EC"/>
    <w:rsid w:val="000C3FF9"/>
    <w:rsid w:val="000E3F52"/>
    <w:rsid w:val="0010470B"/>
    <w:rsid w:val="0012131F"/>
    <w:rsid w:val="001F1F9F"/>
    <w:rsid w:val="002165EA"/>
    <w:rsid w:val="00222A9B"/>
    <w:rsid w:val="0025667C"/>
    <w:rsid w:val="002B6830"/>
    <w:rsid w:val="002C441D"/>
    <w:rsid w:val="002F2D83"/>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66248"/>
    <w:rsid w:val="00671E5E"/>
    <w:rsid w:val="00694084"/>
    <w:rsid w:val="006B10A6"/>
    <w:rsid w:val="006E7AEE"/>
    <w:rsid w:val="00712034"/>
    <w:rsid w:val="00722472"/>
    <w:rsid w:val="00726AA9"/>
    <w:rsid w:val="00735D41"/>
    <w:rsid w:val="0074412F"/>
    <w:rsid w:val="007A0316"/>
    <w:rsid w:val="007D107C"/>
    <w:rsid w:val="007D1C15"/>
    <w:rsid w:val="007F35EF"/>
    <w:rsid w:val="00815905"/>
    <w:rsid w:val="00855DE2"/>
    <w:rsid w:val="00883B24"/>
    <w:rsid w:val="008B6177"/>
    <w:rsid w:val="008C095B"/>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5694"/>
    <w:rsid w:val="00CC121E"/>
    <w:rsid w:val="00CC25D8"/>
    <w:rsid w:val="00CC73D8"/>
    <w:rsid w:val="00D3079F"/>
    <w:rsid w:val="00D5291D"/>
    <w:rsid w:val="00D67CB0"/>
    <w:rsid w:val="00DD0EDA"/>
    <w:rsid w:val="00DD6AAB"/>
    <w:rsid w:val="00DE773D"/>
    <w:rsid w:val="00E249C9"/>
    <w:rsid w:val="00E3415B"/>
    <w:rsid w:val="00E70681"/>
    <w:rsid w:val="00E74ECD"/>
    <w:rsid w:val="00E86446"/>
    <w:rsid w:val="00E94D88"/>
    <w:rsid w:val="00ED2FF4"/>
    <w:rsid w:val="00F05222"/>
    <w:rsid w:val="00F204C5"/>
    <w:rsid w:val="00F60913"/>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F08A"/>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203">
      <w:bodyDiv w:val="1"/>
      <w:marLeft w:val="0"/>
      <w:marRight w:val="0"/>
      <w:marTop w:val="0"/>
      <w:marBottom w:val="0"/>
      <w:divBdr>
        <w:top w:val="none" w:sz="0" w:space="0" w:color="auto"/>
        <w:left w:val="none" w:sz="0" w:space="0" w:color="auto"/>
        <w:bottom w:val="none" w:sz="0" w:space="0" w:color="auto"/>
        <w:right w:val="none" w:sz="0" w:space="0" w:color="auto"/>
      </w:divBdr>
    </w:div>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344F-D7DF-4C6A-B03B-99DB05E7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3122</Words>
  <Characters>1781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6</cp:revision>
  <dcterms:created xsi:type="dcterms:W3CDTF">2024-11-12T09:48:00Z</dcterms:created>
  <dcterms:modified xsi:type="dcterms:W3CDTF">2024-11-12T09:53:00Z</dcterms:modified>
</cp:coreProperties>
</file>