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E4072" w14:textId="07DCA71E" w:rsidR="00D077E9" w:rsidRPr="00307DD5" w:rsidRDefault="00CC1CF1" w:rsidP="00D70D02">
      <w:pPr>
        <w:rPr>
          <w:rFonts w:cstheme="minorHAnsi"/>
          <w:noProof/>
        </w:rPr>
      </w:pPr>
      <w:r>
        <w:rPr>
          <w:noProof/>
          <w:lang w:eastAsia="uk-UA"/>
        </w:rPr>
        <w:drawing>
          <wp:anchor distT="0" distB="0" distL="114300" distR="114300" simplePos="0" relativeHeight="251658239" behindDoc="1" locked="0" layoutInCell="1" allowOverlap="1" wp14:anchorId="27207E61" wp14:editId="5DD23953">
            <wp:simplePos x="0" y="0"/>
            <wp:positionH relativeFrom="column">
              <wp:posOffset>-683260</wp:posOffset>
            </wp:positionH>
            <wp:positionV relativeFrom="paragraph">
              <wp:posOffset>-889635</wp:posOffset>
            </wp:positionV>
            <wp:extent cx="7697470" cy="10274728"/>
            <wp:effectExtent l="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1555" cy="10280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3B5E">
        <w:rPr>
          <w:rFonts w:cstheme="minorHAns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AD04BE4" wp14:editId="47159C40">
                <wp:simplePos x="0" y="0"/>
                <wp:positionH relativeFrom="column">
                  <wp:posOffset>-202474</wp:posOffset>
                </wp:positionH>
                <wp:positionV relativeFrom="page">
                  <wp:posOffset>938150</wp:posOffset>
                </wp:positionV>
                <wp:extent cx="3938905" cy="8657111"/>
                <wp:effectExtent l="0" t="0" r="4445" b="0"/>
                <wp:wrapNone/>
                <wp:docPr id="3" name="Прямокутник 3" descr="білий прямокутник для тексту на титульній сторінці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65711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733A83" id="Прямокутник 3" o:spid="_x0000_s1026" alt="білий прямокутник для тексту на титульній сторінці" style="position:absolute;margin-left:-15.95pt;margin-top:73.85pt;width:310.15pt;height:681.6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" fillcolor="white [3212]" stroked="f" strokeweight="2pt">
                <w10:wrap anchory="page"/>
              </v:rect>
            </w:pict>
          </mc:Fallback>
        </mc:AlternateContent>
      </w:r>
      <w:r w:rsidR="00BB3C45">
        <w:rPr>
          <w:rFonts w:cstheme="minorHAnsi"/>
          <w:noProof/>
        </w:rPr>
        <w:t>5</w:t>
      </w:r>
    </w:p>
    <w:tbl>
      <w:tblPr>
        <w:tblpPr w:leftFromText="180" w:rightFromText="180" w:vertAnchor="text" w:horzAnchor="margin" w:tblpY="-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0"/>
      </w:tblGrid>
      <w:tr w:rsidR="00D077E9" w:rsidRPr="00303B5E" w14:paraId="0BD1B6DD" w14:textId="77777777" w:rsidTr="00301759">
        <w:trPr>
          <w:trHeight w:val="1894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423B5385" w14:textId="390E01ED" w:rsidR="00D077E9" w:rsidRPr="00303B5E" w:rsidRDefault="00D077E9" w:rsidP="00AB02A7">
            <w:pPr>
              <w:rPr>
                <w:rFonts w:cstheme="minorHAnsi"/>
                <w:noProof/>
              </w:rPr>
            </w:pPr>
            <w:r w:rsidRPr="00303B5E">
              <w:rPr>
                <w:rFonts w:cstheme="minorHAnsi"/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5494A925" wp14:editId="0AED7F21">
                      <wp:extent cx="3528695" cy="1733550"/>
                      <wp:effectExtent l="0" t="0" r="0" b="0"/>
                      <wp:docPr id="8" name="Текстове пол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28695" cy="17335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B646C2" w14:textId="4A462C4E" w:rsidR="00593BCB" w:rsidRPr="00D86945" w:rsidRDefault="00593BCB" w:rsidP="00D077E9">
                                  <w:pPr>
                                    <w:pStyle w:val="a5"/>
                                  </w:pPr>
                                  <w:r>
                                    <w:rPr>
                                      <w:lang w:bidi="uk-UA"/>
                                    </w:rPr>
                                    <w:t>ПРОСТІР БІЗНЕСУ</w:t>
                                  </w:r>
                                </w:p>
                                <w:p w14:paraId="6FC563E7" w14:textId="0455DA5F" w:rsidR="00593BCB" w:rsidRPr="00343C87" w:rsidRDefault="00593BCB" w:rsidP="00D077E9">
                                  <w:pPr>
                                    <w:pStyle w:val="a5"/>
                                    <w:spacing w:after="0"/>
                                    <w:rPr>
                                      <w:lang w:val="en-US"/>
                                    </w:rPr>
                                  </w:pPr>
                                  <w:r>
                                    <w:rPr>
                                      <w:lang w:bidi="uk-UA"/>
                                    </w:rPr>
                                    <w:t xml:space="preserve">№ </w:t>
                                  </w:r>
                                  <w:r w:rsidRPr="00D86945">
                                    <w:rPr>
                                      <w:lang w:bidi="uk-UA"/>
                                    </w:rPr>
                                    <w:t>2</w:t>
                                  </w:r>
                                  <w:r w:rsidR="00B84563">
                                    <w:rPr>
                                      <w:lang w:val="en-US" w:bidi="uk-UA"/>
                                    </w:rPr>
                                    <w:t>3</w:t>
                                  </w:r>
                                  <w:r w:rsidR="00343C87">
                                    <w:rPr>
                                      <w:lang w:val="en-US" w:bidi="uk-UA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5494A9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е поле 8" o:spid="_x0000_s1026" type="#_x0000_t202" style="width:277.85pt;height:13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" filled="f" stroked="f" strokeweight=".5pt">
                      <v:textbox>
                        <w:txbxContent>
                          <w:p w14:paraId="54B646C2" w14:textId="4A462C4E" w:rsidR="00593BCB" w:rsidRPr="00D86945" w:rsidRDefault="00593BCB" w:rsidP="00D077E9">
                            <w:pPr>
                              <w:pStyle w:val="a5"/>
                            </w:pPr>
                            <w:r>
                              <w:rPr>
                                <w:lang w:bidi="uk-UA"/>
                              </w:rPr>
                              <w:t>ПРОСТІР БІЗНЕСУ</w:t>
                            </w:r>
                          </w:p>
                          <w:p w14:paraId="6FC563E7" w14:textId="0455DA5F" w:rsidR="00593BCB" w:rsidRPr="00343C87" w:rsidRDefault="00593BCB" w:rsidP="00D077E9">
                            <w:pPr>
                              <w:pStyle w:val="a5"/>
                              <w:spacing w:after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bidi="uk-UA"/>
                              </w:rPr>
                              <w:t xml:space="preserve">№ </w:t>
                            </w:r>
                            <w:r w:rsidRPr="00D86945">
                              <w:rPr>
                                <w:lang w:bidi="uk-UA"/>
                              </w:rPr>
                              <w:t>2</w:t>
                            </w:r>
                            <w:r w:rsidR="00B84563">
                              <w:rPr>
                                <w:lang w:val="en-US" w:bidi="uk-UA"/>
                              </w:rPr>
                              <w:t>3</w:t>
                            </w:r>
                            <w:r w:rsidR="00343C87">
                              <w:rPr>
                                <w:lang w:val="en-US" w:bidi="uk-UA"/>
                              </w:rPr>
                              <w:t>5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78FFE3C3" w14:textId="77777777" w:rsidR="00D077E9" w:rsidRPr="00303B5E" w:rsidRDefault="00D077E9" w:rsidP="00AB02A7">
            <w:pPr>
              <w:rPr>
                <w:rFonts w:cstheme="minorHAnsi"/>
                <w:noProof/>
              </w:rPr>
            </w:pPr>
            <w:r w:rsidRPr="00303B5E">
              <w:rPr>
                <w:rFonts w:cstheme="minorHAnsi"/>
                <w:noProof/>
                <w:lang w:eastAsia="uk-UA"/>
              </w:rPr>
              <mc:AlternateContent>
                <mc:Choice Requires="wps">
                  <w:drawing>
                    <wp:inline distT="0" distB="0" distL="0" distR="0" wp14:anchorId="70191199" wp14:editId="0CC4FE04">
                      <wp:extent cx="1390918" cy="0"/>
                      <wp:effectExtent l="0" t="19050" r="19050" b="19050"/>
                      <wp:docPr id="5" name="Пряма сполучна лінія 5" descr="роздільник тексту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90918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E2AFC54" id="Пряма сполучна лінія 5" o:spid="_x0000_s1026" alt="роздільник тексту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09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" strokecolor="#082a75 [3215]" strokeweight="3pt">
                      <w10:anchorlock/>
                    </v:line>
                  </w:pict>
                </mc:Fallback>
              </mc:AlternateContent>
            </w:r>
          </w:p>
        </w:tc>
      </w:tr>
      <w:tr w:rsidR="00D077E9" w:rsidRPr="00303B5E" w14:paraId="2EB2484E" w14:textId="77777777" w:rsidTr="00301759">
        <w:trPr>
          <w:trHeight w:val="7093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5B842111" w14:textId="346AFF9B" w:rsidR="00E1760C" w:rsidRPr="00303B5E" w:rsidRDefault="00E1760C" w:rsidP="00AB02A7">
            <w:pPr>
              <w:rPr>
                <w:rFonts w:cstheme="minorHAnsi"/>
                <w:noProof/>
                <w:lang w:val="en-US"/>
              </w:rPr>
            </w:pPr>
          </w:p>
          <w:p w14:paraId="1F6361C4" w14:textId="231D5702" w:rsidR="00066156" w:rsidRDefault="0030635D" w:rsidP="00AB02A7">
            <w:pPr>
              <w:rPr>
                <w:rFonts w:cstheme="minorHAnsi"/>
                <w:b w:val="0"/>
                <w:bCs/>
                <w:noProof/>
                <w:sz w:val="32"/>
                <w:szCs w:val="24"/>
              </w:rPr>
            </w:pPr>
            <w:r w:rsidRPr="00303B5E">
              <w:rPr>
                <w:rFonts w:cstheme="minorHAnsi"/>
                <w:b w:val="0"/>
                <w:bCs/>
                <w:noProof/>
                <w:sz w:val="32"/>
                <w:szCs w:val="24"/>
              </w:rPr>
              <w:t>У цьому номері читайте про наступне:</w:t>
            </w:r>
          </w:p>
          <w:p w14:paraId="379FA71E" w14:textId="10DA3BAC" w:rsidR="00301759" w:rsidRDefault="00301759" w:rsidP="00AB02A7">
            <w:pPr>
              <w:rPr>
                <w:rFonts w:cstheme="minorHAnsi"/>
                <w:b w:val="0"/>
                <w:bCs/>
                <w:noProof/>
                <w:sz w:val="32"/>
                <w:szCs w:val="24"/>
              </w:rPr>
            </w:pPr>
          </w:p>
          <w:p w14:paraId="1F2FF567" w14:textId="77777777" w:rsidR="00301759" w:rsidRPr="001363E4" w:rsidRDefault="00301759" w:rsidP="00AB02A7">
            <w:pPr>
              <w:rPr>
                <w:rFonts w:cstheme="minorHAnsi"/>
                <w:b w:val="0"/>
                <w:bCs/>
                <w:noProof/>
                <w:sz w:val="32"/>
                <w:szCs w:val="24"/>
                <w:lang w:val="ru-RU"/>
              </w:rPr>
            </w:pPr>
          </w:p>
          <w:p w14:paraId="6B666A6F" w14:textId="58D2A693" w:rsidR="00343C87" w:rsidRPr="00301759" w:rsidRDefault="00E5484C" w:rsidP="00F07A8D">
            <w:pPr>
              <w:pStyle w:val="af3"/>
              <w:numPr>
                <w:ilvl w:val="0"/>
                <w:numId w:val="14"/>
              </w:numPr>
              <w:jc w:val="both"/>
              <w:rPr>
                <w:rFonts w:cstheme="minorHAnsi"/>
                <w:noProof/>
                <w:szCs w:val="28"/>
              </w:rPr>
            </w:pPr>
            <w:hyperlink r:id="rId9" w:history="1">
              <w:r w:rsidR="00343C87" w:rsidRPr="00301759">
                <w:rPr>
                  <w:rStyle w:val="af4"/>
                  <w:szCs w:val="28"/>
                </w:rPr>
                <w:t>Фестиваль SHUVAR BAZAR 2021</w:t>
              </w:r>
            </w:hyperlink>
            <w:r w:rsidR="00343C87" w:rsidRPr="00301759">
              <w:rPr>
                <w:szCs w:val="28"/>
                <w:lang w:val="en-US"/>
              </w:rPr>
              <w:t xml:space="preserve"> </w:t>
            </w:r>
          </w:p>
          <w:p w14:paraId="4F90216E" w14:textId="096DE828" w:rsidR="00301759" w:rsidRPr="00301759" w:rsidRDefault="00E5484C" w:rsidP="00301759">
            <w:pPr>
              <w:pStyle w:val="af3"/>
              <w:numPr>
                <w:ilvl w:val="0"/>
                <w:numId w:val="14"/>
              </w:numPr>
              <w:jc w:val="both"/>
              <w:rPr>
                <w:rFonts w:cstheme="minorHAnsi"/>
                <w:noProof/>
                <w:szCs w:val="28"/>
              </w:rPr>
            </w:pPr>
            <w:hyperlink r:id="rId10" w:history="1">
              <w:r w:rsidR="00301759" w:rsidRPr="00301759">
                <w:rPr>
                  <w:rStyle w:val="af4"/>
                  <w:rFonts w:cstheme="minorHAnsi"/>
                  <w:noProof/>
                  <w:szCs w:val="28"/>
                </w:rPr>
                <w:t>ТзОВ ВНФ «Галелектросервіс»</w:t>
              </w:r>
            </w:hyperlink>
          </w:p>
          <w:p w14:paraId="40B78813" w14:textId="0AC55665" w:rsidR="00C9382D" w:rsidRPr="00301759" w:rsidRDefault="00E5484C" w:rsidP="00700BB3">
            <w:pPr>
              <w:pStyle w:val="af3"/>
              <w:numPr>
                <w:ilvl w:val="0"/>
                <w:numId w:val="14"/>
              </w:numPr>
              <w:jc w:val="both"/>
              <w:rPr>
                <w:rStyle w:val="af4"/>
                <w:rFonts w:cstheme="minorHAnsi"/>
                <w:noProof/>
                <w:color w:val="082A75" w:themeColor="text2"/>
                <w:szCs w:val="28"/>
                <w:u w:val="none"/>
              </w:rPr>
            </w:pPr>
            <w:hyperlink r:id="rId11" w:history="1">
              <w:r w:rsidR="00343C87" w:rsidRPr="00301759">
                <w:rPr>
                  <w:rStyle w:val="af4"/>
                  <w:szCs w:val="28"/>
                </w:rPr>
                <w:t>День європейських програм підтримки бізнесу від ТПП України</w:t>
              </w:r>
            </w:hyperlink>
          </w:p>
          <w:p w14:paraId="3AAB5CC1" w14:textId="7928DBBA" w:rsidR="00700BB3" w:rsidRPr="00301759" w:rsidRDefault="00E5484C" w:rsidP="00700BB3">
            <w:pPr>
              <w:pStyle w:val="af3"/>
              <w:numPr>
                <w:ilvl w:val="0"/>
                <w:numId w:val="14"/>
              </w:numPr>
              <w:jc w:val="both"/>
              <w:rPr>
                <w:rFonts w:cstheme="minorHAnsi"/>
                <w:noProof/>
                <w:szCs w:val="28"/>
              </w:rPr>
            </w:pPr>
            <w:hyperlink r:id="rId12" w:history="1">
              <w:r w:rsidR="00700BB3" w:rsidRPr="00301759">
                <w:rPr>
                  <w:rStyle w:val="af4"/>
                  <w:szCs w:val="28"/>
                </w:rPr>
                <w:t>Онлайн курс «Інформаційна гігієна. Як розпізнати брехню в соцмережах, в інтернеті та на телебаченні»</w:t>
              </w:r>
            </w:hyperlink>
          </w:p>
          <w:p w14:paraId="0760FC0E" w14:textId="49FFCB4F" w:rsidR="00CC1CF1" w:rsidRPr="00C84DEE" w:rsidRDefault="00E5484C" w:rsidP="00700BB3">
            <w:pPr>
              <w:pStyle w:val="af3"/>
              <w:numPr>
                <w:ilvl w:val="0"/>
                <w:numId w:val="14"/>
              </w:numPr>
              <w:jc w:val="both"/>
              <w:rPr>
                <w:rFonts w:cstheme="minorHAnsi"/>
                <w:noProof/>
              </w:rPr>
            </w:pPr>
            <w:hyperlink r:id="rId13" w:history="1">
              <w:r w:rsidR="00700BB3" w:rsidRPr="00301759">
                <w:rPr>
                  <w:rStyle w:val="af4"/>
                  <w:szCs w:val="28"/>
                </w:rPr>
                <w:t>Книга «Репутаційний антистрес. Інструктор для власників і топ-менеджерів бізнесу» Ірини Золотаревич та Сергія Біденко</w:t>
              </w:r>
            </w:hyperlink>
          </w:p>
        </w:tc>
      </w:tr>
      <w:tr w:rsidR="00D077E9" w:rsidRPr="00303B5E" w14:paraId="5A3F2CDB" w14:textId="77777777" w:rsidTr="00301759">
        <w:trPr>
          <w:trHeight w:val="2438"/>
        </w:trPr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088C9A0D" w14:textId="5A3119A0" w:rsidR="00D077E9" w:rsidRPr="00303B5E" w:rsidRDefault="00CC1CF1" w:rsidP="00AB02A7">
            <w:pPr>
              <w:rPr>
                <w:rFonts w:cstheme="minorHAnsi"/>
                <w:noProof/>
              </w:rPr>
            </w:pPr>
            <w:r>
              <w:rPr>
                <w:rFonts w:cstheme="minorHAnsi"/>
                <w:noProof/>
              </w:rPr>
              <w:t xml:space="preserve"> </w:t>
            </w:r>
            <w:sdt>
              <w:sdtPr>
                <w:rPr>
                  <w:rFonts w:cstheme="minorHAnsi"/>
                  <w:noProof/>
                </w:rPr>
                <w:id w:val="1080870105"/>
                <w:placeholder>
                  <w:docPart w:val="DF58BF1BA1F2402E901B3FD17EE1BAC4"/>
                </w:placeholder>
                <w15:appearance w15:val="hidden"/>
              </w:sdtPr>
              <w:sdtEndPr/>
              <w:sdtContent>
                <w:r w:rsidR="00E80DC0" w:rsidRPr="00303B5E">
                  <w:rPr>
                    <w:rStyle w:val="a8"/>
                    <w:rFonts w:cstheme="minorHAnsi"/>
                    <w:bCs/>
                    <w:lang w:bidi="uk-UA"/>
                  </w:rPr>
                  <w:t>2</w:t>
                </w:r>
                <w:r w:rsidR="00E80DC0" w:rsidRPr="00303B5E">
                  <w:rPr>
                    <w:rStyle w:val="a8"/>
                    <w:rFonts w:cstheme="minorHAnsi"/>
                  </w:rPr>
                  <w:t xml:space="preserve">021 РІК </w:t>
                </w:r>
                <w:r w:rsidR="00307DD5">
                  <w:rPr>
                    <w:rStyle w:val="a8"/>
                    <w:rFonts w:cstheme="minorHAnsi"/>
                  </w:rPr>
                  <w:t>ВЕРЕСЕНЬ</w:t>
                </w:r>
              </w:sdtContent>
            </w:sdt>
          </w:p>
          <w:p w14:paraId="14FEA3AA" w14:textId="77777777" w:rsidR="00D077E9" w:rsidRPr="00303B5E" w:rsidRDefault="00D077E9" w:rsidP="00AB02A7">
            <w:pPr>
              <w:rPr>
                <w:rFonts w:cstheme="minorHAnsi"/>
                <w:noProof/>
                <w:sz w:val="10"/>
                <w:szCs w:val="10"/>
              </w:rPr>
            </w:pPr>
            <w:r w:rsidRPr="00303B5E">
              <w:rPr>
                <w:rFonts w:cstheme="minorHAnsi"/>
                <w:noProof/>
                <w:sz w:val="10"/>
                <w:szCs w:val="10"/>
                <w:lang w:eastAsia="uk-UA"/>
              </w:rPr>
              <mc:AlternateContent>
                <mc:Choice Requires="wps">
                  <w:drawing>
                    <wp:inline distT="0" distB="0" distL="0" distR="0" wp14:anchorId="7C51946D" wp14:editId="60B8038B">
                      <wp:extent cx="1493949" cy="0"/>
                      <wp:effectExtent l="0" t="19050" r="30480" b="19050"/>
                      <wp:docPr id="6" name="Пряма сполучна лінія 6" descr="роздільник тексту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93949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60C737E" id="Пряма сполучна лінія 6" o:spid="_x0000_s1026" alt="роздільник тексту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17.6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" strokecolor="#082a75 [3215]" strokeweight="3pt">
                      <w10:anchorlock/>
                    </v:line>
                  </w:pict>
                </mc:Fallback>
              </mc:AlternateContent>
            </w:r>
          </w:p>
          <w:p w14:paraId="07D97A6B" w14:textId="77777777" w:rsidR="00D077E9" w:rsidRPr="00303B5E" w:rsidRDefault="00D077E9" w:rsidP="00AB02A7">
            <w:pPr>
              <w:rPr>
                <w:rFonts w:cstheme="minorHAnsi"/>
                <w:noProof/>
                <w:sz w:val="10"/>
                <w:szCs w:val="10"/>
              </w:rPr>
            </w:pPr>
          </w:p>
          <w:p w14:paraId="3D39FD30" w14:textId="77777777" w:rsidR="00D077E9" w:rsidRPr="00303B5E" w:rsidRDefault="00D077E9" w:rsidP="00AB02A7">
            <w:pPr>
              <w:rPr>
                <w:rFonts w:cstheme="minorHAnsi"/>
                <w:noProof/>
                <w:sz w:val="10"/>
                <w:szCs w:val="10"/>
              </w:rPr>
            </w:pPr>
          </w:p>
          <w:p w14:paraId="74B2FB9E" w14:textId="06339EA1" w:rsidR="00D077E9" w:rsidRPr="00303B5E" w:rsidRDefault="00E5484C" w:rsidP="00AB02A7">
            <w:pPr>
              <w:rPr>
                <w:rFonts w:cstheme="minorHAnsi"/>
                <w:noProof/>
                <w:sz w:val="22"/>
                <w:szCs w:val="18"/>
              </w:rPr>
            </w:pPr>
            <w:sdt>
              <w:sdtPr>
                <w:rPr>
                  <w:rFonts w:cstheme="minorHAnsi"/>
                  <w:noProof/>
                </w:rPr>
                <w:id w:val="-1740469667"/>
                <w:placeholder>
                  <w:docPart w:val="81BFFBCEDB92498F94077A5167328CC0"/>
                </w:placeholder>
                <w15:appearance w15:val="hidden"/>
              </w:sdtPr>
              <w:sdtEndPr>
                <w:rPr>
                  <w:sz w:val="22"/>
                  <w:szCs w:val="18"/>
                </w:rPr>
              </w:sdtEndPr>
              <w:sdtContent>
                <w:r w:rsidR="00E80DC0" w:rsidRPr="00303B5E">
                  <w:rPr>
                    <w:rFonts w:cstheme="minorHAnsi"/>
                    <w:noProof/>
                    <w:sz w:val="22"/>
                    <w:szCs w:val="18"/>
                  </w:rPr>
                  <w:t>УПРАВЛІННЯ ЕКОНОМІКИ ЛЬВІВСЬКОЇ МІСЬКОЇ РАДИ</w:t>
                </w:r>
              </w:sdtContent>
            </w:sdt>
          </w:p>
          <w:p w14:paraId="6F9C4CE7" w14:textId="3B239082" w:rsidR="00D077E9" w:rsidRPr="00303B5E" w:rsidRDefault="00D077E9" w:rsidP="00AB02A7">
            <w:pPr>
              <w:rPr>
                <w:rFonts w:cstheme="minorHAnsi"/>
                <w:noProof/>
              </w:rPr>
            </w:pPr>
          </w:p>
        </w:tc>
      </w:tr>
    </w:tbl>
    <w:p w14:paraId="7E3FB1AC" w14:textId="5A379738" w:rsidR="0036406F" w:rsidRPr="0036406F" w:rsidRDefault="00D628AC" w:rsidP="0036406F">
      <w:pPr>
        <w:spacing w:after="200"/>
        <w:rPr>
          <w:rFonts w:cstheme="minorHAnsi"/>
          <w:noProof/>
        </w:rPr>
      </w:pPr>
      <w:r w:rsidRPr="00303B5E">
        <w:rPr>
          <w:rFonts w:cstheme="minorHAnsi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E8AC29" wp14:editId="6F012D1B">
                <wp:simplePos x="0" y="0"/>
                <wp:positionH relativeFrom="column">
                  <wp:posOffset>-745490</wp:posOffset>
                </wp:positionH>
                <wp:positionV relativeFrom="page">
                  <wp:posOffset>8104414</wp:posOffset>
                </wp:positionV>
                <wp:extent cx="7760970" cy="4019550"/>
                <wp:effectExtent l="0" t="0" r="0" b="0"/>
                <wp:wrapNone/>
                <wp:docPr id="2" name="Прямокутник 2" descr="кольоровий прямокутни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0195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3B29D" id="Прямокутник 2" o:spid="_x0000_s1026" alt="кольоровий прямокутник" style="position:absolute;margin-left:-58.7pt;margin-top:638.15pt;width:611.1pt;height:316.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" fillcolor="#6e98f5 [1311]" stroked="f" strokeweight="2pt">
                <w10:wrap anchory="page"/>
              </v:rect>
            </w:pict>
          </mc:Fallback>
        </mc:AlternateContent>
      </w:r>
      <w:r w:rsidR="00E80DC0" w:rsidRPr="00303B5E">
        <w:rPr>
          <w:rFonts w:cstheme="minorHAnsi"/>
          <w:noProof/>
          <w:lang w:eastAsia="uk-UA"/>
        </w:rPr>
        <w:drawing>
          <wp:anchor distT="0" distB="0" distL="114300" distR="114300" simplePos="0" relativeHeight="251661312" behindDoc="0" locked="0" layoutInCell="1" allowOverlap="1" wp14:anchorId="5E42E47E" wp14:editId="3D43B182">
            <wp:simplePos x="0" y="0"/>
            <wp:positionH relativeFrom="column">
              <wp:posOffset>4129859</wp:posOffset>
            </wp:positionH>
            <wp:positionV relativeFrom="paragraph">
              <wp:posOffset>7277735</wp:posOffset>
            </wp:positionV>
            <wp:extent cx="2386330" cy="95758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3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06F">
        <w:rPr>
          <w:rFonts w:cstheme="minorHAnsi"/>
          <w:bCs/>
          <w:noProof/>
          <w:sz w:val="36"/>
        </w:rPr>
        <w:br w:type="page"/>
      </w:r>
    </w:p>
    <w:p w14:paraId="5899C2DB" w14:textId="62166A43" w:rsidR="00E75DAB" w:rsidRPr="00413AA9" w:rsidRDefault="00343C87" w:rsidP="00E75DAB">
      <w:pPr>
        <w:pStyle w:val="af1"/>
        <w:jc w:val="center"/>
        <w:rPr>
          <w:noProof/>
          <w:sz w:val="18"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112F1C1C" wp14:editId="7158FACF">
            <wp:extent cx="6696710" cy="3766899"/>
            <wp:effectExtent l="0" t="0" r="8890" b="5080"/>
            <wp:docPr id="19" name="Рисунок 19" descr="На зображенні може бути: текст «25-26 25 BepecHR 12:00 3 30 22:00 pokiB SHÚVAR AлR cBoйx SHUVAR BAZAR BA фecTиBaлb TBoro HacTpoю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На зображенні може бути: текст «25-26 25 BepecHR 12:00 3 30 22:00 pokiB SHÚVAR AлR cBoйx SHUVAR BAZAR BA фecTиBaлb TBoro HacTpoю»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376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D256C" w14:textId="77777777" w:rsidR="00343C87" w:rsidRPr="00343C87" w:rsidRDefault="00343C87" w:rsidP="00343C87">
      <w:pPr>
        <w:pStyle w:val="af1"/>
        <w:jc w:val="center"/>
        <w:rPr>
          <w:sz w:val="52"/>
        </w:rPr>
      </w:pPr>
      <w:r w:rsidRPr="00343C87">
        <w:rPr>
          <w:sz w:val="52"/>
        </w:rPr>
        <w:t>Фестиваль SHUVAR BAZAR 25-26 вересня!</w:t>
      </w:r>
    </w:p>
    <w:p w14:paraId="14BD0CAD" w14:textId="77777777" w:rsidR="00343C87" w:rsidRDefault="00343C87" w:rsidP="00343C87">
      <w:pPr>
        <w:pStyle w:val="af1"/>
      </w:pPr>
    </w:p>
    <w:p w14:paraId="51716AB6" w14:textId="2D2C3A15" w:rsidR="00343C87" w:rsidRPr="00343C87" w:rsidRDefault="00343C87" w:rsidP="00343C87">
      <w:pPr>
        <w:pStyle w:val="af1"/>
        <w:jc w:val="both"/>
        <w:rPr>
          <w:sz w:val="36"/>
        </w:rPr>
      </w:pPr>
      <w:r w:rsidRPr="00343C87">
        <w:rPr>
          <w:sz w:val="36"/>
        </w:rPr>
        <w:t>Запрошуємо на осінній фестиваль SHUVAR BAZAR у ТК "Шувар" драйвово та позитивно провести літо!</w:t>
      </w:r>
    </w:p>
    <w:p w14:paraId="0D0F45F2" w14:textId="77777777" w:rsidR="00343C87" w:rsidRPr="00343C87" w:rsidRDefault="00343C87" w:rsidP="00343C87">
      <w:pPr>
        <w:pStyle w:val="af1"/>
        <w:jc w:val="both"/>
        <w:rPr>
          <w:sz w:val="36"/>
        </w:rPr>
      </w:pPr>
    </w:p>
    <w:p w14:paraId="0717B717" w14:textId="77777777" w:rsidR="00343C87" w:rsidRPr="00343C87" w:rsidRDefault="00343C87" w:rsidP="00343C87">
      <w:pPr>
        <w:pStyle w:val="af1"/>
        <w:jc w:val="both"/>
        <w:rPr>
          <w:sz w:val="36"/>
        </w:rPr>
      </w:pPr>
      <w:r w:rsidRPr="00343C87">
        <w:rPr>
          <w:sz w:val="36"/>
        </w:rPr>
        <w:t>Зона фуд-корту, розіграші призів, танцювальні виступи, модельний показ, а також поспіваємо на мега-проекті від Першого Західного - "КАРАОКЕ НА ВСІ БОКИ"!</w:t>
      </w:r>
    </w:p>
    <w:p w14:paraId="33D7A135" w14:textId="4C779EBB" w:rsidR="00343C87" w:rsidRPr="00343C87" w:rsidRDefault="00343C87" w:rsidP="00343C87">
      <w:pPr>
        <w:pStyle w:val="af1"/>
        <w:jc w:val="both"/>
        <w:rPr>
          <w:sz w:val="36"/>
        </w:rPr>
      </w:pPr>
      <w:r w:rsidRPr="00343C87">
        <w:rPr>
          <w:sz w:val="36"/>
        </w:rPr>
        <w:t>Діток розважатиме Містечко професій та розваг Drive City.</w:t>
      </w:r>
    </w:p>
    <w:p w14:paraId="241136F0" w14:textId="77777777" w:rsidR="00343C87" w:rsidRPr="00343C87" w:rsidRDefault="00343C87" w:rsidP="00343C87">
      <w:pPr>
        <w:pStyle w:val="af1"/>
        <w:jc w:val="both"/>
        <w:rPr>
          <w:sz w:val="36"/>
        </w:rPr>
      </w:pPr>
    </w:p>
    <w:p w14:paraId="72503C67" w14:textId="77777777" w:rsidR="00343C87" w:rsidRPr="00343C87" w:rsidRDefault="00343C87" w:rsidP="00343C87">
      <w:pPr>
        <w:pStyle w:val="af1"/>
        <w:jc w:val="both"/>
        <w:rPr>
          <w:sz w:val="36"/>
        </w:rPr>
      </w:pPr>
      <w:r w:rsidRPr="00343C87">
        <w:rPr>
          <w:sz w:val="36"/>
        </w:rPr>
        <w:t>Зустрінемось у ТК "Шувар" (просп. Червоної Калини, 36)</w:t>
      </w:r>
    </w:p>
    <w:p w14:paraId="0B2A2692" w14:textId="77777777" w:rsidR="00343C87" w:rsidRPr="00343C87" w:rsidRDefault="00343C87" w:rsidP="00343C87">
      <w:pPr>
        <w:pStyle w:val="af1"/>
        <w:jc w:val="both"/>
        <w:rPr>
          <w:sz w:val="36"/>
        </w:rPr>
      </w:pPr>
      <w:r w:rsidRPr="00343C87">
        <w:rPr>
          <w:sz w:val="36"/>
        </w:rPr>
        <w:t>25-26 вересня</w:t>
      </w:r>
    </w:p>
    <w:p w14:paraId="6B1658EC" w14:textId="77777777" w:rsidR="00343C87" w:rsidRPr="00343C87" w:rsidRDefault="00343C87" w:rsidP="00343C87">
      <w:pPr>
        <w:pStyle w:val="af1"/>
        <w:jc w:val="both"/>
        <w:rPr>
          <w:sz w:val="36"/>
        </w:rPr>
      </w:pPr>
      <w:r w:rsidRPr="00343C87">
        <w:rPr>
          <w:sz w:val="36"/>
        </w:rPr>
        <w:t>Початок о 12:00</w:t>
      </w:r>
    </w:p>
    <w:p w14:paraId="2FC91481" w14:textId="77777777" w:rsidR="00343C87" w:rsidRDefault="00343C87" w:rsidP="00343C87">
      <w:pPr>
        <w:pStyle w:val="af1"/>
        <w:jc w:val="both"/>
        <w:rPr>
          <w:sz w:val="36"/>
        </w:rPr>
      </w:pPr>
      <w:r w:rsidRPr="00343C87">
        <w:rPr>
          <w:sz w:val="36"/>
        </w:rPr>
        <w:t>ВХІД ВІЛЬНИЙ.</w:t>
      </w:r>
    </w:p>
    <w:p w14:paraId="44C77A5E" w14:textId="77777777" w:rsidR="00343C87" w:rsidRDefault="00343C87" w:rsidP="00343C87">
      <w:pPr>
        <w:pStyle w:val="af1"/>
        <w:jc w:val="both"/>
        <w:rPr>
          <w:sz w:val="36"/>
        </w:rPr>
      </w:pPr>
    </w:p>
    <w:p w14:paraId="5F28BFEB" w14:textId="37BAC44A" w:rsidR="0065176C" w:rsidRPr="00301759" w:rsidRDefault="00343C87" w:rsidP="00301759">
      <w:pPr>
        <w:pStyle w:val="af1"/>
        <w:jc w:val="both"/>
        <w:rPr>
          <w:noProof/>
          <w:lang w:eastAsia="uk-UA"/>
        </w:rPr>
      </w:pPr>
      <w:r>
        <w:rPr>
          <w:sz w:val="36"/>
        </w:rPr>
        <w:t xml:space="preserve">Деталі за </w:t>
      </w:r>
      <w:hyperlink r:id="rId16" w:history="1">
        <w:r w:rsidRPr="00343C87">
          <w:rPr>
            <w:rStyle w:val="af4"/>
            <w:sz w:val="36"/>
          </w:rPr>
          <w:t>посиланням.</w:t>
        </w:r>
      </w:hyperlink>
      <w:r>
        <w:rPr>
          <w:sz w:val="36"/>
        </w:rPr>
        <w:t xml:space="preserve"> </w:t>
      </w:r>
      <w:r w:rsidR="004668C8">
        <w:rPr>
          <w:noProof/>
          <w:lang w:eastAsia="uk-UA"/>
        </w:rPr>
        <w:br w:type="page"/>
      </w:r>
    </w:p>
    <w:p w14:paraId="09885301" w14:textId="5C91F9FF" w:rsidR="00740E77" w:rsidRDefault="00301759" w:rsidP="00301759">
      <w:pPr>
        <w:spacing w:line="240" w:lineRule="auto"/>
        <w:ind w:right="678"/>
        <w:rPr>
          <w:rFonts w:eastAsia="MS Mincho" w:cstheme="minorHAnsi"/>
          <w:sz w:val="24"/>
          <w:szCs w:val="24"/>
          <w:lang w:eastAsia="ru-RU"/>
        </w:rPr>
      </w:pPr>
      <w:r>
        <w:rPr>
          <w:noProof/>
          <w:lang w:eastAsia="uk-UA"/>
        </w:rPr>
        <w:lastRenderedPageBreak/>
        <w:drawing>
          <wp:inline distT="0" distB="0" distL="0" distR="0" wp14:anchorId="6730A01C" wp14:editId="36E69914">
            <wp:extent cx="6696710" cy="1629410"/>
            <wp:effectExtent l="0" t="0" r="8890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F7395" w14:textId="201C9622" w:rsidR="00CA321D" w:rsidRPr="008B09E4" w:rsidRDefault="00CA321D" w:rsidP="00CA321D">
      <w:pPr>
        <w:spacing w:line="240" w:lineRule="auto"/>
        <w:ind w:right="678"/>
        <w:jc w:val="center"/>
        <w:rPr>
          <w:rFonts w:eastAsia="MS Mincho" w:cstheme="minorHAnsi"/>
          <w:sz w:val="14"/>
          <w:szCs w:val="24"/>
          <w:lang w:eastAsia="ru-RU"/>
        </w:rPr>
      </w:pPr>
    </w:p>
    <w:p w14:paraId="2B7117B7" w14:textId="77777777" w:rsidR="00EB5491" w:rsidRPr="00EB5491" w:rsidRDefault="00EB5491" w:rsidP="005D65C5">
      <w:pPr>
        <w:spacing w:line="240" w:lineRule="auto"/>
        <w:ind w:right="678"/>
        <w:jc w:val="both"/>
        <w:rPr>
          <w:rFonts w:eastAsia="MS Mincho" w:cstheme="minorHAnsi"/>
          <w:sz w:val="36"/>
          <w:szCs w:val="24"/>
          <w:lang w:eastAsia="ru-RU"/>
        </w:rPr>
      </w:pPr>
      <w:r w:rsidRPr="00EB5491">
        <w:rPr>
          <w:rFonts w:eastAsia="MS Mincho" w:cstheme="minorHAnsi"/>
          <w:sz w:val="36"/>
          <w:szCs w:val="24"/>
          <w:lang w:eastAsia="ru-RU"/>
        </w:rPr>
        <w:t xml:space="preserve">"ТзОВ Виробничо Наукова Фірма «Галелектросервіс» працює в сфері виробництва зварювальних електродів вже понад десять років. </w:t>
      </w:r>
    </w:p>
    <w:p w14:paraId="1AFB45EA" w14:textId="2FE5DE43" w:rsidR="00EB5491" w:rsidRPr="00EB5491" w:rsidRDefault="00EB5491" w:rsidP="005D65C5">
      <w:pPr>
        <w:spacing w:line="240" w:lineRule="auto"/>
        <w:ind w:right="678"/>
        <w:jc w:val="both"/>
        <w:rPr>
          <w:rFonts w:eastAsia="MS Mincho" w:cstheme="minorHAnsi"/>
          <w:sz w:val="1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4871"/>
      </w:tblGrid>
      <w:tr w:rsidR="00EB5491" w14:paraId="0E22AD71" w14:textId="77777777" w:rsidTr="00EB5491">
        <w:tc>
          <w:tcPr>
            <w:tcW w:w="5665" w:type="dxa"/>
          </w:tcPr>
          <w:p w14:paraId="77178C26" w14:textId="38DF71BB" w:rsidR="00EB5491" w:rsidRDefault="00EB5491" w:rsidP="001363E4">
            <w:pPr>
              <w:ind w:right="-51"/>
              <w:jc w:val="center"/>
              <w:rPr>
                <w:rFonts w:eastAsia="MS Mincho" w:cstheme="minorHAnsi"/>
                <w:sz w:val="32"/>
                <w:szCs w:val="24"/>
                <w:lang w:eastAsia="ru-RU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77BE45E7" wp14:editId="22689CED">
                  <wp:extent cx="2562225" cy="2562225"/>
                  <wp:effectExtent l="0" t="0" r="9525" b="9525"/>
                  <wp:docPr id="21" name="Рисунок 21" descr="Галелектросервіс, ВНФ, ТОВ - повна інформація на порталі Бізнес пропозиці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Галелектросервіс, ВНФ, ТОВ - повна інформація на порталі Бізнес пропозиці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222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1" w:type="dxa"/>
          </w:tcPr>
          <w:p w14:paraId="74866FF9" w14:textId="2CAA1EA1" w:rsidR="00EB5491" w:rsidRDefault="00EB5491" w:rsidP="00EB5491">
            <w:pPr>
              <w:ind w:right="678"/>
              <w:jc w:val="both"/>
              <w:rPr>
                <w:rFonts w:eastAsia="MS Mincho" w:cstheme="minorHAnsi"/>
                <w:b w:val="0"/>
                <w:szCs w:val="24"/>
                <w:lang w:eastAsia="ru-RU"/>
              </w:rPr>
            </w:pPr>
          </w:p>
          <w:p w14:paraId="3EAE26EA" w14:textId="17C0B2CE" w:rsidR="00EB5491" w:rsidRPr="00EB5491" w:rsidRDefault="00EB5491" w:rsidP="00EB5491">
            <w:pPr>
              <w:ind w:right="678"/>
              <w:jc w:val="both"/>
              <w:rPr>
                <w:rFonts w:eastAsia="MS Mincho" w:cstheme="minorHAnsi"/>
                <w:b w:val="0"/>
                <w:sz w:val="6"/>
                <w:szCs w:val="24"/>
                <w:lang w:eastAsia="ru-RU"/>
              </w:rPr>
            </w:pPr>
            <w:r w:rsidRPr="00EB5491">
              <w:rPr>
                <w:rFonts w:eastAsia="MS Mincho" w:cstheme="minorHAnsi"/>
                <w:b w:val="0"/>
                <w:szCs w:val="24"/>
                <w:lang w:eastAsia="ru-RU"/>
              </w:rPr>
              <w:t>За цей період часу, електроди виробництва</w:t>
            </w:r>
            <w:r w:rsidR="001363E4">
              <w:rPr>
                <w:rFonts w:eastAsia="MS Mincho" w:cstheme="minorHAnsi"/>
                <w:b w:val="0"/>
                <w:szCs w:val="24"/>
                <w:lang w:eastAsia="ru-RU"/>
              </w:rPr>
              <w:t xml:space="preserve"> «Галелектросервіс»</w:t>
            </w:r>
            <w:r w:rsidRPr="00EB5491">
              <w:rPr>
                <w:rFonts w:eastAsia="MS Mincho" w:cstheme="minorHAnsi"/>
                <w:b w:val="0"/>
                <w:szCs w:val="24"/>
                <w:lang w:eastAsia="ru-RU"/>
              </w:rPr>
              <w:t xml:space="preserve"> добре зарекомендували себе в багатьох галузях промисловості (нафтопереробній, газовидобувній, енергетичній, в будівництві при зварюванні відповідальних конструкцій) України та за кордоном."</w:t>
            </w:r>
          </w:p>
          <w:p w14:paraId="5D68877D" w14:textId="77777777" w:rsidR="00EB5491" w:rsidRDefault="00EB5491" w:rsidP="005D65C5">
            <w:pPr>
              <w:ind w:right="678"/>
              <w:jc w:val="both"/>
              <w:rPr>
                <w:rFonts w:eastAsia="MS Mincho" w:cstheme="minorHAnsi"/>
                <w:sz w:val="32"/>
                <w:szCs w:val="24"/>
                <w:lang w:eastAsia="ru-RU"/>
              </w:rPr>
            </w:pPr>
          </w:p>
        </w:tc>
      </w:tr>
    </w:tbl>
    <w:p w14:paraId="208C7F81" w14:textId="77777777" w:rsidR="00EB5491" w:rsidRPr="001363E4" w:rsidRDefault="00EB5491" w:rsidP="005D65C5">
      <w:pPr>
        <w:spacing w:line="240" w:lineRule="auto"/>
        <w:ind w:right="678"/>
        <w:jc w:val="both"/>
        <w:rPr>
          <w:rFonts w:eastAsia="MS Mincho" w:cstheme="minorHAnsi"/>
          <w:sz w:val="2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39"/>
        <w:gridCol w:w="4707"/>
      </w:tblGrid>
      <w:tr w:rsidR="001363E4" w14:paraId="55608DD9" w14:textId="77777777" w:rsidTr="001363E4">
        <w:tc>
          <w:tcPr>
            <w:tcW w:w="5268" w:type="dxa"/>
          </w:tcPr>
          <w:p w14:paraId="20699E94" w14:textId="77777777" w:rsidR="001363E4" w:rsidRDefault="001363E4" w:rsidP="001363E4">
            <w:pPr>
              <w:ind w:right="678"/>
              <w:jc w:val="center"/>
              <w:rPr>
                <w:noProof/>
                <w:lang w:eastAsia="uk-UA"/>
              </w:rPr>
            </w:pPr>
          </w:p>
          <w:p w14:paraId="6185463A" w14:textId="2CA065AE" w:rsidR="001363E4" w:rsidRDefault="001363E4" w:rsidP="001363E4">
            <w:pPr>
              <w:ind w:right="678"/>
              <w:jc w:val="center"/>
              <w:rPr>
                <w:rFonts w:eastAsia="MS Mincho" w:cstheme="minorHAnsi"/>
                <w:b w:val="0"/>
                <w:sz w:val="18"/>
                <w:szCs w:val="24"/>
                <w:lang w:eastAsia="ru-RU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5DE0EF8B" wp14:editId="2991A309">
                  <wp:extent cx="3352419" cy="104775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7303" cy="1055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8" w:type="dxa"/>
          </w:tcPr>
          <w:p w14:paraId="3FE09965" w14:textId="77777777" w:rsidR="001363E4" w:rsidRDefault="001363E4" w:rsidP="001363E4">
            <w:pPr>
              <w:ind w:right="678"/>
              <w:jc w:val="center"/>
              <w:rPr>
                <w:noProof/>
                <w:lang w:eastAsia="uk-UA"/>
              </w:rPr>
            </w:pPr>
          </w:p>
          <w:p w14:paraId="50E3FCA8" w14:textId="7D339B7A" w:rsidR="001363E4" w:rsidRDefault="001363E4" w:rsidP="001363E4">
            <w:pPr>
              <w:ind w:right="678"/>
              <w:jc w:val="center"/>
              <w:rPr>
                <w:rFonts w:eastAsia="MS Mincho" w:cstheme="minorHAnsi"/>
                <w:b w:val="0"/>
                <w:sz w:val="18"/>
                <w:szCs w:val="24"/>
                <w:lang w:eastAsia="ru-RU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6EF72CF0" wp14:editId="508556D7">
                  <wp:extent cx="2587758" cy="1107146"/>
                  <wp:effectExtent l="0" t="0" r="317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4215" cy="1122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344EB0" w14:textId="6793B192" w:rsidR="00EB5491" w:rsidRPr="001363E4" w:rsidRDefault="00EB5491" w:rsidP="006F31A4">
      <w:pPr>
        <w:spacing w:line="240" w:lineRule="auto"/>
        <w:ind w:right="678"/>
        <w:rPr>
          <w:rFonts w:eastAsia="MS Mincho" w:cstheme="minorHAnsi"/>
          <w:b w:val="0"/>
          <w:sz w:val="2"/>
          <w:szCs w:val="24"/>
          <w:lang w:eastAsia="ru-RU"/>
        </w:rPr>
      </w:pPr>
    </w:p>
    <w:p w14:paraId="45C78F6C" w14:textId="00FEBB7B" w:rsidR="00EB5491" w:rsidRDefault="001363E4" w:rsidP="006F31A4">
      <w:pPr>
        <w:spacing w:line="240" w:lineRule="auto"/>
        <w:ind w:right="678"/>
        <w:rPr>
          <w:rFonts w:eastAsia="MS Mincho" w:cstheme="minorHAnsi"/>
          <w:b w:val="0"/>
          <w:sz w:val="18"/>
          <w:szCs w:val="24"/>
          <w:lang w:eastAsia="ru-RU"/>
        </w:rPr>
      </w:pPr>
      <w:bookmarkStart w:id="0" w:name="_GoBack"/>
      <w:r>
        <w:rPr>
          <w:noProof/>
          <w:lang w:eastAsia="uk-UA"/>
        </w:rPr>
        <w:drawing>
          <wp:inline distT="0" distB="0" distL="0" distR="0" wp14:anchorId="43C1F671" wp14:editId="0817D639">
            <wp:extent cx="6696710" cy="1442720"/>
            <wp:effectExtent l="0" t="0" r="889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96710" cy="144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76B0F5C" w14:textId="77777777" w:rsidR="001363E4" w:rsidRPr="00DB6679" w:rsidRDefault="001363E4" w:rsidP="006F31A4">
      <w:pPr>
        <w:spacing w:line="240" w:lineRule="auto"/>
        <w:ind w:right="678"/>
        <w:rPr>
          <w:rFonts w:eastAsia="MS Mincho" w:cstheme="minorHAnsi"/>
          <w:b w:val="0"/>
          <w:sz w:val="18"/>
          <w:szCs w:val="24"/>
          <w:lang w:eastAsia="ru-RU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1"/>
        <w:gridCol w:w="5241"/>
      </w:tblGrid>
      <w:tr w:rsidR="0065176C" w14:paraId="3273590D" w14:textId="77777777" w:rsidTr="00D04CBA">
        <w:tc>
          <w:tcPr>
            <w:tcW w:w="5251" w:type="dxa"/>
          </w:tcPr>
          <w:p w14:paraId="7505F3A8" w14:textId="6D769612" w:rsidR="0065176C" w:rsidRDefault="0065176C" w:rsidP="00D04CBA">
            <w:pPr>
              <w:ind w:right="678"/>
              <w:jc w:val="center"/>
              <w:rPr>
                <w:sz w:val="48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E2C0791" wp14:editId="4013E98D">
                  <wp:extent cx="731175" cy="446315"/>
                  <wp:effectExtent l="0" t="0" r="0" b="0"/>
                  <wp:docPr id="14" name="Рисунок 14" descr="Facebook закроет официальное приложение для Windows 10 | forNote.net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acebook закроет официальное приложение для Windows 10 | forNote.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577" cy="45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1" w:type="dxa"/>
          </w:tcPr>
          <w:p w14:paraId="00615E82" w14:textId="680A00AF" w:rsidR="0065176C" w:rsidRPr="00301759" w:rsidRDefault="00E5484C" w:rsidP="00D04CBA">
            <w:pPr>
              <w:ind w:right="678"/>
              <w:jc w:val="center"/>
              <w:rPr>
                <w:sz w:val="48"/>
                <w:lang w:val="en-US"/>
              </w:rPr>
            </w:pPr>
            <w:hyperlink r:id="rId24" w:history="1">
              <w:r w:rsidR="00301759" w:rsidRPr="00301759">
                <w:rPr>
                  <w:rStyle w:val="af4"/>
                  <w:sz w:val="44"/>
                </w:rPr>
                <w:t>https://ges.lviv.ua/</w:t>
              </w:r>
            </w:hyperlink>
            <w:r w:rsidR="00301759" w:rsidRPr="00301759">
              <w:rPr>
                <w:sz w:val="44"/>
                <w:lang w:val="en-US"/>
              </w:rPr>
              <w:t xml:space="preserve"> </w:t>
            </w:r>
          </w:p>
        </w:tc>
      </w:tr>
    </w:tbl>
    <w:p w14:paraId="06F7C56D" w14:textId="50D3CDE3" w:rsidR="00301759" w:rsidRPr="00EB5491" w:rsidRDefault="00301759">
      <w:pPr>
        <w:spacing w:after="200"/>
        <w:rPr>
          <w:rFonts w:cstheme="minorHAnsi"/>
          <w:noProof/>
          <w:sz w:val="2"/>
        </w:rPr>
      </w:pPr>
    </w:p>
    <w:p w14:paraId="7415A23F" w14:textId="59ED7D96" w:rsidR="00295E25" w:rsidRDefault="00343C87" w:rsidP="00343C87">
      <w:pPr>
        <w:spacing w:after="200"/>
        <w:jc w:val="center"/>
        <w:rPr>
          <w:noProof/>
          <w:lang w:eastAsia="uk-UA"/>
        </w:rPr>
      </w:pPr>
      <w:r w:rsidRPr="00343C87">
        <w:rPr>
          <w:rFonts w:cstheme="minorHAnsi"/>
          <w:noProof/>
          <w:sz w:val="36"/>
        </w:rPr>
        <w:lastRenderedPageBreak/>
        <w:t>День європейських програм підтримки бізнесу від ТПП України</w:t>
      </w:r>
    </w:p>
    <w:p w14:paraId="2B063A8C" w14:textId="6AC83448" w:rsidR="00343C87" w:rsidRDefault="00343C87" w:rsidP="00343C87">
      <w:pPr>
        <w:spacing w:after="200"/>
        <w:jc w:val="center"/>
        <w:rPr>
          <w:rFonts w:cstheme="minorHAnsi"/>
          <w:noProof/>
          <w:sz w:val="40"/>
        </w:rPr>
      </w:pPr>
      <w:r>
        <w:rPr>
          <w:noProof/>
          <w:lang w:eastAsia="uk-UA"/>
        </w:rPr>
        <w:drawing>
          <wp:inline distT="0" distB="0" distL="0" distR="0" wp14:anchorId="5A1A9358" wp14:editId="5F2FED7A">
            <wp:extent cx="6696710" cy="4018026"/>
            <wp:effectExtent l="0" t="0" r="8890" b="1905"/>
            <wp:docPr id="20" name="Рисунок 20" descr="На зображенні може бути: текст «AeHb eBponeйcbKиx nporpam nиATpиmKи 63Hecy BịA Tnn yKpaeHи 30.09 2021 10:30 15:00 oHлaйH EEN, HORIZON EUROPE, ERASMUS FOR YOUNG ENTREPRENEURS opraH3aTopи: Commission ToproBo-npomиcлoBa naлaTa yKpa&quot;Hи enterprise europe network ESC EXPORTSPI BuYoroonstep Erasmus for Young Entrepreneurs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 зображенні може бути: текст «AeHb eBponeйcbKиx nporpam nиATpиmKи 63Hecy BịA Tnn yKpaeHи 30.09 2021 10:30 15:00 oHлaйH EEN, HORIZON EUROPE, ERASMUS FOR YOUNG ENTREPRENEURS opraH3aTopи: Commission ToproBo-npomиcлoBa naлaTa yKpa&quot;Hи enterprise europe network ESC EXPORTSPI BuYoroonstep Erasmus for Young Entrepreneurs»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710" cy="401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76ECF" w14:textId="77777777" w:rsidR="00343C87" w:rsidRPr="00343C87" w:rsidRDefault="00343C87" w:rsidP="00343C87">
      <w:pPr>
        <w:rPr>
          <w:rFonts w:ascii="Segoe UI Symbol" w:hAnsi="Segoe UI Symbol" w:cs="Segoe UI Symbol"/>
          <w:noProof/>
        </w:rPr>
      </w:pPr>
      <w:r w:rsidRPr="00343C87">
        <w:rPr>
          <w:rFonts w:ascii="Segoe UI Symbol" w:hAnsi="Segoe UI Symbol" w:cs="Segoe UI Symbol"/>
          <w:noProof/>
        </w:rPr>
        <w:t xml:space="preserve">📣 </w:t>
      </w:r>
      <w:r w:rsidRPr="00343C87">
        <w:rPr>
          <w:rFonts w:ascii="Calibri" w:hAnsi="Calibri" w:cs="Calibri"/>
          <w:noProof/>
        </w:rPr>
        <w:t>Торгово</w:t>
      </w:r>
      <w:r w:rsidRPr="00343C87">
        <w:rPr>
          <w:rFonts w:ascii="Segoe UI Symbol" w:hAnsi="Segoe UI Symbol" w:cs="Segoe UI Symbol"/>
          <w:noProof/>
        </w:rPr>
        <w:t>-</w:t>
      </w:r>
      <w:r w:rsidRPr="00343C87">
        <w:rPr>
          <w:rFonts w:ascii="Calibri" w:hAnsi="Calibri" w:cs="Calibri"/>
          <w:noProof/>
        </w:rPr>
        <w:t>промислова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палата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України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запрошує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представників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бізнесу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прийняти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участь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в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інформаційному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дні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присвяченому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Європейським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програмам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підтримки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бізнесу</w:t>
      </w:r>
      <w:r w:rsidRPr="00343C87">
        <w:rPr>
          <w:rFonts w:ascii="Segoe UI Symbol" w:hAnsi="Segoe UI Symbol" w:cs="Segoe UI Symbol"/>
          <w:noProof/>
        </w:rPr>
        <w:t>:</w:t>
      </w:r>
    </w:p>
    <w:p w14:paraId="3FB2D8C9" w14:textId="3A265755" w:rsidR="00343C87" w:rsidRPr="00343C87" w:rsidRDefault="00343C87" w:rsidP="00343C87">
      <w:pPr>
        <w:pStyle w:val="af3"/>
        <w:numPr>
          <w:ilvl w:val="0"/>
          <w:numId w:val="24"/>
        </w:numPr>
        <w:rPr>
          <w:rFonts w:ascii="Segoe UI Symbol" w:hAnsi="Segoe UI Symbol" w:cs="Segoe UI Symbol"/>
          <w:noProof/>
        </w:rPr>
      </w:pPr>
      <w:r w:rsidRPr="00343C87">
        <w:rPr>
          <w:rFonts w:ascii="Segoe UI Symbol" w:hAnsi="Segoe UI Symbol" w:cs="Segoe UI Symbol"/>
          <w:noProof/>
        </w:rPr>
        <w:t>EEN (Enterprise Europe Network),</w:t>
      </w:r>
    </w:p>
    <w:p w14:paraId="4B336BD7" w14:textId="69E26A80" w:rsidR="00343C87" w:rsidRPr="00343C87" w:rsidRDefault="00343C87" w:rsidP="00343C87">
      <w:pPr>
        <w:pStyle w:val="af3"/>
        <w:numPr>
          <w:ilvl w:val="0"/>
          <w:numId w:val="24"/>
        </w:numPr>
        <w:rPr>
          <w:rFonts w:ascii="Segoe UI Symbol" w:hAnsi="Segoe UI Symbol" w:cs="Segoe UI Symbol"/>
          <w:noProof/>
        </w:rPr>
      </w:pPr>
      <w:r w:rsidRPr="00343C87">
        <w:rPr>
          <w:rFonts w:ascii="Segoe UI Symbol" w:hAnsi="Segoe UI Symbol" w:cs="Segoe UI Symbol"/>
          <w:noProof/>
        </w:rPr>
        <w:t>Horizon Europe (Innovation management activity),</w:t>
      </w:r>
    </w:p>
    <w:p w14:paraId="7F40DEEE" w14:textId="712F84E8" w:rsidR="00343C87" w:rsidRPr="00343C87" w:rsidRDefault="00343C87" w:rsidP="00343C87">
      <w:pPr>
        <w:pStyle w:val="af3"/>
        <w:numPr>
          <w:ilvl w:val="0"/>
          <w:numId w:val="24"/>
        </w:numPr>
        <w:rPr>
          <w:rFonts w:ascii="Segoe UI Symbol" w:hAnsi="Segoe UI Symbol" w:cs="Segoe UI Symbol"/>
          <w:noProof/>
        </w:rPr>
      </w:pPr>
      <w:r w:rsidRPr="00343C87">
        <w:rPr>
          <w:rFonts w:ascii="Segoe UI Symbol" w:hAnsi="Segoe UI Symbol" w:cs="Segoe UI Symbol"/>
          <w:noProof/>
        </w:rPr>
        <w:t>EYE (Erasmus for young entrepreneurs).</w:t>
      </w:r>
    </w:p>
    <w:p w14:paraId="76B5524F" w14:textId="77777777" w:rsidR="00343C87" w:rsidRPr="00343C87" w:rsidRDefault="00343C87" w:rsidP="00343C87">
      <w:pPr>
        <w:rPr>
          <w:rFonts w:ascii="Segoe UI Symbol" w:hAnsi="Segoe UI Symbol" w:cs="Segoe UI Symbol"/>
          <w:b w:val="0"/>
          <w:noProof/>
          <w:sz w:val="22"/>
        </w:rPr>
      </w:pPr>
      <w:r w:rsidRPr="00343C87">
        <w:rPr>
          <w:rFonts w:ascii="Segoe UI Symbol" w:hAnsi="Segoe UI Symbol" w:cs="Segoe UI Symbol"/>
          <w:b w:val="0"/>
          <w:noProof/>
          <w:sz w:val="22"/>
        </w:rPr>
        <w:t xml:space="preserve">👋 </w:t>
      </w:r>
      <w:r w:rsidRPr="00343C87">
        <w:rPr>
          <w:rFonts w:ascii="Calibri" w:hAnsi="Calibri" w:cs="Calibri"/>
          <w:b w:val="0"/>
          <w:noProof/>
          <w:sz w:val="22"/>
        </w:rPr>
        <w:t>До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уваги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слухачів</w:t>
      </w:r>
      <w:r w:rsidRPr="00343C87">
        <w:rPr>
          <w:rFonts w:ascii="Segoe UI Symbol" w:hAnsi="Segoe UI Symbol" w:cs="Segoe UI Symbol"/>
          <w:b w:val="0"/>
          <w:noProof/>
          <w:sz w:val="22"/>
        </w:rPr>
        <w:t>:</w:t>
      </w:r>
    </w:p>
    <w:p w14:paraId="252398A9" w14:textId="77777777" w:rsidR="00343C87" w:rsidRPr="00343C87" w:rsidRDefault="00343C87" w:rsidP="00343C87">
      <w:pPr>
        <w:rPr>
          <w:rFonts w:ascii="Segoe UI Symbol" w:hAnsi="Segoe UI Symbol" w:cs="Segoe UI Symbol"/>
          <w:b w:val="0"/>
          <w:noProof/>
          <w:sz w:val="22"/>
        </w:rPr>
      </w:pPr>
      <w:r w:rsidRPr="00343C87">
        <w:rPr>
          <w:rFonts w:ascii="Segoe UI Symbol" w:hAnsi="Segoe UI Symbol" w:cs="Segoe UI Symbol"/>
          <w:b w:val="0"/>
          <w:noProof/>
          <w:sz w:val="22"/>
        </w:rPr>
        <w:t xml:space="preserve">• </w:t>
      </w:r>
      <w:r w:rsidRPr="00343C87">
        <w:rPr>
          <w:rFonts w:ascii="Calibri" w:hAnsi="Calibri" w:cs="Calibri"/>
          <w:b w:val="0"/>
          <w:noProof/>
          <w:sz w:val="22"/>
        </w:rPr>
        <w:t>цілі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програм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та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напрямки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діяльності</w:t>
      </w:r>
      <w:r w:rsidRPr="00343C87">
        <w:rPr>
          <w:rFonts w:ascii="Segoe UI Symbol" w:hAnsi="Segoe UI Symbol" w:cs="Segoe UI Symbol"/>
          <w:b w:val="0"/>
          <w:noProof/>
          <w:sz w:val="22"/>
        </w:rPr>
        <w:t>;</w:t>
      </w:r>
    </w:p>
    <w:p w14:paraId="61A45DE4" w14:textId="77777777" w:rsidR="00343C87" w:rsidRPr="00343C87" w:rsidRDefault="00343C87" w:rsidP="00343C87">
      <w:pPr>
        <w:rPr>
          <w:rFonts w:ascii="Segoe UI Symbol" w:hAnsi="Segoe UI Symbol" w:cs="Segoe UI Symbol"/>
          <w:b w:val="0"/>
          <w:noProof/>
          <w:sz w:val="22"/>
        </w:rPr>
      </w:pPr>
      <w:r w:rsidRPr="00343C87">
        <w:rPr>
          <w:rFonts w:ascii="Segoe UI Symbol" w:hAnsi="Segoe UI Symbol" w:cs="Segoe UI Symbol"/>
          <w:b w:val="0"/>
          <w:noProof/>
          <w:sz w:val="22"/>
        </w:rPr>
        <w:t xml:space="preserve">• </w:t>
      </w:r>
      <w:r w:rsidRPr="00343C87">
        <w:rPr>
          <w:rFonts w:ascii="Calibri" w:hAnsi="Calibri" w:cs="Calibri"/>
          <w:b w:val="0"/>
          <w:noProof/>
          <w:sz w:val="22"/>
        </w:rPr>
        <w:t>основні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кроки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для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участі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в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проектах</w:t>
      </w:r>
      <w:r w:rsidRPr="00343C87">
        <w:rPr>
          <w:rFonts w:ascii="Segoe UI Symbol" w:hAnsi="Segoe UI Symbol" w:cs="Segoe UI Symbol"/>
          <w:b w:val="0"/>
          <w:noProof/>
          <w:sz w:val="22"/>
        </w:rPr>
        <w:t>;</w:t>
      </w:r>
    </w:p>
    <w:p w14:paraId="79B2CD24" w14:textId="77777777" w:rsidR="00343C87" w:rsidRPr="00343C87" w:rsidRDefault="00343C87" w:rsidP="00343C87">
      <w:pPr>
        <w:rPr>
          <w:rFonts w:ascii="Segoe UI Symbol" w:hAnsi="Segoe UI Symbol" w:cs="Segoe UI Symbol"/>
          <w:b w:val="0"/>
          <w:noProof/>
          <w:sz w:val="22"/>
        </w:rPr>
      </w:pPr>
      <w:r w:rsidRPr="00343C87">
        <w:rPr>
          <w:rFonts w:ascii="Segoe UI Symbol" w:hAnsi="Segoe UI Symbol" w:cs="Segoe UI Symbol"/>
          <w:b w:val="0"/>
          <w:noProof/>
          <w:sz w:val="22"/>
        </w:rPr>
        <w:t xml:space="preserve">• </w:t>
      </w:r>
      <w:r w:rsidRPr="00343C87">
        <w:rPr>
          <w:rFonts w:ascii="Calibri" w:hAnsi="Calibri" w:cs="Calibri"/>
          <w:b w:val="0"/>
          <w:noProof/>
          <w:sz w:val="22"/>
        </w:rPr>
        <w:t>підготовка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документів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та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заповнення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електронних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форм</w:t>
      </w:r>
      <w:r w:rsidRPr="00343C87">
        <w:rPr>
          <w:rFonts w:ascii="Segoe UI Symbol" w:hAnsi="Segoe UI Symbol" w:cs="Segoe UI Symbol"/>
          <w:b w:val="0"/>
          <w:noProof/>
          <w:sz w:val="22"/>
        </w:rPr>
        <w:t>;</w:t>
      </w:r>
    </w:p>
    <w:p w14:paraId="5B74CBB2" w14:textId="77777777" w:rsidR="00343C87" w:rsidRPr="00343C87" w:rsidRDefault="00343C87" w:rsidP="00343C87">
      <w:pPr>
        <w:rPr>
          <w:rFonts w:ascii="Segoe UI Symbol" w:hAnsi="Segoe UI Symbol" w:cs="Segoe UI Symbol"/>
          <w:b w:val="0"/>
          <w:noProof/>
          <w:sz w:val="22"/>
        </w:rPr>
      </w:pPr>
      <w:r w:rsidRPr="00343C87">
        <w:rPr>
          <w:rFonts w:ascii="Segoe UI Symbol" w:hAnsi="Segoe UI Symbol" w:cs="Segoe UI Symbol"/>
          <w:b w:val="0"/>
          <w:noProof/>
          <w:sz w:val="22"/>
        </w:rPr>
        <w:t xml:space="preserve">• </w:t>
      </w:r>
      <w:r w:rsidRPr="00343C87">
        <w:rPr>
          <w:rFonts w:ascii="Calibri" w:hAnsi="Calibri" w:cs="Calibri"/>
          <w:b w:val="0"/>
          <w:noProof/>
          <w:sz w:val="22"/>
        </w:rPr>
        <w:t>переваги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, </w:t>
      </w:r>
      <w:r w:rsidRPr="00343C87">
        <w:rPr>
          <w:rFonts w:ascii="Calibri" w:hAnsi="Calibri" w:cs="Calibri"/>
          <w:b w:val="0"/>
          <w:noProof/>
          <w:sz w:val="22"/>
        </w:rPr>
        <w:t>які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отримують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підприємства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при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участі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в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програмі</w:t>
      </w:r>
      <w:r w:rsidRPr="00343C87">
        <w:rPr>
          <w:rFonts w:ascii="Segoe UI Symbol" w:hAnsi="Segoe UI Symbol" w:cs="Segoe UI Symbol"/>
          <w:b w:val="0"/>
          <w:noProof/>
          <w:sz w:val="22"/>
        </w:rPr>
        <w:t>;</w:t>
      </w:r>
    </w:p>
    <w:p w14:paraId="58368664" w14:textId="23E2AF7F" w:rsidR="00343C87" w:rsidRDefault="00343C87" w:rsidP="00343C87">
      <w:pPr>
        <w:rPr>
          <w:rFonts w:cs="Segoe UI Symbol"/>
          <w:b w:val="0"/>
          <w:noProof/>
          <w:sz w:val="22"/>
        </w:rPr>
      </w:pPr>
      <w:r w:rsidRPr="00343C87">
        <w:rPr>
          <w:rFonts w:ascii="Segoe UI Symbol" w:hAnsi="Segoe UI Symbol" w:cs="Segoe UI Symbol"/>
          <w:b w:val="0"/>
          <w:noProof/>
          <w:sz w:val="22"/>
        </w:rPr>
        <w:t xml:space="preserve">• </w:t>
      </w:r>
      <w:r w:rsidRPr="00343C87">
        <w:rPr>
          <w:rFonts w:ascii="Calibri" w:hAnsi="Calibri" w:cs="Calibri"/>
          <w:b w:val="0"/>
          <w:noProof/>
          <w:sz w:val="22"/>
        </w:rPr>
        <w:t>історії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успіху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українських</w:t>
      </w:r>
      <w:r w:rsidRPr="00343C87">
        <w:rPr>
          <w:rFonts w:ascii="Segoe UI Symbol" w:hAnsi="Segoe UI Symbol" w:cs="Segoe UI Symbol"/>
          <w:b w:val="0"/>
          <w:noProof/>
          <w:sz w:val="22"/>
        </w:rPr>
        <w:t xml:space="preserve"> </w:t>
      </w:r>
      <w:r w:rsidRPr="00343C87">
        <w:rPr>
          <w:rFonts w:ascii="Calibri" w:hAnsi="Calibri" w:cs="Calibri"/>
          <w:b w:val="0"/>
          <w:noProof/>
          <w:sz w:val="22"/>
        </w:rPr>
        <w:t>компаній</w:t>
      </w:r>
      <w:r>
        <w:rPr>
          <w:rFonts w:ascii="Segoe UI Symbol" w:hAnsi="Segoe UI Symbol" w:cs="Segoe UI Symbol"/>
          <w:b w:val="0"/>
          <w:noProof/>
          <w:sz w:val="22"/>
        </w:rPr>
        <w:t>.</w:t>
      </w:r>
    </w:p>
    <w:p w14:paraId="4A736DEF" w14:textId="77777777" w:rsidR="00343C87" w:rsidRPr="00343C87" w:rsidRDefault="00343C87" w:rsidP="00343C87">
      <w:pPr>
        <w:rPr>
          <w:rFonts w:cs="Segoe UI Symbol"/>
          <w:b w:val="0"/>
          <w:noProof/>
          <w:sz w:val="22"/>
        </w:rPr>
      </w:pPr>
    </w:p>
    <w:p w14:paraId="3ECE8A9D" w14:textId="32A9104C" w:rsidR="00343C87" w:rsidRPr="00343C87" w:rsidRDefault="00343C87" w:rsidP="00343C87">
      <w:pPr>
        <w:rPr>
          <w:rFonts w:ascii="Calibri" w:hAnsi="Calibri" w:cs="Calibri"/>
          <w:noProof/>
          <w:sz w:val="32"/>
        </w:rPr>
      </w:pPr>
      <w:r w:rsidRPr="00343C87">
        <w:rPr>
          <w:rFonts w:ascii="Segoe UI Symbol" w:hAnsi="Segoe UI Symbol" w:cs="Segoe UI Symbol"/>
          <w:noProof/>
          <w:sz w:val="32"/>
        </w:rPr>
        <w:t xml:space="preserve">✅ </w:t>
      </w:r>
      <w:r w:rsidRPr="00343C87">
        <w:rPr>
          <w:rFonts w:ascii="Calibri" w:hAnsi="Calibri" w:cs="Calibri"/>
          <w:noProof/>
          <w:sz w:val="32"/>
        </w:rPr>
        <w:t>УЧАСТЬ</w:t>
      </w:r>
      <w:r w:rsidRPr="00343C87">
        <w:rPr>
          <w:rFonts w:ascii="Segoe UI Symbol" w:hAnsi="Segoe UI Symbol" w:cs="Segoe UI Symbol"/>
          <w:noProof/>
          <w:sz w:val="32"/>
        </w:rPr>
        <w:t xml:space="preserve"> </w:t>
      </w:r>
      <w:r w:rsidRPr="00343C87">
        <w:rPr>
          <w:rFonts w:ascii="Calibri" w:hAnsi="Calibri" w:cs="Calibri"/>
          <w:noProof/>
          <w:sz w:val="32"/>
        </w:rPr>
        <w:t>У</w:t>
      </w:r>
      <w:r w:rsidRPr="00343C87">
        <w:rPr>
          <w:rFonts w:ascii="Segoe UI Symbol" w:hAnsi="Segoe UI Symbol" w:cs="Segoe UI Symbol"/>
          <w:noProof/>
          <w:sz w:val="32"/>
        </w:rPr>
        <w:t xml:space="preserve"> </w:t>
      </w:r>
      <w:r w:rsidRPr="00343C87">
        <w:rPr>
          <w:rFonts w:ascii="Calibri" w:hAnsi="Calibri" w:cs="Calibri"/>
          <w:noProof/>
          <w:sz w:val="32"/>
        </w:rPr>
        <w:t>ЗАХОДІ</w:t>
      </w:r>
      <w:r w:rsidRPr="00343C87">
        <w:rPr>
          <w:rFonts w:ascii="Segoe UI Symbol" w:hAnsi="Segoe UI Symbol" w:cs="Segoe UI Symbol"/>
          <w:noProof/>
          <w:sz w:val="32"/>
        </w:rPr>
        <w:t xml:space="preserve"> </w:t>
      </w:r>
      <w:r w:rsidRPr="00343C87">
        <w:rPr>
          <w:rFonts w:ascii="Calibri" w:hAnsi="Calibri" w:cs="Calibri"/>
          <w:noProof/>
          <w:sz w:val="32"/>
        </w:rPr>
        <w:t>БЕЗКОШТОВНА</w:t>
      </w:r>
      <w:r w:rsidRPr="00343C87">
        <w:rPr>
          <w:rFonts w:ascii="Segoe UI Symbol" w:hAnsi="Segoe UI Symbol" w:cs="Segoe UI Symbol"/>
          <w:noProof/>
          <w:sz w:val="32"/>
        </w:rPr>
        <w:t xml:space="preserve"> </w:t>
      </w:r>
      <w:r w:rsidRPr="00343C87">
        <w:rPr>
          <w:rFonts w:ascii="Calibri" w:hAnsi="Calibri" w:cs="Calibri"/>
          <w:noProof/>
          <w:sz w:val="32"/>
        </w:rPr>
        <w:t>за</w:t>
      </w:r>
      <w:r w:rsidRPr="00343C87">
        <w:rPr>
          <w:rFonts w:ascii="Segoe UI Symbol" w:hAnsi="Segoe UI Symbol" w:cs="Segoe UI Symbol"/>
          <w:noProof/>
          <w:sz w:val="32"/>
        </w:rPr>
        <w:t xml:space="preserve"> </w:t>
      </w:r>
      <w:r w:rsidRPr="00343C87">
        <w:rPr>
          <w:rFonts w:ascii="Calibri" w:hAnsi="Calibri" w:cs="Calibri"/>
          <w:noProof/>
          <w:sz w:val="32"/>
        </w:rPr>
        <w:t>умови</w:t>
      </w:r>
      <w:r w:rsidRPr="00343C87">
        <w:rPr>
          <w:rFonts w:ascii="Segoe UI Symbol" w:hAnsi="Segoe UI Symbol" w:cs="Segoe UI Symbol"/>
          <w:noProof/>
          <w:sz w:val="32"/>
        </w:rPr>
        <w:t xml:space="preserve"> </w:t>
      </w:r>
      <w:r w:rsidRPr="00343C87">
        <w:rPr>
          <w:rFonts w:ascii="Calibri" w:hAnsi="Calibri" w:cs="Calibri"/>
          <w:noProof/>
          <w:sz w:val="32"/>
        </w:rPr>
        <w:t>попередньої</w:t>
      </w:r>
      <w:r w:rsidRPr="00343C87">
        <w:rPr>
          <w:rFonts w:ascii="Segoe UI Symbol" w:hAnsi="Segoe UI Symbol" w:cs="Segoe UI Symbol"/>
          <w:noProof/>
          <w:sz w:val="32"/>
        </w:rPr>
        <w:t xml:space="preserve"> </w:t>
      </w:r>
      <w:hyperlink r:id="rId26" w:history="1">
        <w:r w:rsidRPr="00343C87">
          <w:rPr>
            <w:rStyle w:val="af4"/>
            <w:rFonts w:ascii="Calibri" w:hAnsi="Calibri" w:cs="Calibri"/>
            <w:noProof/>
            <w:sz w:val="32"/>
          </w:rPr>
          <w:t>реєстрації</w:t>
        </w:r>
        <w:r w:rsidRPr="00343C87">
          <w:rPr>
            <w:rStyle w:val="af4"/>
            <w:rFonts w:cs="Segoe UI Symbol"/>
            <w:noProof/>
            <w:sz w:val="32"/>
          </w:rPr>
          <w:t>.</w:t>
        </w:r>
      </w:hyperlink>
    </w:p>
    <w:p w14:paraId="1AE312EC" w14:textId="77777777" w:rsidR="00343C87" w:rsidRPr="00343C87" w:rsidRDefault="00343C87" w:rsidP="00343C87">
      <w:pPr>
        <w:rPr>
          <w:rFonts w:cs="Segoe UI Symbol"/>
          <w:noProof/>
        </w:rPr>
      </w:pPr>
    </w:p>
    <w:p w14:paraId="115E58D6" w14:textId="3DD0255B" w:rsidR="00295E25" w:rsidRDefault="00343C87" w:rsidP="00343C87">
      <w:pPr>
        <w:rPr>
          <w:rFonts w:cs="Segoe UI Symbol"/>
          <w:noProof/>
        </w:rPr>
      </w:pPr>
      <w:r w:rsidRPr="00343C87">
        <w:rPr>
          <w:rFonts w:ascii="Segoe UI Symbol" w:hAnsi="Segoe UI Symbol" w:cs="Segoe UI Symbol"/>
          <w:noProof/>
        </w:rPr>
        <w:t xml:space="preserve">🗓 </w:t>
      </w:r>
      <w:r w:rsidRPr="00343C87">
        <w:rPr>
          <w:rFonts w:ascii="Calibri" w:hAnsi="Calibri" w:cs="Calibri"/>
          <w:noProof/>
        </w:rPr>
        <w:t>Захід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відбудеться</w:t>
      </w:r>
      <w:r w:rsidRPr="00343C87">
        <w:rPr>
          <w:rFonts w:ascii="Segoe UI Symbol" w:hAnsi="Segoe UI Symbol" w:cs="Segoe UI Symbol"/>
          <w:noProof/>
        </w:rPr>
        <w:t xml:space="preserve"> 30 </w:t>
      </w:r>
      <w:r w:rsidRPr="00343C87">
        <w:rPr>
          <w:rFonts w:ascii="Calibri" w:hAnsi="Calibri" w:cs="Calibri"/>
          <w:noProof/>
        </w:rPr>
        <w:t>вересня</w:t>
      </w:r>
      <w:r w:rsidRPr="00343C87">
        <w:rPr>
          <w:rFonts w:ascii="Segoe UI Symbol" w:hAnsi="Segoe UI Symbol" w:cs="Segoe UI Symbol"/>
          <w:noProof/>
        </w:rPr>
        <w:t xml:space="preserve"> 2021 </w:t>
      </w:r>
      <w:r w:rsidRPr="00343C87">
        <w:rPr>
          <w:rFonts w:ascii="Calibri" w:hAnsi="Calibri" w:cs="Calibri"/>
          <w:noProof/>
        </w:rPr>
        <w:t>року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о</w:t>
      </w:r>
      <w:r w:rsidRPr="00343C87">
        <w:rPr>
          <w:rFonts w:ascii="Segoe UI Symbol" w:hAnsi="Segoe UI Symbol" w:cs="Segoe UI Symbol"/>
          <w:noProof/>
        </w:rPr>
        <w:t xml:space="preserve"> 10.30 </w:t>
      </w:r>
      <w:r w:rsidRPr="00343C87">
        <w:rPr>
          <w:rFonts w:ascii="Calibri" w:hAnsi="Calibri" w:cs="Calibri"/>
          <w:noProof/>
        </w:rPr>
        <w:t>в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режимі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онлайн</w:t>
      </w:r>
      <w:r w:rsidRPr="00343C87">
        <w:rPr>
          <w:rFonts w:ascii="Segoe UI Symbol" w:hAnsi="Segoe UI Symbol" w:cs="Segoe UI Symbol"/>
          <w:noProof/>
        </w:rPr>
        <w:t xml:space="preserve"> (</w:t>
      </w:r>
      <w:r w:rsidRPr="00343C87">
        <w:rPr>
          <w:rFonts w:ascii="Calibri" w:hAnsi="Calibri" w:cs="Calibri"/>
          <w:noProof/>
        </w:rPr>
        <w:t>зареєстровані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користувачі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отримають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посилання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на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пошту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за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добу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до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зазначеної</w:t>
      </w:r>
      <w:r w:rsidRPr="00343C87">
        <w:rPr>
          <w:rFonts w:ascii="Segoe UI Symbol" w:hAnsi="Segoe UI Symbol" w:cs="Segoe UI Symbol"/>
          <w:noProof/>
        </w:rPr>
        <w:t xml:space="preserve"> </w:t>
      </w:r>
      <w:r w:rsidRPr="00343C87">
        <w:rPr>
          <w:rFonts w:ascii="Calibri" w:hAnsi="Calibri" w:cs="Calibri"/>
          <w:noProof/>
        </w:rPr>
        <w:t>дати</w:t>
      </w:r>
      <w:r w:rsidRPr="00343C87">
        <w:rPr>
          <w:rFonts w:ascii="Segoe UI Symbol" w:hAnsi="Segoe UI Symbol" w:cs="Segoe UI Symbol"/>
          <w:noProof/>
        </w:rPr>
        <w:t>).</w:t>
      </w:r>
    </w:p>
    <w:p w14:paraId="7535DA57" w14:textId="7E4E4EEA" w:rsidR="00700BB3" w:rsidRDefault="00700BB3" w:rsidP="00343C87">
      <w:pPr>
        <w:rPr>
          <w:rFonts w:cs="Segoe UI Symbol"/>
          <w:noProof/>
        </w:rPr>
      </w:pPr>
    </w:p>
    <w:p w14:paraId="453BE051" w14:textId="77777777" w:rsidR="00700BB3" w:rsidRDefault="00700BB3" w:rsidP="00700BB3">
      <w:pPr>
        <w:spacing w:after="200"/>
        <w:jc w:val="center"/>
        <w:rPr>
          <w:rFonts w:cs="Segoe UI Symbol"/>
          <w:noProof/>
        </w:rPr>
      </w:pPr>
      <w:r w:rsidRPr="00700BB3">
        <w:rPr>
          <w:rFonts w:cs="Segoe UI Symbol"/>
          <w:noProof/>
          <w:sz w:val="48"/>
        </w:rPr>
        <w:lastRenderedPageBreak/>
        <w:t>Інформаційна гігієна. Як розпізнати брехню в соцмережах, в інтернеті та на телебаченні</w:t>
      </w:r>
    </w:p>
    <w:p w14:paraId="0D58E85A" w14:textId="77777777" w:rsidR="00700BB3" w:rsidRDefault="00700BB3" w:rsidP="00700BB3">
      <w:pPr>
        <w:spacing w:after="200"/>
        <w:jc w:val="center"/>
        <w:rPr>
          <w:rFonts w:cs="Segoe UI Symbol"/>
          <w:noProof/>
        </w:rPr>
      </w:pPr>
      <w:r>
        <w:rPr>
          <w:noProof/>
          <w:lang w:eastAsia="uk-UA"/>
        </w:rPr>
        <w:drawing>
          <wp:inline distT="0" distB="0" distL="0" distR="0" wp14:anchorId="6A43E9FB" wp14:editId="212971A4">
            <wp:extent cx="5686425" cy="3384777"/>
            <wp:effectExtent l="0" t="0" r="0" b="6350"/>
            <wp:docPr id="10" name="Рисунок 10" descr="https://courses.prometheus.org.ua/asset-v1:Prometheus+IH101+2021_T3+type@asset+block@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ourses.prometheus.org.ua/asset-v1:Prometheus+IH101+2021_T3+type@asset+block@image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813" cy="338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C1C48E" w14:textId="5A076048" w:rsidR="00700BB3" w:rsidRPr="00700BB3" w:rsidRDefault="00700BB3" w:rsidP="00700BB3">
      <w:pPr>
        <w:spacing w:after="200"/>
        <w:jc w:val="both"/>
        <w:rPr>
          <w:rFonts w:cs="Segoe UI Symbol"/>
          <w:b w:val="0"/>
          <w:noProof/>
        </w:rPr>
      </w:pPr>
      <w:r w:rsidRPr="00700BB3">
        <w:rPr>
          <w:rFonts w:cs="Segoe UI Symbol"/>
          <w:b w:val="0"/>
          <w:noProof/>
        </w:rPr>
        <w:t>Як часто вам здається, що вас дурять в інтернеті? Як часто ви усвідомлюєте, що це маніпуляція чи шахрайство, але не розумієте, навіщо й кому вони потрібні?</w:t>
      </w:r>
    </w:p>
    <w:p w14:paraId="41322B72" w14:textId="07A28AF6" w:rsidR="00700BB3" w:rsidRPr="00700BB3" w:rsidRDefault="00700BB3" w:rsidP="00700BB3">
      <w:pPr>
        <w:spacing w:after="200"/>
        <w:jc w:val="both"/>
        <w:rPr>
          <w:rFonts w:cs="Segoe UI Symbol"/>
          <w:noProof/>
        </w:rPr>
      </w:pPr>
      <w:r w:rsidRPr="00700BB3">
        <w:rPr>
          <w:rFonts w:cs="Segoe UI Symbol"/>
          <w:noProof/>
        </w:rPr>
        <w:t>Facebook-тест “Який святий тобою опікується”, повідомлення “Завтра Viber стане платним — перешли це далі, і для тебе він залишиться безкоштовним”, прохання “Поставте плюсик у коментарях, і ми перерахуємо 1 цент на лікування раку” та ще тисячі інших варіантів дописів, що мають одну мету — обдурити вас.</w:t>
      </w:r>
    </w:p>
    <w:p w14:paraId="36C3D794" w14:textId="4C7F48DD" w:rsidR="00700BB3" w:rsidRPr="00700BB3" w:rsidRDefault="00700BB3" w:rsidP="00700BB3">
      <w:pPr>
        <w:spacing w:after="200"/>
        <w:jc w:val="both"/>
        <w:rPr>
          <w:rFonts w:cs="Segoe UI Symbol"/>
          <w:b w:val="0"/>
          <w:noProof/>
        </w:rPr>
      </w:pPr>
      <w:r w:rsidRPr="00700BB3">
        <w:rPr>
          <w:rFonts w:cs="Segoe UI Symbol"/>
          <w:b w:val="0"/>
          <w:noProof/>
        </w:rPr>
        <w:t>На цьому курсі ви зрозумієте, як не потрапити на гачок маніпуляторів в інтернеті, у соцмережах та онлайн-ЗМІ. А ще ці знання допоможуть пояснити рідним та колегам, які небе</w:t>
      </w:r>
      <w:r>
        <w:rPr>
          <w:rFonts w:cs="Segoe UI Symbol"/>
          <w:b w:val="0"/>
          <w:noProof/>
        </w:rPr>
        <w:t>зпеки чатують на них в онлайні.</w:t>
      </w:r>
    </w:p>
    <w:p w14:paraId="261C005D" w14:textId="71A86B41" w:rsidR="00700BB3" w:rsidRPr="00700BB3" w:rsidRDefault="00700BB3" w:rsidP="00700BB3">
      <w:pPr>
        <w:spacing w:after="200"/>
        <w:jc w:val="both"/>
        <w:rPr>
          <w:rFonts w:cs="Segoe UI Symbol"/>
          <w:noProof/>
        </w:rPr>
      </w:pPr>
      <w:r w:rsidRPr="00700BB3">
        <w:rPr>
          <w:rFonts w:cs="Segoe UI Symbol"/>
          <w:noProof/>
        </w:rPr>
        <w:t>До того, як курс потрапив на Prometheus, його пройшли вже понад 5 000 українців. 89% учасників поставили оцінку “дуже корисна інформація для щоденного життя”.</w:t>
      </w:r>
    </w:p>
    <w:p w14:paraId="2BDDBB96" w14:textId="77777777" w:rsidR="00700BB3" w:rsidRDefault="00700BB3" w:rsidP="00700BB3">
      <w:pPr>
        <w:spacing w:after="200"/>
        <w:jc w:val="both"/>
        <w:rPr>
          <w:rFonts w:cs="Segoe UI Symbol"/>
          <w:b w:val="0"/>
          <w:noProof/>
        </w:rPr>
      </w:pPr>
      <w:r w:rsidRPr="00700BB3">
        <w:rPr>
          <w:rFonts w:cs="Segoe UI Symbol"/>
          <w:b w:val="0"/>
          <w:noProof/>
        </w:rPr>
        <w:t>Приєднуйтесь і ви! Цей курс від ініціативи "Як не стати овочем" - основа для вашої інформаційної гігієни. Він створений для тих, хто хоче приймати самостійні рішення та почуватись безпечно серед інформаційного шуму.</w:t>
      </w:r>
    </w:p>
    <w:p w14:paraId="3A81129E" w14:textId="3E8D638F" w:rsidR="00700BB3" w:rsidRPr="00700BB3" w:rsidRDefault="00700BB3" w:rsidP="00700BB3">
      <w:pPr>
        <w:spacing w:after="200"/>
        <w:jc w:val="both"/>
        <w:rPr>
          <w:rFonts w:cs="Segoe UI Symbol"/>
          <w:b w:val="0"/>
          <w:noProof/>
        </w:rPr>
      </w:pPr>
      <w:r>
        <w:rPr>
          <w:rFonts w:cs="Segoe UI Symbol"/>
          <w:b w:val="0"/>
          <w:noProof/>
        </w:rPr>
        <w:t xml:space="preserve">Деталі та реєстрація за </w:t>
      </w:r>
      <w:hyperlink r:id="rId28" w:history="1">
        <w:r w:rsidRPr="00700BB3">
          <w:rPr>
            <w:rStyle w:val="af4"/>
            <w:rFonts w:cs="Segoe UI Symbol"/>
            <w:b w:val="0"/>
            <w:noProof/>
          </w:rPr>
          <w:t>посиланням.</w:t>
        </w:r>
      </w:hyperlink>
      <w:r w:rsidRPr="00700BB3">
        <w:rPr>
          <w:rFonts w:cs="Segoe UI Symbol"/>
          <w:b w:val="0"/>
          <w:noProof/>
        </w:rPr>
        <w:br w:type="page"/>
      </w:r>
    </w:p>
    <w:p w14:paraId="0C2ED4E8" w14:textId="77777777" w:rsidR="00700BB3" w:rsidRDefault="00700BB3" w:rsidP="00A21522">
      <w:pPr>
        <w:pStyle w:val="1"/>
        <w:jc w:val="center"/>
        <w:rPr>
          <w:rFonts w:asciiTheme="minorHAnsi" w:hAnsiTheme="minorHAnsi" w:cstheme="minorHAnsi"/>
          <w:noProof/>
          <w:sz w:val="48"/>
        </w:rPr>
      </w:pPr>
      <w:r w:rsidRPr="00700BB3">
        <w:rPr>
          <w:rFonts w:asciiTheme="minorHAnsi" w:hAnsiTheme="minorHAnsi" w:cstheme="minorHAnsi"/>
          <w:noProof/>
          <w:sz w:val="48"/>
        </w:rPr>
        <w:lastRenderedPageBreak/>
        <w:t>Книга «Репутаційний антистрес. Інструктор для власників і топ-менеджерів бізнесу»</w:t>
      </w:r>
    </w:p>
    <w:p w14:paraId="0A45281A" w14:textId="430CF78A" w:rsidR="0019298E" w:rsidRPr="000D370A" w:rsidRDefault="00700BB3" w:rsidP="00A21522">
      <w:pPr>
        <w:pStyle w:val="1"/>
        <w:jc w:val="center"/>
        <w:rPr>
          <w:rFonts w:asciiTheme="minorHAnsi" w:hAnsiTheme="minorHAnsi" w:cstheme="minorHAnsi"/>
          <w:noProof/>
          <w:sz w:val="32"/>
          <w:szCs w:val="18"/>
        </w:rPr>
      </w:pPr>
      <w:r w:rsidRPr="00700BB3">
        <w:rPr>
          <w:rFonts w:asciiTheme="minorHAnsi" w:hAnsiTheme="minorHAnsi" w:cstheme="minorHAnsi"/>
          <w:noProof/>
          <w:sz w:val="32"/>
          <w:szCs w:val="18"/>
        </w:rPr>
        <w:t>Ірина Золотаревич , Сергій Біденко</w:t>
      </w:r>
    </w:p>
    <w:tbl>
      <w:tblPr>
        <w:tblStyle w:val="ad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8"/>
        <w:gridCol w:w="4243"/>
      </w:tblGrid>
      <w:tr w:rsidR="00A21522" w:rsidRPr="00303B5E" w14:paraId="6BE475E6" w14:textId="77777777" w:rsidTr="00FA5E17">
        <w:trPr>
          <w:trHeight w:val="7204"/>
        </w:trPr>
        <w:tc>
          <w:tcPr>
            <w:tcW w:w="5916" w:type="dxa"/>
          </w:tcPr>
          <w:p w14:paraId="2CAA8607" w14:textId="0795780C" w:rsidR="001823FF" w:rsidRPr="00303B5E" w:rsidRDefault="00700BB3" w:rsidP="00227621">
            <w:pPr>
              <w:spacing w:after="200"/>
              <w:jc w:val="center"/>
              <w:rPr>
                <w:rFonts w:cstheme="minorHAnsi"/>
                <w:b w:val="0"/>
                <w:bCs/>
                <w:noProof/>
                <w:color w:val="auto"/>
                <w:sz w:val="10"/>
                <w:szCs w:val="6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038125EE" wp14:editId="78E00A5E">
                  <wp:extent cx="3646289" cy="4667250"/>
                  <wp:effectExtent l="0" t="0" r="0" b="0"/>
                  <wp:docPr id="7" name="Рисунок 7" descr="https://nashformat.ua/files/products/reputatsijnyj-antystres-instruktor-dlya-vlasnykiv-i-top-menedzheriv-biznesu-923129.800x800.jpeg?210914181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nashformat.ua/files/products/reputatsijnyj-antystres-instruktor-dlya-vlasnykiv-i-top-menedzheriv-biznesu-923129.800x800.jpeg?2109141819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3699" cy="467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85" w:type="dxa"/>
          </w:tcPr>
          <w:p w14:paraId="3BE6121B" w14:textId="78D90F1E" w:rsidR="00700BB3" w:rsidRDefault="00700BB3" w:rsidP="00700BB3">
            <w:pPr>
              <w:jc w:val="both"/>
              <w:rPr>
                <w:rFonts w:cstheme="minorHAnsi"/>
                <w:bCs/>
                <w:noProof/>
                <w:color w:val="auto"/>
                <w:sz w:val="32"/>
                <w:szCs w:val="36"/>
              </w:rPr>
            </w:pPr>
            <w:r w:rsidRPr="00700BB3">
              <w:rPr>
                <w:rFonts w:cstheme="minorHAnsi"/>
                <w:bCs/>
                <w:noProof/>
                <w:color w:val="auto"/>
                <w:sz w:val="32"/>
                <w:szCs w:val="36"/>
              </w:rPr>
              <w:t>Добре ім’я компанії та її власника допомагає отримувати більший дохід, а погана слава—веде до фінансових збитків. Керівники багатьох українських компаній на власному досвіді переконалися, що за захист та відновлення репутації доводиться заплатити високу ціну.</w:t>
            </w:r>
          </w:p>
          <w:p w14:paraId="3A25DC73" w14:textId="40FC373B" w:rsidR="00700BB3" w:rsidRDefault="00700BB3" w:rsidP="00700BB3">
            <w:pPr>
              <w:jc w:val="both"/>
              <w:rPr>
                <w:rFonts w:cstheme="minorHAnsi"/>
                <w:bCs/>
                <w:noProof/>
                <w:color w:val="auto"/>
                <w:sz w:val="32"/>
                <w:szCs w:val="36"/>
              </w:rPr>
            </w:pPr>
          </w:p>
          <w:p w14:paraId="26DFB2DF" w14:textId="77777777" w:rsidR="00700BB3" w:rsidRPr="00700BB3" w:rsidRDefault="00700BB3" w:rsidP="00700BB3">
            <w:pPr>
              <w:jc w:val="both"/>
              <w:rPr>
                <w:rFonts w:cstheme="minorHAnsi"/>
                <w:bCs/>
                <w:noProof/>
                <w:color w:val="auto"/>
                <w:sz w:val="32"/>
                <w:szCs w:val="36"/>
              </w:rPr>
            </w:pPr>
          </w:p>
          <w:p w14:paraId="04516AA2" w14:textId="77777777" w:rsidR="00700BB3" w:rsidRPr="00700BB3" w:rsidRDefault="00700BB3" w:rsidP="00700BB3">
            <w:pPr>
              <w:jc w:val="both"/>
              <w:rPr>
                <w:rFonts w:cstheme="minorHAnsi"/>
                <w:bCs/>
                <w:noProof/>
                <w:color w:val="auto"/>
                <w:sz w:val="2"/>
                <w:szCs w:val="36"/>
              </w:rPr>
            </w:pPr>
          </w:p>
          <w:p w14:paraId="24E47836" w14:textId="6CC2BE88" w:rsidR="0019298E" w:rsidRPr="00700BB3" w:rsidRDefault="00700BB3" w:rsidP="00700BB3">
            <w:pPr>
              <w:jc w:val="both"/>
              <w:rPr>
                <w:rFonts w:cstheme="minorHAnsi"/>
                <w:b w:val="0"/>
                <w:noProof/>
                <w:sz w:val="24"/>
                <w:szCs w:val="24"/>
              </w:rPr>
            </w:pPr>
            <w:r w:rsidRPr="00700BB3">
              <w:rPr>
                <w:rFonts w:cstheme="minorHAnsi"/>
                <w:b w:val="0"/>
                <w:bCs/>
                <w:noProof/>
                <w:color w:val="auto"/>
                <w:sz w:val="24"/>
                <w:szCs w:val="36"/>
              </w:rPr>
              <w:t xml:space="preserve">Ця книжка допомагає сформувати навички системного захисту бізнесу від кризи ще до її виникнення та вміння бути стійкими й сильними під час таких випробувань. </w:t>
            </w:r>
          </w:p>
        </w:tc>
      </w:tr>
    </w:tbl>
    <w:p w14:paraId="3932BBE4" w14:textId="77777777" w:rsidR="005017D9" w:rsidRPr="007B6584" w:rsidRDefault="005017D9" w:rsidP="00FA5E17">
      <w:pPr>
        <w:spacing w:after="200"/>
        <w:jc w:val="both"/>
        <w:rPr>
          <w:rFonts w:cstheme="minorHAnsi"/>
          <w:b w:val="0"/>
          <w:bCs/>
          <w:noProof/>
          <w:color w:val="auto"/>
          <w:sz w:val="2"/>
          <w:szCs w:val="36"/>
        </w:rPr>
      </w:pPr>
    </w:p>
    <w:p w14:paraId="0F1BD4FF" w14:textId="143DDA74" w:rsidR="00700BB3" w:rsidRPr="00700BB3" w:rsidRDefault="00700BB3" w:rsidP="00700BB3">
      <w:pPr>
        <w:spacing w:after="200"/>
        <w:jc w:val="both"/>
        <w:rPr>
          <w:rFonts w:cstheme="minorHAnsi"/>
          <w:bCs/>
          <w:noProof/>
          <w:color w:val="256D9D" w:themeColor="accent2" w:themeShade="BF"/>
          <w:sz w:val="32"/>
          <w:szCs w:val="36"/>
        </w:rPr>
      </w:pPr>
      <w:r w:rsidRPr="00700BB3">
        <w:rPr>
          <w:rFonts w:cstheme="minorHAnsi"/>
          <w:bCs/>
          <w:noProof/>
          <w:color w:val="256D9D" w:themeColor="accent2" w:themeShade="BF"/>
          <w:sz w:val="32"/>
          <w:szCs w:val="36"/>
        </w:rPr>
        <w:t xml:space="preserve">Сергій Біденко та Ірина Золотаревич, автори цієї книжки, діляться практичними рекомендаціями з тими, хто вже має досвід репутаційних криз, і тими, </w:t>
      </w:r>
      <w:r>
        <w:rPr>
          <w:rFonts w:cstheme="minorHAnsi"/>
          <w:bCs/>
          <w:noProof/>
          <w:color w:val="256D9D" w:themeColor="accent2" w:themeShade="BF"/>
          <w:sz w:val="32"/>
          <w:szCs w:val="36"/>
        </w:rPr>
        <w:t>хто поки що з ними не стикався.</w:t>
      </w:r>
    </w:p>
    <w:p w14:paraId="1DE65483" w14:textId="09595B8D" w:rsidR="00700BB3" w:rsidRPr="00700BB3" w:rsidRDefault="00700BB3" w:rsidP="00700BB3">
      <w:pPr>
        <w:spacing w:after="200"/>
        <w:jc w:val="both"/>
        <w:rPr>
          <w:rFonts w:cstheme="minorHAnsi"/>
          <w:bCs/>
          <w:noProof/>
          <w:color w:val="256D9D" w:themeColor="accent2" w:themeShade="BF"/>
          <w:sz w:val="24"/>
          <w:szCs w:val="36"/>
        </w:rPr>
      </w:pPr>
      <w:r w:rsidRPr="00700BB3">
        <w:rPr>
          <w:rFonts w:cstheme="minorHAnsi"/>
          <w:bCs/>
          <w:noProof/>
          <w:color w:val="256D9D" w:themeColor="accent2" w:themeShade="BF"/>
          <w:sz w:val="24"/>
          <w:szCs w:val="36"/>
        </w:rPr>
        <w:t>Ті з читачів, хто вже пережив репутаційний стрес, знайдуть покроковий план побудови захисту від нових криз. Тим, кого криза ще не спіткала, ця книжка допоможе створити власну систему реагування на репутаційні ризики і кризи та знайти способи протидіяти їм.</w:t>
      </w:r>
    </w:p>
    <w:p w14:paraId="763EB473" w14:textId="5D30AE52" w:rsidR="00CC1CF1" w:rsidRPr="00700BB3" w:rsidRDefault="00700BB3" w:rsidP="00700BB3">
      <w:pPr>
        <w:spacing w:after="200"/>
        <w:jc w:val="both"/>
        <w:rPr>
          <w:rFonts w:cstheme="minorHAnsi"/>
          <w:b w:val="0"/>
          <w:bCs/>
          <w:noProof/>
          <w:sz w:val="12"/>
        </w:rPr>
      </w:pPr>
      <w:r w:rsidRPr="00700BB3">
        <w:rPr>
          <w:rFonts w:cstheme="minorHAnsi"/>
          <w:bCs/>
          <w:noProof/>
          <w:color w:val="256D9D" w:themeColor="accent2" w:themeShade="BF"/>
          <w:sz w:val="24"/>
          <w:szCs w:val="36"/>
        </w:rPr>
        <w:t xml:space="preserve">Це видання стане антистресовим помічником для власників, керівників та спеціалістів українських компаній, які розуміють важливість створення і розбудови ділової та персональної репутації. </w:t>
      </w:r>
    </w:p>
    <w:p w14:paraId="50489B41" w14:textId="4B527597" w:rsidR="001823FF" w:rsidRPr="005017D9" w:rsidRDefault="00F36EB0" w:rsidP="000D370A">
      <w:pPr>
        <w:spacing w:after="200"/>
        <w:jc w:val="both"/>
        <w:rPr>
          <w:rStyle w:val="af4"/>
          <w:rFonts w:cstheme="minorHAnsi"/>
          <w:b w:val="0"/>
          <w:bCs/>
          <w:noProof/>
          <w:color w:val="auto"/>
          <w:szCs w:val="36"/>
          <w:u w:val="none"/>
        </w:rPr>
      </w:pPr>
      <w:r w:rsidRPr="00303B5E">
        <w:rPr>
          <w:rFonts w:cstheme="minorHAnsi"/>
          <w:b w:val="0"/>
          <w:bCs/>
          <w:noProof/>
        </w:rPr>
        <w:t>Видавництво «</w:t>
      </w:r>
      <w:r w:rsidR="00700BB3" w:rsidRPr="00700BB3">
        <w:rPr>
          <w:rFonts w:cstheme="minorHAnsi"/>
          <w:b w:val="0"/>
          <w:bCs/>
          <w:noProof/>
          <w:lang w:val="ru-RU"/>
        </w:rPr>
        <w:t>Yakaboo Publishing</w:t>
      </w:r>
      <w:r w:rsidR="00D13811">
        <w:rPr>
          <w:rFonts w:cstheme="minorHAnsi"/>
          <w:b w:val="0"/>
          <w:bCs/>
          <w:noProof/>
        </w:rPr>
        <w:t>»</w:t>
      </w:r>
      <w:r w:rsidRPr="00303B5E">
        <w:rPr>
          <w:rFonts w:cstheme="minorHAnsi"/>
          <w:b w:val="0"/>
          <w:bCs/>
          <w:noProof/>
        </w:rPr>
        <w:t xml:space="preserve"> детальніше про книг</w:t>
      </w:r>
      <w:r w:rsidR="00FA5E17">
        <w:rPr>
          <w:rFonts w:cstheme="minorHAnsi"/>
          <w:b w:val="0"/>
          <w:bCs/>
          <w:noProof/>
        </w:rPr>
        <w:t>и</w:t>
      </w:r>
      <w:r w:rsidRPr="00303B5E">
        <w:rPr>
          <w:rFonts w:cstheme="minorHAnsi"/>
          <w:b w:val="0"/>
          <w:bCs/>
          <w:noProof/>
        </w:rPr>
        <w:t xml:space="preserve"> за </w:t>
      </w:r>
      <w:hyperlink r:id="rId30" w:history="1">
        <w:r w:rsidRPr="00F416D5">
          <w:rPr>
            <w:rStyle w:val="af4"/>
            <w:rFonts w:cstheme="minorHAnsi"/>
            <w:b w:val="0"/>
            <w:bCs/>
            <w:noProof/>
          </w:rPr>
          <w:t>посиланням.</w:t>
        </w:r>
      </w:hyperlink>
    </w:p>
    <w:sectPr w:rsidR="001823FF" w:rsidRPr="005017D9" w:rsidSect="001823FF">
      <w:headerReference w:type="default" r:id="rId31"/>
      <w:footerReference w:type="default" r:id="rId32"/>
      <w:pgSz w:w="11906" w:h="16838" w:code="9"/>
      <w:pgMar w:top="720" w:right="424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3B522" w14:textId="77777777" w:rsidR="00E5484C" w:rsidRDefault="00E5484C">
      <w:r>
        <w:separator/>
      </w:r>
    </w:p>
    <w:p w14:paraId="1438906D" w14:textId="77777777" w:rsidR="00E5484C" w:rsidRDefault="00E5484C"/>
  </w:endnote>
  <w:endnote w:type="continuationSeparator" w:id="0">
    <w:p w14:paraId="59937E14" w14:textId="77777777" w:rsidR="00E5484C" w:rsidRDefault="00E5484C">
      <w:r>
        <w:continuationSeparator/>
      </w:r>
    </w:p>
    <w:p w14:paraId="0A58A57A" w14:textId="77777777" w:rsidR="00E5484C" w:rsidRDefault="00E548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/>
      </w:rPr>
      <w:id w:val="-890194395"/>
      <w:docPartObj>
        <w:docPartGallery w:val="Page Numbers (Bottom of Page)"/>
        <w:docPartUnique/>
      </w:docPartObj>
    </w:sdtPr>
    <w:sdtEndPr/>
    <w:sdtContent>
      <w:p w14:paraId="2688C102" w14:textId="7922CF4B" w:rsidR="00593BCB" w:rsidRDefault="00593BCB">
        <w:pPr>
          <w:pStyle w:val="ab"/>
          <w:jc w:val="center"/>
          <w:rPr>
            <w:noProof/>
          </w:rPr>
        </w:pPr>
        <w:r>
          <w:rPr>
            <w:noProof/>
            <w:lang w:bidi="uk-UA"/>
          </w:rPr>
          <w:fldChar w:fldCharType="begin"/>
        </w:r>
        <w:r>
          <w:rPr>
            <w:noProof/>
            <w:lang w:bidi="uk-UA"/>
          </w:rPr>
          <w:instrText xml:space="preserve"> PAGE   \* MERGEFORMAT </w:instrText>
        </w:r>
        <w:r>
          <w:rPr>
            <w:noProof/>
            <w:lang w:bidi="uk-UA"/>
          </w:rPr>
          <w:fldChar w:fldCharType="separate"/>
        </w:r>
        <w:r w:rsidR="001363E4">
          <w:rPr>
            <w:noProof/>
            <w:lang w:bidi="uk-UA"/>
          </w:rPr>
          <w:t>2</w:t>
        </w:r>
        <w:r>
          <w:rPr>
            <w:noProof/>
            <w:lang w:bidi="uk-UA"/>
          </w:rPr>
          <w:fldChar w:fldCharType="end"/>
        </w:r>
      </w:p>
    </w:sdtContent>
  </w:sdt>
  <w:p w14:paraId="6761267E" w14:textId="77777777" w:rsidR="00593BCB" w:rsidRDefault="00593BCB">
    <w:pPr>
      <w:pStyle w:val="ab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B26C5" w14:textId="77777777" w:rsidR="00E5484C" w:rsidRDefault="00E5484C">
      <w:r>
        <w:separator/>
      </w:r>
    </w:p>
    <w:p w14:paraId="424B398B" w14:textId="77777777" w:rsidR="00E5484C" w:rsidRDefault="00E5484C"/>
  </w:footnote>
  <w:footnote w:type="continuationSeparator" w:id="0">
    <w:p w14:paraId="1487FDD2" w14:textId="77777777" w:rsidR="00E5484C" w:rsidRDefault="00E5484C">
      <w:r>
        <w:continuationSeparator/>
      </w:r>
    </w:p>
    <w:p w14:paraId="40211F7B" w14:textId="77777777" w:rsidR="00E5484C" w:rsidRDefault="00E548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593BCB" w14:paraId="48CBC368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643B0F6D" w14:textId="77777777" w:rsidR="00593BCB" w:rsidRDefault="00593BCB">
          <w:pPr>
            <w:pStyle w:val="a9"/>
            <w:rPr>
              <w:noProof/>
            </w:rPr>
          </w:pPr>
        </w:p>
      </w:tc>
    </w:tr>
  </w:tbl>
  <w:p w14:paraId="4C143B75" w14:textId="77777777" w:rsidR="00593BCB" w:rsidRDefault="00593BCB" w:rsidP="00D077E9">
    <w:pPr>
      <w:pStyle w:val="a9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alt="✅" style="width:12pt;height:12pt;visibility:visible;mso-wrap-style:square" o:bullet="t">
        <v:imagedata r:id="rId1" o:title="✅"/>
      </v:shape>
    </w:pict>
  </w:numPicBullet>
  <w:abstractNum w:abstractNumId="0" w15:restartNumberingAfterBreak="0">
    <w:nsid w:val="088C2455"/>
    <w:multiLevelType w:val="hybridMultilevel"/>
    <w:tmpl w:val="058C2DB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6F2131"/>
    <w:multiLevelType w:val="hybridMultilevel"/>
    <w:tmpl w:val="1DF6A5B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E5B82"/>
    <w:multiLevelType w:val="hybridMultilevel"/>
    <w:tmpl w:val="9B8242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1184F"/>
    <w:multiLevelType w:val="hybridMultilevel"/>
    <w:tmpl w:val="7458B95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15F03"/>
    <w:multiLevelType w:val="hybridMultilevel"/>
    <w:tmpl w:val="680629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D10EF"/>
    <w:multiLevelType w:val="hybridMultilevel"/>
    <w:tmpl w:val="A078B5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E40B6"/>
    <w:multiLevelType w:val="hybridMultilevel"/>
    <w:tmpl w:val="84F08C3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E7D90"/>
    <w:multiLevelType w:val="hybridMultilevel"/>
    <w:tmpl w:val="9AA8B3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94E70"/>
    <w:multiLevelType w:val="hybridMultilevel"/>
    <w:tmpl w:val="DC540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C6BC4"/>
    <w:multiLevelType w:val="hybridMultilevel"/>
    <w:tmpl w:val="0EC4E970"/>
    <w:lvl w:ilvl="0" w:tplc="0422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 w15:restartNumberingAfterBreak="0">
    <w:nsid w:val="325C2D87"/>
    <w:multiLevelType w:val="hybridMultilevel"/>
    <w:tmpl w:val="C49403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B03AF"/>
    <w:multiLevelType w:val="hybridMultilevel"/>
    <w:tmpl w:val="FD9E4876"/>
    <w:lvl w:ilvl="0" w:tplc="69E4AE9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9FCAD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1C641CE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ECAC38E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A8AC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126B6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73E3C9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CAE3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E4E8CC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 w15:restartNumberingAfterBreak="0">
    <w:nsid w:val="401B1593"/>
    <w:multiLevelType w:val="hybridMultilevel"/>
    <w:tmpl w:val="BBBEEA8C"/>
    <w:lvl w:ilvl="0" w:tplc="9B78D3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1046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93470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02D5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76D7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E45C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F67E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A8D3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8473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470D0FD4"/>
    <w:multiLevelType w:val="hybridMultilevel"/>
    <w:tmpl w:val="D506CD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BB471C"/>
    <w:multiLevelType w:val="hybridMultilevel"/>
    <w:tmpl w:val="997CB1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03986"/>
    <w:multiLevelType w:val="hybridMultilevel"/>
    <w:tmpl w:val="777441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91508A"/>
    <w:multiLevelType w:val="hybridMultilevel"/>
    <w:tmpl w:val="1EBA4C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B6773"/>
    <w:multiLevelType w:val="hybridMultilevel"/>
    <w:tmpl w:val="D354D0D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C00294"/>
    <w:multiLevelType w:val="hybridMultilevel"/>
    <w:tmpl w:val="08BEA4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E0DCF"/>
    <w:multiLevelType w:val="hybridMultilevel"/>
    <w:tmpl w:val="06D0D0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336B35"/>
    <w:multiLevelType w:val="hybridMultilevel"/>
    <w:tmpl w:val="AB263D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52352"/>
    <w:multiLevelType w:val="hybridMultilevel"/>
    <w:tmpl w:val="81D8C4C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CF6B48"/>
    <w:multiLevelType w:val="hybridMultilevel"/>
    <w:tmpl w:val="DAC44B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3413D"/>
    <w:multiLevelType w:val="hybridMultilevel"/>
    <w:tmpl w:val="1B7225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5"/>
  </w:num>
  <w:num w:numId="4">
    <w:abstractNumId w:val="13"/>
  </w:num>
  <w:num w:numId="5">
    <w:abstractNumId w:val="10"/>
  </w:num>
  <w:num w:numId="6">
    <w:abstractNumId w:val="14"/>
  </w:num>
  <w:num w:numId="7">
    <w:abstractNumId w:val="16"/>
  </w:num>
  <w:num w:numId="8">
    <w:abstractNumId w:val="7"/>
  </w:num>
  <w:num w:numId="9">
    <w:abstractNumId w:val="0"/>
  </w:num>
  <w:num w:numId="10">
    <w:abstractNumId w:val="4"/>
  </w:num>
  <w:num w:numId="11">
    <w:abstractNumId w:val="3"/>
  </w:num>
  <w:num w:numId="12">
    <w:abstractNumId w:val="1"/>
  </w:num>
  <w:num w:numId="13">
    <w:abstractNumId w:val="17"/>
  </w:num>
  <w:num w:numId="14">
    <w:abstractNumId w:val="15"/>
  </w:num>
  <w:num w:numId="15">
    <w:abstractNumId w:val="11"/>
  </w:num>
  <w:num w:numId="16">
    <w:abstractNumId w:val="12"/>
  </w:num>
  <w:num w:numId="17">
    <w:abstractNumId w:val="21"/>
  </w:num>
  <w:num w:numId="18">
    <w:abstractNumId w:val="22"/>
  </w:num>
  <w:num w:numId="19">
    <w:abstractNumId w:val="6"/>
  </w:num>
  <w:num w:numId="20">
    <w:abstractNumId w:val="8"/>
  </w:num>
  <w:num w:numId="21">
    <w:abstractNumId w:val="2"/>
  </w:num>
  <w:num w:numId="22">
    <w:abstractNumId w:val="9"/>
  </w:num>
  <w:num w:numId="23">
    <w:abstractNumId w:val="23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C0"/>
    <w:rsid w:val="00005159"/>
    <w:rsid w:val="00006DF8"/>
    <w:rsid w:val="000103FE"/>
    <w:rsid w:val="000238A0"/>
    <w:rsid w:val="0002482E"/>
    <w:rsid w:val="00033271"/>
    <w:rsid w:val="00040799"/>
    <w:rsid w:val="0004079C"/>
    <w:rsid w:val="0004227D"/>
    <w:rsid w:val="00050324"/>
    <w:rsid w:val="00054412"/>
    <w:rsid w:val="000601B2"/>
    <w:rsid w:val="000611C6"/>
    <w:rsid w:val="00066156"/>
    <w:rsid w:val="00070D07"/>
    <w:rsid w:val="000A0150"/>
    <w:rsid w:val="000A2990"/>
    <w:rsid w:val="000A4D8F"/>
    <w:rsid w:val="000A5337"/>
    <w:rsid w:val="000B044D"/>
    <w:rsid w:val="000B68B6"/>
    <w:rsid w:val="000D044A"/>
    <w:rsid w:val="000D370A"/>
    <w:rsid w:val="000D73C5"/>
    <w:rsid w:val="000E63C9"/>
    <w:rsid w:val="000E6BE3"/>
    <w:rsid w:val="00102A12"/>
    <w:rsid w:val="00106D86"/>
    <w:rsid w:val="00107769"/>
    <w:rsid w:val="001155F3"/>
    <w:rsid w:val="00116FDC"/>
    <w:rsid w:val="00122D2D"/>
    <w:rsid w:val="0013010A"/>
    <w:rsid w:val="00130E9D"/>
    <w:rsid w:val="001363E4"/>
    <w:rsid w:val="0014308F"/>
    <w:rsid w:val="00145C8F"/>
    <w:rsid w:val="00147FED"/>
    <w:rsid w:val="00150A6D"/>
    <w:rsid w:val="001560E4"/>
    <w:rsid w:val="00180439"/>
    <w:rsid w:val="001823FF"/>
    <w:rsid w:val="00184C8C"/>
    <w:rsid w:val="00185B35"/>
    <w:rsid w:val="001922EE"/>
    <w:rsid w:val="0019298E"/>
    <w:rsid w:val="001940FF"/>
    <w:rsid w:val="001A3A44"/>
    <w:rsid w:val="001B0E35"/>
    <w:rsid w:val="001C6148"/>
    <w:rsid w:val="001C664A"/>
    <w:rsid w:val="001D4C24"/>
    <w:rsid w:val="001E0F08"/>
    <w:rsid w:val="001E1F51"/>
    <w:rsid w:val="001E4521"/>
    <w:rsid w:val="001E4F81"/>
    <w:rsid w:val="001F2BC8"/>
    <w:rsid w:val="001F3DFA"/>
    <w:rsid w:val="001F42EE"/>
    <w:rsid w:val="001F5F6B"/>
    <w:rsid w:val="001F6792"/>
    <w:rsid w:val="001F71AC"/>
    <w:rsid w:val="00200E82"/>
    <w:rsid w:val="002031D6"/>
    <w:rsid w:val="0020405C"/>
    <w:rsid w:val="00212EAE"/>
    <w:rsid w:val="00221823"/>
    <w:rsid w:val="002225F0"/>
    <w:rsid w:val="00224F22"/>
    <w:rsid w:val="00227621"/>
    <w:rsid w:val="00243EBC"/>
    <w:rsid w:val="00246A35"/>
    <w:rsid w:val="002558B9"/>
    <w:rsid w:val="00284348"/>
    <w:rsid w:val="002876A2"/>
    <w:rsid w:val="00295E25"/>
    <w:rsid w:val="002A2815"/>
    <w:rsid w:val="002A2E4B"/>
    <w:rsid w:val="002A34C4"/>
    <w:rsid w:val="002B1538"/>
    <w:rsid w:val="002B163F"/>
    <w:rsid w:val="002B64D7"/>
    <w:rsid w:val="002E7A82"/>
    <w:rsid w:val="002F4C90"/>
    <w:rsid w:val="002F51F5"/>
    <w:rsid w:val="0030161B"/>
    <w:rsid w:val="00301759"/>
    <w:rsid w:val="00303B5E"/>
    <w:rsid w:val="0030635D"/>
    <w:rsid w:val="00307DD5"/>
    <w:rsid w:val="00312137"/>
    <w:rsid w:val="00330359"/>
    <w:rsid w:val="003306C8"/>
    <w:rsid w:val="0033762F"/>
    <w:rsid w:val="00343C87"/>
    <w:rsid w:val="00347335"/>
    <w:rsid w:val="00347473"/>
    <w:rsid w:val="00360189"/>
    <w:rsid w:val="00360494"/>
    <w:rsid w:val="0036406F"/>
    <w:rsid w:val="00366C7E"/>
    <w:rsid w:val="00371137"/>
    <w:rsid w:val="00380B78"/>
    <w:rsid w:val="00380F7F"/>
    <w:rsid w:val="00384EA3"/>
    <w:rsid w:val="00386E10"/>
    <w:rsid w:val="003970B6"/>
    <w:rsid w:val="003A39A1"/>
    <w:rsid w:val="003B0947"/>
    <w:rsid w:val="003B6A61"/>
    <w:rsid w:val="003C2191"/>
    <w:rsid w:val="003C3536"/>
    <w:rsid w:val="003D3863"/>
    <w:rsid w:val="003F11CE"/>
    <w:rsid w:val="00401D72"/>
    <w:rsid w:val="004110DE"/>
    <w:rsid w:val="004115CE"/>
    <w:rsid w:val="0041235D"/>
    <w:rsid w:val="00413AA9"/>
    <w:rsid w:val="0042715C"/>
    <w:rsid w:val="00435B6E"/>
    <w:rsid w:val="0044085A"/>
    <w:rsid w:val="0044265B"/>
    <w:rsid w:val="0045593D"/>
    <w:rsid w:val="0046031A"/>
    <w:rsid w:val="004665E5"/>
    <w:rsid w:val="004668C8"/>
    <w:rsid w:val="00467578"/>
    <w:rsid w:val="00480F47"/>
    <w:rsid w:val="0049633D"/>
    <w:rsid w:val="00496A42"/>
    <w:rsid w:val="004A38CA"/>
    <w:rsid w:val="004B21A5"/>
    <w:rsid w:val="004C178D"/>
    <w:rsid w:val="004C1AA3"/>
    <w:rsid w:val="004C48B4"/>
    <w:rsid w:val="004E340D"/>
    <w:rsid w:val="004F1686"/>
    <w:rsid w:val="004F2A75"/>
    <w:rsid w:val="005017D9"/>
    <w:rsid w:val="005037F0"/>
    <w:rsid w:val="00516A86"/>
    <w:rsid w:val="00525D7A"/>
    <w:rsid w:val="005275F6"/>
    <w:rsid w:val="00535926"/>
    <w:rsid w:val="00537F71"/>
    <w:rsid w:val="00544EEA"/>
    <w:rsid w:val="00572102"/>
    <w:rsid w:val="005741D5"/>
    <w:rsid w:val="00577B50"/>
    <w:rsid w:val="00593BCB"/>
    <w:rsid w:val="00593CEC"/>
    <w:rsid w:val="00595FE7"/>
    <w:rsid w:val="005A1FA1"/>
    <w:rsid w:val="005A7A5A"/>
    <w:rsid w:val="005B05A6"/>
    <w:rsid w:val="005B2DB7"/>
    <w:rsid w:val="005D65C5"/>
    <w:rsid w:val="005E4FFB"/>
    <w:rsid w:val="005E52CA"/>
    <w:rsid w:val="005F1BB0"/>
    <w:rsid w:val="005F3BC8"/>
    <w:rsid w:val="00600BC2"/>
    <w:rsid w:val="00601E24"/>
    <w:rsid w:val="00607542"/>
    <w:rsid w:val="00615672"/>
    <w:rsid w:val="00623BEE"/>
    <w:rsid w:val="006331A5"/>
    <w:rsid w:val="006369B6"/>
    <w:rsid w:val="0064042E"/>
    <w:rsid w:val="0065176C"/>
    <w:rsid w:val="006545EF"/>
    <w:rsid w:val="00656C4D"/>
    <w:rsid w:val="006624A8"/>
    <w:rsid w:val="00664987"/>
    <w:rsid w:val="00666B58"/>
    <w:rsid w:val="006A3164"/>
    <w:rsid w:val="006B75E9"/>
    <w:rsid w:val="006B7CAA"/>
    <w:rsid w:val="006C5A7B"/>
    <w:rsid w:val="006C73A5"/>
    <w:rsid w:val="006D3AEF"/>
    <w:rsid w:val="006E5716"/>
    <w:rsid w:val="006E7ED1"/>
    <w:rsid w:val="006F2EF3"/>
    <w:rsid w:val="006F31A4"/>
    <w:rsid w:val="006F596A"/>
    <w:rsid w:val="00700BB3"/>
    <w:rsid w:val="00722FCC"/>
    <w:rsid w:val="0072307E"/>
    <w:rsid w:val="00723EF3"/>
    <w:rsid w:val="00727D67"/>
    <w:rsid w:val="007302B3"/>
    <w:rsid w:val="00730733"/>
    <w:rsid w:val="00730E3A"/>
    <w:rsid w:val="00734603"/>
    <w:rsid w:val="00736AAF"/>
    <w:rsid w:val="00740E77"/>
    <w:rsid w:val="00743C08"/>
    <w:rsid w:val="00747C7C"/>
    <w:rsid w:val="00755614"/>
    <w:rsid w:val="0076081D"/>
    <w:rsid w:val="00764209"/>
    <w:rsid w:val="00765B2A"/>
    <w:rsid w:val="007663CB"/>
    <w:rsid w:val="007719B6"/>
    <w:rsid w:val="00776831"/>
    <w:rsid w:val="007773A3"/>
    <w:rsid w:val="00783A34"/>
    <w:rsid w:val="007861CD"/>
    <w:rsid w:val="007875D0"/>
    <w:rsid w:val="0079063D"/>
    <w:rsid w:val="007949D9"/>
    <w:rsid w:val="007B248D"/>
    <w:rsid w:val="007B6584"/>
    <w:rsid w:val="007B79CA"/>
    <w:rsid w:val="007C6B52"/>
    <w:rsid w:val="007D16C5"/>
    <w:rsid w:val="007E6790"/>
    <w:rsid w:val="007E6F30"/>
    <w:rsid w:val="007F7D47"/>
    <w:rsid w:val="00822B00"/>
    <w:rsid w:val="0082381C"/>
    <w:rsid w:val="00825479"/>
    <w:rsid w:val="00834D9C"/>
    <w:rsid w:val="00835306"/>
    <w:rsid w:val="00854831"/>
    <w:rsid w:val="00860065"/>
    <w:rsid w:val="00860817"/>
    <w:rsid w:val="00862FE4"/>
    <w:rsid w:val="0086389A"/>
    <w:rsid w:val="00863FC7"/>
    <w:rsid w:val="00866224"/>
    <w:rsid w:val="00871486"/>
    <w:rsid w:val="008722D5"/>
    <w:rsid w:val="0087605E"/>
    <w:rsid w:val="008772DB"/>
    <w:rsid w:val="00882183"/>
    <w:rsid w:val="008B09E4"/>
    <w:rsid w:val="008B1FEE"/>
    <w:rsid w:val="008B69A3"/>
    <w:rsid w:val="008C112B"/>
    <w:rsid w:val="008C6D72"/>
    <w:rsid w:val="008D1F8C"/>
    <w:rsid w:val="008F3E74"/>
    <w:rsid w:val="00903C32"/>
    <w:rsid w:val="00906500"/>
    <w:rsid w:val="00911BEE"/>
    <w:rsid w:val="00916B16"/>
    <w:rsid w:val="009173B9"/>
    <w:rsid w:val="00922184"/>
    <w:rsid w:val="0093335D"/>
    <w:rsid w:val="00935434"/>
    <w:rsid w:val="0093613E"/>
    <w:rsid w:val="00937FB4"/>
    <w:rsid w:val="00940DE2"/>
    <w:rsid w:val="00940EB4"/>
    <w:rsid w:val="00940FB8"/>
    <w:rsid w:val="00942C9C"/>
    <w:rsid w:val="00943026"/>
    <w:rsid w:val="00947B41"/>
    <w:rsid w:val="00965A04"/>
    <w:rsid w:val="00966B81"/>
    <w:rsid w:val="00977317"/>
    <w:rsid w:val="009832C0"/>
    <w:rsid w:val="009A789E"/>
    <w:rsid w:val="009B546D"/>
    <w:rsid w:val="009B5F72"/>
    <w:rsid w:val="009C7720"/>
    <w:rsid w:val="009D02D2"/>
    <w:rsid w:val="00A12FE8"/>
    <w:rsid w:val="00A17974"/>
    <w:rsid w:val="00A21522"/>
    <w:rsid w:val="00A23AFA"/>
    <w:rsid w:val="00A31B3E"/>
    <w:rsid w:val="00A532F3"/>
    <w:rsid w:val="00A609BC"/>
    <w:rsid w:val="00A80E62"/>
    <w:rsid w:val="00A8207C"/>
    <w:rsid w:val="00A83649"/>
    <w:rsid w:val="00A8489E"/>
    <w:rsid w:val="00A856EB"/>
    <w:rsid w:val="00A867CD"/>
    <w:rsid w:val="00A90802"/>
    <w:rsid w:val="00AB02A7"/>
    <w:rsid w:val="00AB4290"/>
    <w:rsid w:val="00AB6C0B"/>
    <w:rsid w:val="00AC29F3"/>
    <w:rsid w:val="00AC5109"/>
    <w:rsid w:val="00AD55B3"/>
    <w:rsid w:val="00AD6F1C"/>
    <w:rsid w:val="00AE1E45"/>
    <w:rsid w:val="00AE45B3"/>
    <w:rsid w:val="00AF5575"/>
    <w:rsid w:val="00B0329E"/>
    <w:rsid w:val="00B15CAF"/>
    <w:rsid w:val="00B20C04"/>
    <w:rsid w:val="00B2275E"/>
    <w:rsid w:val="00B231E5"/>
    <w:rsid w:val="00B24532"/>
    <w:rsid w:val="00B27BB9"/>
    <w:rsid w:val="00B30C2B"/>
    <w:rsid w:val="00B3253F"/>
    <w:rsid w:val="00B35AE7"/>
    <w:rsid w:val="00B40733"/>
    <w:rsid w:val="00B67768"/>
    <w:rsid w:val="00B758EF"/>
    <w:rsid w:val="00B7642E"/>
    <w:rsid w:val="00B84563"/>
    <w:rsid w:val="00B950A1"/>
    <w:rsid w:val="00B9667D"/>
    <w:rsid w:val="00B966D4"/>
    <w:rsid w:val="00BA3871"/>
    <w:rsid w:val="00BB2A22"/>
    <w:rsid w:val="00BB3C45"/>
    <w:rsid w:val="00BB44EB"/>
    <w:rsid w:val="00BE2D7E"/>
    <w:rsid w:val="00BF2AE8"/>
    <w:rsid w:val="00BF7333"/>
    <w:rsid w:val="00BF7D10"/>
    <w:rsid w:val="00C02B87"/>
    <w:rsid w:val="00C075A3"/>
    <w:rsid w:val="00C16F01"/>
    <w:rsid w:val="00C26E68"/>
    <w:rsid w:val="00C31B14"/>
    <w:rsid w:val="00C34BC2"/>
    <w:rsid w:val="00C4086D"/>
    <w:rsid w:val="00C45898"/>
    <w:rsid w:val="00C54AE6"/>
    <w:rsid w:val="00C61DC3"/>
    <w:rsid w:val="00C67259"/>
    <w:rsid w:val="00C71FFC"/>
    <w:rsid w:val="00C84DEE"/>
    <w:rsid w:val="00C9382D"/>
    <w:rsid w:val="00CA1896"/>
    <w:rsid w:val="00CA321D"/>
    <w:rsid w:val="00CA7B19"/>
    <w:rsid w:val="00CB5B28"/>
    <w:rsid w:val="00CB72F1"/>
    <w:rsid w:val="00CB7C29"/>
    <w:rsid w:val="00CC1CF1"/>
    <w:rsid w:val="00CD0BE1"/>
    <w:rsid w:val="00CE2C8B"/>
    <w:rsid w:val="00CE4A9D"/>
    <w:rsid w:val="00CE79A1"/>
    <w:rsid w:val="00CF5371"/>
    <w:rsid w:val="00D00D80"/>
    <w:rsid w:val="00D0323A"/>
    <w:rsid w:val="00D0559F"/>
    <w:rsid w:val="00D077E9"/>
    <w:rsid w:val="00D1215A"/>
    <w:rsid w:val="00D13811"/>
    <w:rsid w:val="00D21C5D"/>
    <w:rsid w:val="00D25080"/>
    <w:rsid w:val="00D3190E"/>
    <w:rsid w:val="00D31A82"/>
    <w:rsid w:val="00D37341"/>
    <w:rsid w:val="00D42CB7"/>
    <w:rsid w:val="00D4641A"/>
    <w:rsid w:val="00D5413D"/>
    <w:rsid w:val="00D570A9"/>
    <w:rsid w:val="00D628AC"/>
    <w:rsid w:val="00D65E29"/>
    <w:rsid w:val="00D7027D"/>
    <w:rsid w:val="00D70D02"/>
    <w:rsid w:val="00D72140"/>
    <w:rsid w:val="00D72A70"/>
    <w:rsid w:val="00D770C7"/>
    <w:rsid w:val="00D84693"/>
    <w:rsid w:val="00D85663"/>
    <w:rsid w:val="00D85CC3"/>
    <w:rsid w:val="00D86945"/>
    <w:rsid w:val="00D90290"/>
    <w:rsid w:val="00DA5965"/>
    <w:rsid w:val="00DB6013"/>
    <w:rsid w:val="00DB6679"/>
    <w:rsid w:val="00DB709E"/>
    <w:rsid w:val="00DB78DF"/>
    <w:rsid w:val="00DC4436"/>
    <w:rsid w:val="00DD152F"/>
    <w:rsid w:val="00DD3179"/>
    <w:rsid w:val="00DD5A48"/>
    <w:rsid w:val="00DE213F"/>
    <w:rsid w:val="00DE71E9"/>
    <w:rsid w:val="00DF027C"/>
    <w:rsid w:val="00DF2DD4"/>
    <w:rsid w:val="00DF364F"/>
    <w:rsid w:val="00E00A32"/>
    <w:rsid w:val="00E05491"/>
    <w:rsid w:val="00E063C4"/>
    <w:rsid w:val="00E1671B"/>
    <w:rsid w:val="00E1760C"/>
    <w:rsid w:val="00E200D3"/>
    <w:rsid w:val="00E2152F"/>
    <w:rsid w:val="00E22ACD"/>
    <w:rsid w:val="00E3074D"/>
    <w:rsid w:val="00E34762"/>
    <w:rsid w:val="00E412A7"/>
    <w:rsid w:val="00E505C6"/>
    <w:rsid w:val="00E5484C"/>
    <w:rsid w:val="00E6127C"/>
    <w:rsid w:val="00E620B0"/>
    <w:rsid w:val="00E66E7B"/>
    <w:rsid w:val="00E7112C"/>
    <w:rsid w:val="00E71519"/>
    <w:rsid w:val="00E75DAB"/>
    <w:rsid w:val="00E80DC0"/>
    <w:rsid w:val="00E81B40"/>
    <w:rsid w:val="00E84B50"/>
    <w:rsid w:val="00E86D6D"/>
    <w:rsid w:val="00E8712A"/>
    <w:rsid w:val="00EA2813"/>
    <w:rsid w:val="00EB5491"/>
    <w:rsid w:val="00EC12B7"/>
    <w:rsid w:val="00EC346E"/>
    <w:rsid w:val="00EE3170"/>
    <w:rsid w:val="00EE4CA2"/>
    <w:rsid w:val="00EF3D98"/>
    <w:rsid w:val="00EF555B"/>
    <w:rsid w:val="00F02318"/>
    <w:rsid w:val="00F027BB"/>
    <w:rsid w:val="00F03D35"/>
    <w:rsid w:val="00F07A8D"/>
    <w:rsid w:val="00F10502"/>
    <w:rsid w:val="00F11DCF"/>
    <w:rsid w:val="00F12985"/>
    <w:rsid w:val="00F162EA"/>
    <w:rsid w:val="00F2470A"/>
    <w:rsid w:val="00F273DB"/>
    <w:rsid w:val="00F36EB0"/>
    <w:rsid w:val="00F416D5"/>
    <w:rsid w:val="00F52D27"/>
    <w:rsid w:val="00F5419C"/>
    <w:rsid w:val="00F561AF"/>
    <w:rsid w:val="00F74365"/>
    <w:rsid w:val="00F806FF"/>
    <w:rsid w:val="00F83527"/>
    <w:rsid w:val="00F92BC3"/>
    <w:rsid w:val="00FA0D50"/>
    <w:rsid w:val="00FA5E17"/>
    <w:rsid w:val="00FB348F"/>
    <w:rsid w:val="00FC1CD7"/>
    <w:rsid w:val="00FC51A4"/>
    <w:rsid w:val="00FD2133"/>
    <w:rsid w:val="00FD583F"/>
    <w:rsid w:val="00FD7488"/>
    <w:rsid w:val="00FD7E5A"/>
    <w:rsid w:val="00FF0E99"/>
    <w:rsid w:val="00FF16B4"/>
    <w:rsid w:val="00FF657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A2692C"/>
  <w15:docId w15:val="{C6A44B59-81AA-44CF-BE36-18CF3A800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1">
    <w:name w:val="heading 1"/>
    <w:basedOn w:val="a"/>
    <w:link w:val="10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2">
    <w:name w:val="heading 2"/>
    <w:basedOn w:val="a"/>
    <w:next w:val="a"/>
    <w:link w:val="20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paragraph" w:styleId="5">
    <w:name w:val="heading 5"/>
    <w:basedOn w:val="a"/>
    <w:next w:val="a"/>
    <w:link w:val="50"/>
    <w:uiPriority w:val="1"/>
    <w:semiHidden/>
    <w:unhideWhenUsed/>
    <w:qFormat/>
    <w:rsid w:val="00723EF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13A57" w:themeColor="accent1" w:themeShade="BF"/>
    </w:rPr>
  </w:style>
  <w:style w:type="paragraph" w:styleId="6">
    <w:name w:val="heading 6"/>
    <w:basedOn w:val="a"/>
    <w:next w:val="a"/>
    <w:link w:val="60"/>
    <w:uiPriority w:val="1"/>
    <w:semiHidden/>
    <w:unhideWhenUsed/>
    <w:qFormat/>
    <w:rsid w:val="00723EF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12639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a6">
    <w:name w:val="Заголовок Знак"/>
    <w:basedOn w:val="a0"/>
    <w:link w:val="a5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a7">
    <w:name w:val="Subtitle"/>
    <w:basedOn w:val="a"/>
    <w:link w:val="a8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a8">
    <w:name w:val="Подзаголовок Знак"/>
    <w:basedOn w:val="a0"/>
    <w:link w:val="a7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10">
    <w:name w:val="Заголовок 1 Знак"/>
    <w:basedOn w:val="a0"/>
    <w:link w:val="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a9">
    <w:name w:val="header"/>
    <w:basedOn w:val="a"/>
    <w:link w:val="aa"/>
    <w:uiPriority w:val="8"/>
    <w:unhideWhenUsed/>
    <w:rsid w:val="005037F0"/>
  </w:style>
  <w:style w:type="character" w:customStyle="1" w:styleId="aa">
    <w:name w:val="Верхний колонтитул Знак"/>
    <w:basedOn w:val="a0"/>
    <w:link w:val="a9"/>
    <w:uiPriority w:val="8"/>
    <w:rsid w:val="0093335D"/>
  </w:style>
  <w:style w:type="paragraph" w:styleId="ab">
    <w:name w:val="footer"/>
    <w:basedOn w:val="a"/>
    <w:link w:val="ac"/>
    <w:uiPriority w:val="99"/>
    <w:unhideWhenUsed/>
    <w:rsid w:val="005037F0"/>
  </w:style>
  <w:style w:type="character" w:customStyle="1" w:styleId="ac">
    <w:name w:val="Нижний колонтитул Знак"/>
    <w:basedOn w:val="a0"/>
    <w:link w:val="ab"/>
    <w:uiPriority w:val="99"/>
    <w:rsid w:val="005037F0"/>
    <w:rPr>
      <w:sz w:val="24"/>
      <w:szCs w:val="24"/>
    </w:rPr>
  </w:style>
  <w:style w:type="paragraph" w:customStyle="1" w:styleId="11">
    <w:name w:val="Назва1"/>
    <w:basedOn w:val="a"/>
    <w:uiPriority w:val="3"/>
    <w:qFormat/>
    <w:rsid w:val="00B231E5"/>
    <w:pPr>
      <w:spacing w:line="240" w:lineRule="auto"/>
      <w:jc w:val="right"/>
    </w:pPr>
  </w:style>
  <w:style w:type="character" w:customStyle="1" w:styleId="20">
    <w:name w:val="Заголовок 2 Знак"/>
    <w:basedOn w:val="a0"/>
    <w:link w:val="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ad">
    <w:name w:val="Table Grid"/>
    <w:basedOn w:val="a1"/>
    <w:uiPriority w:val="59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unhideWhenUsed/>
    <w:rsid w:val="00D86945"/>
    <w:rPr>
      <w:color w:val="808080"/>
    </w:rPr>
  </w:style>
  <w:style w:type="paragraph" w:customStyle="1" w:styleId="af">
    <w:name w:val="Вміст"/>
    <w:basedOn w:val="a"/>
    <w:link w:val="af0"/>
    <w:qFormat/>
    <w:rsid w:val="00DF027C"/>
    <w:rPr>
      <w:b w:val="0"/>
    </w:rPr>
  </w:style>
  <w:style w:type="paragraph" w:customStyle="1" w:styleId="af1">
    <w:name w:val="Виділений текст"/>
    <w:basedOn w:val="a"/>
    <w:link w:val="af2"/>
    <w:qFormat/>
    <w:rsid w:val="00DF027C"/>
  </w:style>
  <w:style w:type="character" w:customStyle="1" w:styleId="af0">
    <w:name w:val="Символ вмісту"/>
    <w:basedOn w:val="a0"/>
    <w:link w:val="af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af2">
    <w:name w:val="Символ виділеного тексту"/>
    <w:basedOn w:val="a0"/>
    <w:link w:val="af1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af3">
    <w:name w:val="List Paragraph"/>
    <w:basedOn w:val="a"/>
    <w:uiPriority w:val="34"/>
    <w:unhideWhenUsed/>
    <w:qFormat/>
    <w:rsid w:val="0030635D"/>
    <w:pPr>
      <w:ind w:left="720"/>
      <w:contextualSpacing/>
    </w:pPr>
  </w:style>
  <w:style w:type="character" w:styleId="af4">
    <w:name w:val="Hyperlink"/>
    <w:basedOn w:val="a0"/>
    <w:uiPriority w:val="99"/>
    <w:unhideWhenUsed/>
    <w:rsid w:val="00854831"/>
    <w:rPr>
      <w:color w:val="3592C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4831"/>
    <w:rPr>
      <w:color w:val="605E5C"/>
      <w:shd w:val="clear" w:color="auto" w:fill="E1DFDD"/>
    </w:rPr>
  </w:style>
  <w:style w:type="character" w:customStyle="1" w:styleId="50">
    <w:name w:val="Заголовок 5 Знак"/>
    <w:basedOn w:val="a0"/>
    <w:link w:val="5"/>
    <w:uiPriority w:val="1"/>
    <w:semiHidden/>
    <w:rsid w:val="00723EF3"/>
    <w:rPr>
      <w:rFonts w:asciiTheme="majorHAnsi" w:eastAsiaTheme="majorEastAsia" w:hAnsiTheme="majorHAnsi" w:cstheme="majorBidi"/>
      <w:b/>
      <w:color w:val="013A57" w:themeColor="accent1" w:themeShade="BF"/>
      <w:sz w:val="28"/>
      <w:szCs w:val="22"/>
    </w:rPr>
  </w:style>
  <w:style w:type="character" w:customStyle="1" w:styleId="60">
    <w:name w:val="Заголовок 6 Знак"/>
    <w:basedOn w:val="a0"/>
    <w:link w:val="6"/>
    <w:uiPriority w:val="1"/>
    <w:semiHidden/>
    <w:rsid w:val="00723EF3"/>
    <w:rPr>
      <w:rFonts w:asciiTheme="majorHAnsi" w:eastAsiaTheme="majorEastAsia" w:hAnsiTheme="majorHAnsi" w:cstheme="majorBidi"/>
      <w:b/>
      <w:color w:val="012639" w:themeColor="accent1" w:themeShade="7F"/>
      <w:sz w:val="28"/>
      <w:szCs w:val="22"/>
    </w:rPr>
  </w:style>
  <w:style w:type="table" w:customStyle="1" w:styleId="12">
    <w:name w:val="Сетка таблицы1"/>
    <w:basedOn w:val="a1"/>
    <w:next w:val="ad"/>
    <w:uiPriority w:val="39"/>
    <w:rsid w:val="00DD5A4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rmal (Web)"/>
    <w:basedOn w:val="a"/>
    <w:uiPriority w:val="99"/>
    <w:semiHidden/>
    <w:unhideWhenUsed/>
    <w:rsid w:val="001E4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uk-UA"/>
    </w:rPr>
  </w:style>
  <w:style w:type="character" w:styleId="af6">
    <w:name w:val="Strong"/>
    <w:basedOn w:val="a0"/>
    <w:uiPriority w:val="22"/>
    <w:qFormat/>
    <w:rsid w:val="001E4F81"/>
    <w:rPr>
      <w:b/>
      <w:bCs/>
    </w:rPr>
  </w:style>
  <w:style w:type="character" w:styleId="af7">
    <w:name w:val="annotation reference"/>
    <w:basedOn w:val="a0"/>
    <w:uiPriority w:val="99"/>
    <w:semiHidden/>
    <w:unhideWhenUsed/>
    <w:rsid w:val="00E6127C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6127C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6127C"/>
    <w:rPr>
      <w:rFonts w:eastAsiaTheme="minorEastAsia"/>
      <w:b/>
      <w:color w:val="082A75" w:themeColor="text2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E6127C"/>
    <w:rPr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6127C"/>
    <w:rPr>
      <w:rFonts w:eastAsiaTheme="minorEastAsia"/>
      <w:b/>
      <w:bCs/>
      <w:color w:val="082A75" w:themeColor="text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17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0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65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0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96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0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191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56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60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66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1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7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09067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5083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71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1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92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3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71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0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5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6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0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nashformat.ua/products/reputatsijnyj-antystres.-instruktor-dlya-vlasnykiv-i-top-menedzheriv-biznesu-923129" TargetMode="External"/><Relationship Id="rId18" Type="http://schemas.openxmlformats.org/officeDocument/2006/relationships/image" Target="media/image6.jpeg"/><Relationship Id="rId26" Type="http://schemas.openxmlformats.org/officeDocument/2006/relationships/hyperlink" Target="https://forms.gle/oigJNbEjmBJkC2vA9" TargetMode="Externa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courses.prometheus.org.ua/courses/course-v1:Prometheus+IH101+2021_T3/about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1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events/539907314105054/?acontext=%7B%22event_action_history%22%3A%5b%7B%22mechanism%22%3A%22discovery_top_tab%22%2C%22surface%22%3A%22bookmark%22%7D%5d%2C%22ref_notif_type%22%3Anull%7D" TargetMode="External"/><Relationship Id="rId20" Type="http://schemas.openxmlformats.org/officeDocument/2006/relationships/image" Target="media/image8.png"/><Relationship Id="rId29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events/938730823346331/?acontext=%7B%22event_action_history%22%3A%5b%7B%22mechanism%22%3A%22discovery_top_tab%22%2C%22surface%22%3A%22bookmark%22%7D%5d%2C%22ref_notif_type%22%3Anull%7D" TargetMode="External"/><Relationship Id="rId24" Type="http://schemas.openxmlformats.org/officeDocument/2006/relationships/hyperlink" Target="https://ges.lviv.ua/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0.png"/><Relationship Id="rId28" Type="http://schemas.openxmlformats.org/officeDocument/2006/relationships/hyperlink" Target="https://courses.prometheus.org.ua/courses/course-v1:Prometheus+IH101+2021_T3/about" TargetMode="External"/><Relationship Id="rId10" Type="http://schemas.openxmlformats.org/officeDocument/2006/relationships/hyperlink" Target="https://ges.lviv.ua/" TargetMode="External"/><Relationship Id="rId19" Type="http://schemas.openxmlformats.org/officeDocument/2006/relationships/image" Target="media/image7.pn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events/539907314105054/?acontext=%7B%22event_action_history%22%3A%5b%7B%22mechanism%22%3A%22discovery_top_tab%22%2C%22surface%22%3A%22bookmark%22%7D%5d%2C%22ref_notif_type%22%3Anull%7D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s://www.facebook.com/%D0%A2%D0%B7%D0%9E%D0%92-%D0%92%D0%9D%D0%A4-%D0%93%D0%B0%D0%BB%D0%B5%D0%BB%D0%B5%D0%BA%D1%82%D1%80%D0%BE%D1%81%D0%B5%D1%80%D0%B2%D1%96%D1%81-Halelektroservise-1009207189104099/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nashformat.ua/products/reputatsijnyj-antystres.-instruktor-dlya-vlasnykiv-i-top-menedzheriv-biznesu-923129" TargetMode="External"/><Relationship Id="rId35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reza.Sofiia\AppData\Local\Microsoft\Office\16.0\DTS\uk-UA%7b28F3C061-4290-469D-8818-4BCDB913757F%7d\%7b212F90CE-ADE3-400A-9155-BEB195BA3B28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F58BF1BA1F2402E901B3FD17EE1BAC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E30BB2B9-C14A-4A51-87AB-655E4C665D76}"/>
      </w:docPartPr>
      <w:docPartBody>
        <w:p w:rsidR="003371B2" w:rsidRDefault="00AB6086">
          <w:pPr>
            <w:pStyle w:val="DF58BF1BA1F2402E901B3FD17EE1BAC4"/>
          </w:pPr>
          <w:r w:rsidRPr="00D86945">
            <w:rPr>
              <w:rStyle w:val="a4"/>
              <w:b/>
              <w:lang w:bidi="uk-UA"/>
            </w:rPr>
            <w:fldChar w:fldCharType="begin"/>
          </w:r>
          <w:r w:rsidRPr="00D86945">
            <w:rPr>
              <w:rStyle w:val="a4"/>
              <w:lang w:bidi="uk-UA"/>
            </w:rPr>
            <w:instrText xml:space="preserve"> DATE  \@ "MMMM d"  \* MERGEFORMAT </w:instrText>
          </w:r>
          <w:r w:rsidRPr="00D86945">
            <w:rPr>
              <w:rStyle w:val="a4"/>
              <w:b/>
              <w:lang w:bidi="uk-UA"/>
            </w:rPr>
            <w:fldChar w:fldCharType="separate"/>
          </w:r>
          <w:r>
            <w:rPr>
              <w:rStyle w:val="a4"/>
              <w:lang w:bidi="uk-UA"/>
            </w:rPr>
            <w:t>січень 19</w:t>
          </w:r>
          <w:r w:rsidRPr="00D86945">
            <w:rPr>
              <w:rStyle w:val="a4"/>
              <w:b/>
              <w:lang w:bidi="uk-UA"/>
            </w:rPr>
            <w:fldChar w:fldCharType="end"/>
          </w:r>
        </w:p>
      </w:docPartBody>
    </w:docPart>
    <w:docPart>
      <w:docPartPr>
        <w:name w:val="81BFFBCEDB92498F94077A5167328CC0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9DF4A3B1-A354-4DBA-A0AB-373E793F4840}"/>
      </w:docPartPr>
      <w:docPartBody>
        <w:p w:rsidR="003371B2" w:rsidRDefault="00AB6086">
          <w:pPr>
            <w:pStyle w:val="81BFFBCEDB92498F94077A5167328CC0"/>
          </w:pPr>
          <w:r>
            <w:rPr>
              <w:noProof/>
              <w:lang w:bidi="uk-UA"/>
            </w:rPr>
            <w:t>НАЗВА КОМПАНІЇ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086"/>
    <w:rsid w:val="0007413D"/>
    <w:rsid w:val="00091507"/>
    <w:rsid w:val="00130B39"/>
    <w:rsid w:val="0016090A"/>
    <w:rsid w:val="00193D3F"/>
    <w:rsid w:val="001E1AF0"/>
    <w:rsid w:val="00225995"/>
    <w:rsid w:val="002327B8"/>
    <w:rsid w:val="0023426A"/>
    <w:rsid w:val="00266FDF"/>
    <w:rsid w:val="0029437D"/>
    <w:rsid w:val="002A022F"/>
    <w:rsid w:val="003371B2"/>
    <w:rsid w:val="00354051"/>
    <w:rsid w:val="00417CCA"/>
    <w:rsid w:val="00420DF4"/>
    <w:rsid w:val="00473AC7"/>
    <w:rsid w:val="004850E4"/>
    <w:rsid w:val="004D2D70"/>
    <w:rsid w:val="005A18A2"/>
    <w:rsid w:val="006645CC"/>
    <w:rsid w:val="006A513E"/>
    <w:rsid w:val="006D71EE"/>
    <w:rsid w:val="00704295"/>
    <w:rsid w:val="007A5A3D"/>
    <w:rsid w:val="007A71D3"/>
    <w:rsid w:val="00865240"/>
    <w:rsid w:val="008A71B2"/>
    <w:rsid w:val="00955938"/>
    <w:rsid w:val="0098517D"/>
    <w:rsid w:val="00A0417A"/>
    <w:rsid w:val="00A1400C"/>
    <w:rsid w:val="00A85C0D"/>
    <w:rsid w:val="00AB5EE9"/>
    <w:rsid w:val="00AB6086"/>
    <w:rsid w:val="00AD3708"/>
    <w:rsid w:val="00B8342B"/>
    <w:rsid w:val="00B93372"/>
    <w:rsid w:val="00C764E8"/>
    <w:rsid w:val="00C937A1"/>
    <w:rsid w:val="00DA09CA"/>
    <w:rsid w:val="00DE4698"/>
    <w:rsid w:val="00DE589E"/>
    <w:rsid w:val="00DE7D9B"/>
    <w:rsid w:val="00DF61DC"/>
    <w:rsid w:val="00E3711F"/>
    <w:rsid w:val="00E872C3"/>
    <w:rsid w:val="00EC1FD7"/>
    <w:rsid w:val="00F47E9F"/>
    <w:rsid w:val="00FA523A"/>
    <w:rsid w:val="00FC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eastAsia="en-US"/>
    </w:rPr>
  </w:style>
  <w:style w:type="character" w:customStyle="1" w:styleId="a4">
    <w:name w:val="Подзаголовок Знак"/>
    <w:basedOn w:val="a0"/>
    <w:link w:val="a3"/>
    <w:uiPriority w:val="2"/>
    <w:rPr>
      <w:caps/>
      <w:color w:val="44546A" w:themeColor="text2"/>
      <w:spacing w:val="20"/>
      <w:sz w:val="32"/>
      <w:lang w:eastAsia="en-US"/>
    </w:rPr>
  </w:style>
  <w:style w:type="paragraph" w:customStyle="1" w:styleId="DF58BF1BA1F2402E901B3FD17EE1BAC4">
    <w:name w:val="DF58BF1BA1F2402E901B3FD17EE1BAC4"/>
  </w:style>
  <w:style w:type="paragraph" w:customStyle="1" w:styleId="81BFFBCEDB92498F94077A5167328CC0">
    <w:name w:val="81BFFBCEDB92498F94077A5167328C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311CB-B267-4749-AED7-BC14E019F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{212F90CE-ADE3-400A-9155-BEB195BA3B28}tf16392850_win32</Template>
  <TotalTime>0</TotalTime>
  <Pages>6</Pages>
  <Words>3721</Words>
  <Characters>2122</Characters>
  <Application>Microsoft Office Word</Application>
  <DocSecurity>0</DocSecurity>
  <Lines>17</Lines>
  <Paragraphs>11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Береза Софія</dc:creator>
  <cp:keywords/>
  <cp:lastModifiedBy>Береза Софія</cp:lastModifiedBy>
  <cp:revision>2</cp:revision>
  <cp:lastPrinted>2021-07-01T12:19:00Z</cp:lastPrinted>
  <dcterms:created xsi:type="dcterms:W3CDTF">2021-09-17T11:55:00Z</dcterms:created>
  <dcterms:modified xsi:type="dcterms:W3CDTF">2021-09-17T11:55:00Z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</Properties>
</file>