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29" w:rsidRPr="00B87CC6" w:rsidRDefault="00977D6C" w:rsidP="00977D6C">
      <w:pPr>
        <w:shd w:val="clear" w:color="auto" w:fill="FFFFFF"/>
        <w:spacing w:after="300" w:line="240" w:lineRule="auto"/>
        <w:jc w:val="both"/>
        <w:rPr>
          <w:rFonts w:ascii="Times New Roman" w:eastAsia="Times New Roman" w:hAnsi="Times New Roman" w:cs="Times New Roman"/>
          <w:b/>
          <w:color w:val="6C6D74"/>
          <w:sz w:val="24"/>
          <w:szCs w:val="24"/>
          <w:lang w:eastAsia="uk-UA"/>
        </w:rPr>
      </w:pPr>
      <w:r w:rsidRPr="00B87CC6">
        <w:rPr>
          <w:rFonts w:ascii="Times New Roman" w:eastAsia="Times New Roman" w:hAnsi="Times New Roman" w:cs="Times New Roman"/>
          <w:b/>
          <w:bCs/>
          <w:color w:val="6C6D74"/>
          <w:sz w:val="24"/>
          <w:szCs w:val="24"/>
          <w:lang w:eastAsia="uk-UA"/>
        </w:rPr>
        <w:t xml:space="preserve">                                                                   </w:t>
      </w:r>
      <w:r w:rsidR="00971829" w:rsidRPr="00B87CC6">
        <w:rPr>
          <w:rFonts w:ascii="Times New Roman" w:eastAsia="Times New Roman" w:hAnsi="Times New Roman" w:cs="Times New Roman"/>
          <w:b/>
          <w:bCs/>
          <w:color w:val="6C6D74"/>
          <w:sz w:val="24"/>
          <w:szCs w:val="24"/>
          <w:lang w:eastAsia="uk-UA"/>
        </w:rPr>
        <w:t>ОБҐРУНТУВАННЯ</w:t>
      </w:r>
    </w:p>
    <w:p w:rsidR="00971829" w:rsidRPr="00B87CC6" w:rsidRDefault="00971829" w:rsidP="00B33272">
      <w:pPr>
        <w:shd w:val="clear" w:color="auto" w:fill="FFFFFF"/>
        <w:spacing w:before="300" w:after="300" w:line="240" w:lineRule="auto"/>
        <w:jc w:val="center"/>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закупівлі </w:t>
      </w:r>
      <w:r w:rsidRPr="00B87CC6">
        <w:rPr>
          <w:rFonts w:ascii="Times New Roman" w:eastAsia="Times New Roman" w:hAnsi="Times New Roman" w:cs="Times New Roman"/>
          <w:b/>
          <w:bCs/>
          <w:color w:val="6C6D74"/>
          <w:sz w:val="24"/>
          <w:szCs w:val="24"/>
          <w:lang w:eastAsia="uk-UA"/>
        </w:rPr>
        <w:t xml:space="preserve">Поточний </w:t>
      </w:r>
      <w:r w:rsidR="001B1CD9">
        <w:rPr>
          <w:rFonts w:ascii="Times New Roman" w:eastAsia="Times New Roman" w:hAnsi="Times New Roman" w:cs="Times New Roman"/>
          <w:b/>
          <w:bCs/>
          <w:color w:val="6C6D74"/>
          <w:sz w:val="24"/>
          <w:szCs w:val="24"/>
          <w:lang w:eastAsia="uk-UA"/>
        </w:rPr>
        <w:t xml:space="preserve">ремонт </w:t>
      </w:r>
      <w:r w:rsidR="00977D6C" w:rsidRPr="00B87CC6">
        <w:rPr>
          <w:rFonts w:ascii="Times New Roman" w:eastAsia="Times New Roman" w:hAnsi="Times New Roman" w:cs="Times New Roman"/>
          <w:b/>
          <w:bCs/>
          <w:color w:val="6C6D74"/>
          <w:sz w:val="24"/>
          <w:szCs w:val="24"/>
          <w:lang w:eastAsia="uk-UA"/>
        </w:rPr>
        <w:t xml:space="preserve">приміщення </w:t>
      </w:r>
      <w:r w:rsidR="001B1CD9">
        <w:rPr>
          <w:rFonts w:ascii="Times New Roman" w:eastAsia="Times New Roman" w:hAnsi="Times New Roman" w:cs="Times New Roman"/>
          <w:b/>
          <w:bCs/>
          <w:color w:val="6C6D74"/>
          <w:sz w:val="24"/>
          <w:szCs w:val="24"/>
          <w:lang w:eastAsia="uk-UA"/>
        </w:rPr>
        <w:t xml:space="preserve">укриття </w:t>
      </w:r>
      <w:r w:rsidR="00977D6C" w:rsidRPr="00B87CC6">
        <w:rPr>
          <w:rFonts w:ascii="Times New Roman" w:eastAsia="Times New Roman" w:hAnsi="Times New Roman" w:cs="Times New Roman"/>
          <w:b/>
          <w:bCs/>
          <w:color w:val="6C6D74"/>
          <w:sz w:val="24"/>
          <w:szCs w:val="24"/>
          <w:lang w:eastAsia="uk-UA"/>
        </w:rPr>
        <w:t xml:space="preserve">по </w:t>
      </w:r>
      <w:proofErr w:type="spellStart"/>
      <w:r w:rsidR="00977D6C" w:rsidRPr="00B87CC6">
        <w:rPr>
          <w:rFonts w:ascii="Times New Roman" w:eastAsia="Times New Roman" w:hAnsi="Times New Roman" w:cs="Times New Roman"/>
          <w:b/>
          <w:bCs/>
          <w:color w:val="6C6D74"/>
          <w:sz w:val="24"/>
          <w:szCs w:val="24"/>
          <w:lang w:eastAsia="uk-UA"/>
        </w:rPr>
        <w:t>вул.Замарстинівській</w:t>
      </w:r>
      <w:proofErr w:type="spellEnd"/>
      <w:r w:rsidR="00977D6C" w:rsidRPr="00B87CC6">
        <w:rPr>
          <w:rFonts w:ascii="Times New Roman" w:eastAsia="Times New Roman" w:hAnsi="Times New Roman" w:cs="Times New Roman"/>
          <w:b/>
          <w:bCs/>
          <w:color w:val="6C6D74"/>
          <w:sz w:val="24"/>
          <w:szCs w:val="24"/>
          <w:lang w:eastAsia="uk-UA"/>
        </w:rPr>
        <w:t xml:space="preserve">, 219 в </w:t>
      </w:r>
      <w:proofErr w:type="spellStart"/>
      <w:r w:rsidR="00977D6C" w:rsidRPr="00B87CC6">
        <w:rPr>
          <w:rFonts w:ascii="Times New Roman" w:eastAsia="Times New Roman" w:hAnsi="Times New Roman" w:cs="Times New Roman"/>
          <w:b/>
          <w:bCs/>
          <w:color w:val="6C6D74"/>
          <w:sz w:val="24"/>
          <w:szCs w:val="24"/>
          <w:lang w:eastAsia="uk-UA"/>
        </w:rPr>
        <w:t>м.Львові</w:t>
      </w:r>
      <w:proofErr w:type="spellEnd"/>
      <w:r w:rsidRPr="00B87CC6">
        <w:rPr>
          <w:rFonts w:ascii="Times New Roman" w:eastAsia="Times New Roman" w:hAnsi="Times New Roman" w:cs="Times New Roman"/>
          <w:b/>
          <w:bCs/>
          <w:color w:val="6C6D74"/>
          <w:sz w:val="24"/>
          <w:szCs w:val="24"/>
          <w:lang w:eastAsia="uk-UA"/>
        </w:rPr>
        <w:t xml:space="preserve"> </w:t>
      </w:r>
      <w:r w:rsidR="00977D6C" w:rsidRPr="00B87CC6">
        <w:rPr>
          <w:rFonts w:ascii="Times New Roman" w:eastAsia="Times New Roman" w:hAnsi="Times New Roman" w:cs="Times New Roman"/>
          <w:b/>
          <w:bCs/>
          <w:color w:val="6C6D74"/>
          <w:sz w:val="24"/>
          <w:szCs w:val="24"/>
          <w:lang w:eastAsia="uk-UA"/>
        </w:rPr>
        <w:t xml:space="preserve">в Львівській музичній школі </w:t>
      </w:r>
      <w:r w:rsidRPr="00B87CC6">
        <w:rPr>
          <w:rFonts w:ascii="Times New Roman" w:eastAsia="Times New Roman" w:hAnsi="Times New Roman" w:cs="Times New Roman"/>
          <w:b/>
          <w:bCs/>
          <w:color w:val="6C6D74"/>
          <w:sz w:val="24"/>
          <w:szCs w:val="24"/>
          <w:lang w:eastAsia="uk-UA"/>
        </w:rPr>
        <w:t xml:space="preserve">№3 із застосуванням виключення за Особливостями здійснення публічних </w:t>
      </w:r>
      <w:proofErr w:type="spellStart"/>
      <w:r w:rsidRPr="00B87CC6">
        <w:rPr>
          <w:rFonts w:ascii="Times New Roman" w:eastAsia="Times New Roman" w:hAnsi="Times New Roman" w:cs="Times New Roman"/>
          <w:b/>
          <w:bCs/>
          <w:color w:val="6C6D74"/>
          <w:sz w:val="24"/>
          <w:szCs w:val="24"/>
          <w:lang w:eastAsia="uk-UA"/>
        </w:rPr>
        <w:t>закупівель</w:t>
      </w:r>
      <w:proofErr w:type="spellEnd"/>
      <w:r w:rsidRPr="00B87CC6">
        <w:rPr>
          <w:rFonts w:ascii="Times New Roman" w:eastAsia="Times New Roman" w:hAnsi="Times New Roman" w:cs="Times New Roman"/>
          <w:b/>
          <w:bCs/>
          <w:color w:val="6C6D74"/>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від 12.10.2022 № 1178</w:t>
      </w:r>
      <w:r w:rsidRPr="00B87CC6">
        <w:rPr>
          <w:rFonts w:ascii="Times New Roman" w:eastAsia="Times New Roman" w:hAnsi="Times New Roman" w:cs="Times New Roman"/>
          <w:color w:val="6C6D74"/>
          <w:sz w:val="24"/>
          <w:szCs w:val="24"/>
          <w:lang w:eastAsia="uk-UA"/>
        </w:rPr>
        <w:t> (далі — Особливості)</w:t>
      </w:r>
      <w:r w:rsidR="00977D6C" w:rsidRPr="00B87CC6">
        <w:rPr>
          <w:rFonts w:ascii="Times New Roman" w:eastAsia="Times New Roman" w:hAnsi="Times New Roman" w:cs="Times New Roman"/>
          <w:color w:val="6C6D74"/>
          <w:sz w:val="24"/>
          <w:szCs w:val="24"/>
          <w:lang w:eastAsia="uk-UA"/>
        </w:rPr>
        <w:t>.</w:t>
      </w:r>
    </w:p>
    <w:p w:rsidR="00971829" w:rsidRPr="00B87CC6" w:rsidRDefault="00B87CC6" w:rsidP="00555E6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bCs/>
          <w:color w:val="6C6D74"/>
          <w:sz w:val="24"/>
          <w:szCs w:val="24"/>
          <w:lang w:eastAsia="uk-UA"/>
        </w:rPr>
        <w:t xml:space="preserve">          </w:t>
      </w:r>
      <w:r w:rsidR="00977D6C" w:rsidRPr="00B87CC6">
        <w:rPr>
          <w:rFonts w:ascii="Times New Roman" w:eastAsia="Times New Roman" w:hAnsi="Times New Roman" w:cs="Times New Roman"/>
          <w:bCs/>
          <w:color w:val="6C6D74"/>
          <w:sz w:val="24"/>
          <w:szCs w:val="24"/>
          <w:lang w:eastAsia="uk-UA"/>
        </w:rPr>
        <w:t xml:space="preserve">Львівська музична школа №3 </w:t>
      </w:r>
      <w:r w:rsidR="00971829" w:rsidRPr="00B87CC6">
        <w:rPr>
          <w:rFonts w:ascii="Times New Roman" w:eastAsia="Times New Roman" w:hAnsi="Times New Roman" w:cs="Times New Roman"/>
          <w:bCs/>
          <w:color w:val="6C6D74"/>
          <w:sz w:val="24"/>
          <w:szCs w:val="24"/>
          <w:lang w:eastAsia="uk-UA"/>
        </w:rPr>
        <w:t>проводить закупівлю за Кодом ДК 021:2015:45450000-6</w:t>
      </w:r>
      <w:r w:rsidR="001B1CD9" w:rsidRPr="001B1CD9">
        <w:rPr>
          <w:rFonts w:ascii="Times New Roman" w:eastAsia="Times New Roman" w:hAnsi="Times New Roman" w:cs="Times New Roman"/>
          <w:bCs/>
          <w:color w:val="6C6D74"/>
          <w:sz w:val="24"/>
          <w:szCs w:val="24"/>
          <w:lang w:eastAsia="uk-UA"/>
        </w:rPr>
        <w:t xml:space="preserve"> </w:t>
      </w:r>
      <w:r w:rsidR="001B1CD9" w:rsidRPr="00B87CC6">
        <w:rPr>
          <w:rFonts w:ascii="Times New Roman" w:eastAsia="Times New Roman" w:hAnsi="Times New Roman" w:cs="Times New Roman"/>
          <w:bCs/>
          <w:color w:val="6C6D74"/>
          <w:sz w:val="24"/>
          <w:szCs w:val="24"/>
          <w:lang w:eastAsia="uk-UA"/>
        </w:rPr>
        <w:t>Єдиного закупівельного словника за предметом</w:t>
      </w:r>
      <w:r w:rsidRPr="00B87CC6">
        <w:rPr>
          <w:rFonts w:ascii="Times New Roman" w:hAnsi="Times New Roman" w:cs="Times New Roman"/>
          <w:sz w:val="24"/>
          <w:szCs w:val="24"/>
        </w:rPr>
        <w:t xml:space="preserve"> </w:t>
      </w:r>
      <w:r>
        <w:rPr>
          <w:rFonts w:ascii="Times New Roman" w:hAnsi="Times New Roman" w:cs="Times New Roman"/>
          <w:sz w:val="24"/>
          <w:szCs w:val="24"/>
        </w:rPr>
        <w:t xml:space="preserve"> </w:t>
      </w:r>
      <w:r w:rsidR="001B1CD9">
        <w:rPr>
          <w:rFonts w:ascii="Times New Roman" w:hAnsi="Times New Roman" w:cs="Times New Roman"/>
          <w:sz w:val="24"/>
          <w:szCs w:val="24"/>
        </w:rPr>
        <w:t>П</w:t>
      </w:r>
      <w:r w:rsidRPr="00B87CC6">
        <w:rPr>
          <w:rFonts w:ascii="Times New Roman" w:hAnsi="Times New Roman" w:cs="Times New Roman"/>
          <w:sz w:val="24"/>
          <w:szCs w:val="24"/>
        </w:rPr>
        <w:t>оточний ремонт та облаштування споруд цивільного захисту (укриття) Львівської музичної школи №3</w:t>
      </w:r>
      <w:r w:rsidR="001B1CD9">
        <w:rPr>
          <w:rFonts w:ascii="Times New Roman" w:hAnsi="Times New Roman" w:cs="Times New Roman"/>
          <w:sz w:val="24"/>
          <w:szCs w:val="24"/>
        </w:rPr>
        <w:t xml:space="preserve"> -</w:t>
      </w:r>
      <w:r w:rsidR="00971829" w:rsidRPr="00B87CC6">
        <w:rPr>
          <w:rFonts w:ascii="Times New Roman" w:eastAsia="Times New Roman" w:hAnsi="Times New Roman" w:cs="Times New Roman"/>
          <w:bCs/>
          <w:color w:val="6C6D74"/>
          <w:sz w:val="24"/>
          <w:szCs w:val="24"/>
          <w:lang w:eastAsia="uk-UA"/>
        </w:rPr>
        <w:t xml:space="preserve"> Інші завершальні будівельні роботи</w:t>
      </w:r>
      <w:r w:rsidR="001B1CD9">
        <w:rPr>
          <w:rFonts w:ascii="Times New Roman" w:eastAsia="Times New Roman" w:hAnsi="Times New Roman" w:cs="Times New Roman"/>
          <w:bCs/>
          <w:color w:val="6C6D74"/>
          <w:sz w:val="24"/>
          <w:szCs w:val="24"/>
          <w:lang w:eastAsia="uk-UA"/>
        </w:rPr>
        <w:t>.</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bCs/>
          <w:color w:val="6C6D74"/>
          <w:sz w:val="24"/>
          <w:szCs w:val="24"/>
          <w:lang w:eastAsia="uk-UA"/>
        </w:rPr>
        <w:t xml:space="preserve">           </w:t>
      </w:r>
      <w:r w:rsidR="00971829" w:rsidRPr="00B87CC6">
        <w:rPr>
          <w:rFonts w:ascii="Times New Roman" w:eastAsia="Times New Roman" w:hAnsi="Times New Roman" w:cs="Times New Roman"/>
          <w:bCs/>
          <w:color w:val="6C6D74"/>
          <w:sz w:val="24"/>
          <w:szCs w:val="24"/>
          <w:lang w:eastAsia="uk-UA"/>
        </w:rPr>
        <w:t>Розмір бюджетного призначення:</w:t>
      </w:r>
      <w:r w:rsidR="001B1CD9">
        <w:rPr>
          <w:rFonts w:ascii="Times New Roman" w:eastAsia="Times New Roman" w:hAnsi="Times New Roman" w:cs="Times New Roman"/>
          <w:color w:val="6C6D74"/>
          <w:sz w:val="24"/>
          <w:szCs w:val="24"/>
          <w:lang w:eastAsia="uk-UA"/>
        </w:rPr>
        <w:t> 894 840,00</w:t>
      </w:r>
      <w:r w:rsidR="00971829" w:rsidRPr="00B87CC6">
        <w:rPr>
          <w:rFonts w:ascii="Times New Roman" w:eastAsia="Times New Roman" w:hAnsi="Times New Roman" w:cs="Times New Roman"/>
          <w:color w:val="6C6D74"/>
          <w:sz w:val="24"/>
          <w:szCs w:val="24"/>
          <w:lang w:eastAsia="uk-UA"/>
        </w:rPr>
        <w:t xml:space="preserve"> грн (</w:t>
      </w:r>
      <w:r w:rsidR="001B1CD9">
        <w:rPr>
          <w:rFonts w:ascii="Times New Roman" w:eastAsia="Times New Roman" w:hAnsi="Times New Roman" w:cs="Times New Roman"/>
          <w:color w:val="6C6D74"/>
          <w:sz w:val="24"/>
          <w:szCs w:val="24"/>
          <w:lang w:eastAsia="uk-UA"/>
        </w:rPr>
        <w:t>вісімсот дев’яносто чотири тисячі вісімсот сорок гривень 00</w:t>
      </w:r>
      <w:r w:rsidR="00971829" w:rsidRPr="00B87CC6">
        <w:rPr>
          <w:rFonts w:ascii="Times New Roman" w:eastAsia="Times New Roman" w:hAnsi="Times New Roman" w:cs="Times New Roman"/>
          <w:color w:val="6C6D74"/>
          <w:sz w:val="24"/>
          <w:szCs w:val="24"/>
          <w:lang w:eastAsia="uk-UA"/>
        </w:rPr>
        <w:t xml:space="preserve"> копійок)</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b/>
          <w:bCs/>
          <w:color w:val="6C6D74"/>
          <w:sz w:val="24"/>
          <w:szCs w:val="24"/>
          <w:lang w:eastAsia="uk-UA"/>
        </w:rPr>
        <w:t xml:space="preserve">          </w:t>
      </w:r>
      <w:r w:rsidR="00971829" w:rsidRPr="00B87CC6">
        <w:rPr>
          <w:rFonts w:ascii="Times New Roman" w:eastAsia="Times New Roman" w:hAnsi="Times New Roman" w:cs="Times New Roman"/>
          <w:b/>
          <w:bCs/>
          <w:color w:val="6C6D74"/>
          <w:sz w:val="24"/>
          <w:szCs w:val="24"/>
          <w:lang w:eastAsia="uk-UA"/>
        </w:rPr>
        <w:t>Застосування виключення:</w:t>
      </w:r>
      <w:r w:rsidR="00971829" w:rsidRPr="00B87CC6">
        <w:rPr>
          <w:rFonts w:ascii="Times New Roman" w:eastAsia="Times New Roman" w:hAnsi="Times New Roman" w:cs="Times New Roman"/>
          <w:color w:val="6C6D74"/>
          <w:sz w:val="24"/>
          <w:szCs w:val="24"/>
          <w:lang w:eastAsia="uk-UA"/>
        </w:rPr>
        <w:t> </w:t>
      </w:r>
      <w:r w:rsidR="00971829" w:rsidRPr="00B87CC6">
        <w:rPr>
          <w:rFonts w:ascii="Times New Roman" w:eastAsia="Times New Roman" w:hAnsi="Times New Roman" w:cs="Times New Roman"/>
          <w:i/>
          <w:iCs/>
          <w:color w:val="2D2E33"/>
          <w:sz w:val="24"/>
          <w:szCs w:val="24"/>
          <w:lang w:eastAsia="uk-UA"/>
        </w:rPr>
        <w:t xml:space="preserve">відповідно до підпункту 3 пункту 13 Особливостей, публічні закупівлі товарів, робіт і послуг здійснюються для будівництва, реконструкції, капітального або поточного ремонту, облаштування захисних споруд цивільного захисту, у тому числі подвійного призначення, найпростіших споруд, </w:t>
      </w:r>
      <w:proofErr w:type="spellStart"/>
      <w:r w:rsidR="00971829" w:rsidRPr="00B87CC6">
        <w:rPr>
          <w:rFonts w:ascii="Times New Roman" w:eastAsia="Times New Roman" w:hAnsi="Times New Roman" w:cs="Times New Roman"/>
          <w:i/>
          <w:iCs/>
          <w:color w:val="2D2E33"/>
          <w:sz w:val="24"/>
          <w:szCs w:val="24"/>
          <w:lang w:eastAsia="uk-UA"/>
        </w:rPr>
        <w:t>укриттів</w:t>
      </w:r>
      <w:proofErr w:type="spellEnd"/>
      <w:r w:rsidR="00971829" w:rsidRPr="00B87CC6">
        <w:rPr>
          <w:rFonts w:ascii="Times New Roman" w:eastAsia="Times New Roman" w:hAnsi="Times New Roman" w:cs="Times New Roman"/>
          <w:i/>
          <w:iCs/>
          <w:color w:val="2D2E33"/>
          <w:sz w:val="24"/>
          <w:szCs w:val="24"/>
          <w:lang w:eastAsia="uk-UA"/>
        </w:rPr>
        <w:t>.</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b/>
          <w:bCs/>
          <w:color w:val="6C6D74"/>
          <w:sz w:val="24"/>
          <w:szCs w:val="24"/>
          <w:lang w:eastAsia="uk-UA"/>
        </w:rPr>
        <w:t xml:space="preserve">          </w:t>
      </w:r>
      <w:r w:rsidR="00971829" w:rsidRPr="00B87CC6">
        <w:rPr>
          <w:rFonts w:ascii="Times New Roman" w:eastAsia="Times New Roman" w:hAnsi="Times New Roman" w:cs="Times New Roman"/>
          <w:b/>
          <w:bCs/>
          <w:color w:val="6C6D74"/>
          <w:sz w:val="24"/>
          <w:szCs w:val="24"/>
          <w:lang w:eastAsia="uk-UA"/>
        </w:rPr>
        <w:t>Особливості здійснення закупівлі:</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i/>
          <w:iCs/>
          <w:color w:val="2D2E33"/>
          <w:sz w:val="24"/>
          <w:szCs w:val="24"/>
          <w:lang w:eastAsia="uk-UA"/>
        </w:rPr>
        <w:t xml:space="preserve">          </w:t>
      </w:r>
      <w:r w:rsidR="00971829" w:rsidRPr="00B87CC6">
        <w:rPr>
          <w:rFonts w:ascii="Times New Roman" w:eastAsia="Times New Roman" w:hAnsi="Times New Roman" w:cs="Times New Roman"/>
          <w:i/>
          <w:iCs/>
          <w:color w:val="2D2E33"/>
          <w:sz w:val="24"/>
          <w:szCs w:val="24"/>
          <w:lang w:eastAsia="uk-UA"/>
        </w:rPr>
        <w:t>Указом Президента України від 24.02.2022 № 64 (зі змінами) термін дії воєнного стану встановлено до 21.11.2022.</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Статтею 4 Указу № 64 Кабінету Міністрів України постановлено невідкладно:</w:t>
      </w:r>
    </w:p>
    <w:p w:rsidR="00971829" w:rsidRPr="00B87CC6" w:rsidRDefault="00971829" w:rsidP="00555E6F">
      <w:pPr>
        <w:numPr>
          <w:ilvl w:val="0"/>
          <w:numId w:val="1"/>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ввести в дію план запровадження та забезпечення заходів правового режиму воєнного стану в Україні;</w:t>
      </w:r>
    </w:p>
    <w:p w:rsidR="00971829" w:rsidRPr="00B87CC6" w:rsidRDefault="00971829" w:rsidP="00555E6F">
      <w:pPr>
        <w:numPr>
          <w:ilvl w:val="0"/>
          <w:numId w:val="1"/>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Стаття 121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971829" w:rsidRPr="00B87CC6" w:rsidRDefault="00971829" w:rsidP="00555E6F">
      <w:pPr>
        <w:numPr>
          <w:ilvl w:val="0"/>
          <w:numId w:val="2"/>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працює відповідно до Регламенту Кабінету Міністрів України в умовах воєнного стану;</w:t>
      </w:r>
    </w:p>
    <w:p w:rsidR="00971829" w:rsidRPr="00B87CC6" w:rsidRDefault="00971829" w:rsidP="00555E6F">
      <w:pPr>
        <w:numPr>
          <w:ilvl w:val="0"/>
          <w:numId w:val="2"/>
        </w:numPr>
        <w:shd w:val="clear" w:color="auto" w:fill="FFFFFF"/>
        <w:spacing w:after="0" w:line="240" w:lineRule="auto"/>
        <w:ind w:left="0"/>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00971829" w:rsidRPr="00B87CC6">
        <w:rPr>
          <w:rFonts w:ascii="Times New Roman" w:eastAsia="Times New Roman" w:hAnsi="Times New Roman" w:cs="Times New Roman"/>
          <w:color w:val="6C6D74"/>
          <w:sz w:val="24"/>
          <w:szCs w:val="24"/>
          <w:lang w:eastAsia="uk-UA"/>
        </w:rPr>
        <w:t>закупівель</w:t>
      </w:r>
      <w:proofErr w:type="spellEnd"/>
      <w:r w:rsidR="00971829" w:rsidRPr="00B87CC6">
        <w:rPr>
          <w:rFonts w:ascii="Times New Roman" w:eastAsia="Times New Roman" w:hAnsi="Times New Roman" w:cs="Times New Roman"/>
          <w:color w:val="6C6D74"/>
          <w:sz w:val="24"/>
          <w:szCs w:val="24"/>
          <w:lang w:eastAsia="uk-UA"/>
        </w:rPr>
        <w:t>, частиною 3-7 розділу Х «Прикінцеві та перехідні положення» Закону України «Про публічні закупівлі» (далі — Закон) встановлено, що на період дії правового режиму воєнного стану в Україні та протягом 90 днів з дня його припинення або скасування </w:t>
      </w:r>
      <w:hyperlink r:id="rId5" w:anchor="n16" w:history="1">
        <w:r w:rsidR="00971829" w:rsidRPr="00B87CC6">
          <w:rPr>
            <w:rFonts w:ascii="Times New Roman" w:eastAsia="Times New Roman" w:hAnsi="Times New Roman" w:cs="Times New Roman"/>
            <w:color w:val="5571BD"/>
            <w:sz w:val="24"/>
            <w:szCs w:val="24"/>
            <w:u w:val="single"/>
            <w:lang w:eastAsia="uk-UA"/>
          </w:rPr>
          <w:t xml:space="preserve">особливості здійснення </w:t>
        </w:r>
        <w:proofErr w:type="spellStart"/>
        <w:r w:rsidR="00971829" w:rsidRPr="00B87CC6">
          <w:rPr>
            <w:rFonts w:ascii="Times New Roman" w:eastAsia="Times New Roman" w:hAnsi="Times New Roman" w:cs="Times New Roman"/>
            <w:color w:val="5571BD"/>
            <w:sz w:val="24"/>
            <w:szCs w:val="24"/>
            <w:u w:val="single"/>
            <w:lang w:eastAsia="uk-UA"/>
          </w:rPr>
          <w:t>закупівель</w:t>
        </w:r>
        <w:proofErr w:type="spellEnd"/>
        <w:r w:rsidR="00971829" w:rsidRPr="00B87CC6">
          <w:rPr>
            <w:rFonts w:ascii="Times New Roman" w:eastAsia="Times New Roman" w:hAnsi="Times New Roman" w:cs="Times New Roman"/>
            <w:color w:val="5571BD"/>
            <w:sz w:val="24"/>
            <w:szCs w:val="24"/>
            <w:u w:val="single"/>
            <w:lang w:eastAsia="uk-UA"/>
          </w:rPr>
          <w:t xml:space="preserve"> товарів, робіт і послуг для замовників, передбачених цим Законом</w:t>
        </w:r>
      </w:hyperlink>
      <w:r w:rsidR="00971829" w:rsidRPr="00B87CC6">
        <w:rPr>
          <w:rFonts w:ascii="Times New Roman" w:eastAsia="Times New Roman" w:hAnsi="Times New Roman" w:cs="Times New Roman"/>
          <w:color w:val="6C6D74"/>
          <w:sz w:val="24"/>
          <w:szCs w:val="24"/>
          <w:lang w:eastAsia="uk-UA"/>
        </w:rPr>
        <w:t>, визначаються Кабінетом Міністрів України із забезпеченням захищеності таких замовників від воєнних загроз.</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На виконання даної норми Закону урядом були прийняті Особливості.</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Положеннями Особливостей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в разі, </w:t>
      </w:r>
      <w:r w:rsidR="00971829" w:rsidRPr="00B87CC6">
        <w:rPr>
          <w:rFonts w:ascii="Times New Roman" w:eastAsia="Times New Roman" w:hAnsi="Times New Roman" w:cs="Times New Roman"/>
          <w:b/>
          <w:bCs/>
          <w:color w:val="6C6D74"/>
          <w:sz w:val="24"/>
          <w:szCs w:val="24"/>
          <w:lang w:eastAsia="uk-UA"/>
        </w:rPr>
        <w:t xml:space="preserve">коли </w:t>
      </w:r>
      <w:r w:rsidR="00971829" w:rsidRPr="00B87CC6">
        <w:rPr>
          <w:rFonts w:ascii="Times New Roman" w:eastAsia="Times New Roman" w:hAnsi="Times New Roman" w:cs="Times New Roman"/>
          <w:b/>
          <w:bCs/>
          <w:color w:val="6C6D74"/>
          <w:sz w:val="24"/>
          <w:szCs w:val="24"/>
          <w:lang w:eastAsia="uk-UA"/>
        </w:rPr>
        <w:lastRenderedPageBreak/>
        <w:t xml:space="preserve">публічні закупівлі товарів, робіт і послуг здійснюються для будівництва, реконструкції, капітального або поточного ремонту, облаштування захисних споруд цивільного захисту, у тому числі подвійного призначення, найпростіших споруд, </w:t>
      </w:r>
      <w:proofErr w:type="spellStart"/>
      <w:r w:rsidR="00971829" w:rsidRPr="00B87CC6">
        <w:rPr>
          <w:rFonts w:ascii="Times New Roman" w:eastAsia="Times New Roman" w:hAnsi="Times New Roman" w:cs="Times New Roman"/>
          <w:b/>
          <w:bCs/>
          <w:color w:val="6C6D74"/>
          <w:sz w:val="24"/>
          <w:szCs w:val="24"/>
          <w:lang w:eastAsia="uk-UA"/>
        </w:rPr>
        <w:t>укриттів</w:t>
      </w:r>
      <w:proofErr w:type="spellEnd"/>
      <w:r w:rsidR="00971829" w:rsidRPr="00B87CC6">
        <w:rPr>
          <w:rFonts w:ascii="Times New Roman" w:eastAsia="Times New Roman" w:hAnsi="Times New Roman" w:cs="Times New Roman"/>
          <w:color w:val="6C6D74"/>
          <w:sz w:val="24"/>
          <w:szCs w:val="24"/>
          <w:lang w:eastAsia="uk-UA"/>
        </w:rPr>
        <w:t xml:space="preserve">, тобто замовник застосовує виняток за Особливостями і укладає прямий договір. За результатами закупівлі, здійсненої відповідно до цього пункту, замовники оприлюднюють в електронній системі </w:t>
      </w:r>
      <w:proofErr w:type="spellStart"/>
      <w:r w:rsidR="00971829" w:rsidRPr="00B87CC6">
        <w:rPr>
          <w:rFonts w:ascii="Times New Roman" w:eastAsia="Times New Roman" w:hAnsi="Times New Roman" w:cs="Times New Roman"/>
          <w:color w:val="6C6D74"/>
          <w:sz w:val="24"/>
          <w:szCs w:val="24"/>
          <w:lang w:eastAsia="uk-UA"/>
        </w:rPr>
        <w:t>закупівель</w:t>
      </w:r>
      <w:proofErr w:type="spellEnd"/>
      <w:r w:rsidR="00971829" w:rsidRPr="00B87CC6">
        <w:rPr>
          <w:rFonts w:ascii="Times New Roman" w:eastAsia="Times New Roman" w:hAnsi="Times New Roman" w:cs="Times New Roman"/>
          <w:color w:val="6C6D74"/>
          <w:sz w:val="24"/>
          <w:szCs w:val="24"/>
          <w:lang w:eastAsia="uk-UA"/>
        </w:rPr>
        <w:t xml:space="preserve"> звіт про договір про закупівлю, укладений без використання електронної системи </w:t>
      </w:r>
      <w:proofErr w:type="spellStart"/>
      <w:r w:rsidR="00971829" w:rsidRPr="00B87CC6">
        <w:rPr>
          <w:rFonts w:ascii="Times New Roman" w:eastAsia="Times New Roman" w:hAnsi="Times New Roman" w:cs="Times New Roman"/>
          <w:color w:val="6C6D74"/>
          <w:sz w:val="24"/>
          <w:szCs w:val="24"/>
          <w:lang w:eastAsia="uk-UA"/>
        </w:rPr>
        <w:t>закупівель</w:t>
      </w:r>
      <w:proofErr w:type="spellEnd"/>
      <w:r w:rsidR="00971829" w:rsidRPr="00B87CC6">
        <w:rPr>
          <w:rFonts w:ascii="Times New Roman" w:eastAsia="Times New Roman" w:hAnsi="Times New Roman" w:cs="Times New Roman"/>
          <w:color w:val="6C6D74"/>
          <w:sz w:val="24"/>
          <w:szCs w:val="24"/>
          <w:lang w:eastAsia="uk-UA"/>
        </w:rPr>
        <w:t>, відповідно до пункту 3-8 розділу Х «Прикінцеві та перехідні положення» Закону.</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У Замовника виникла не</w:t>
      </w:r>
      <w:r w:rsidR="00B33272">
        <w:rPr>
          <w:rFonts w:ascii="Times New Roman" w:eastAsia="Times New Roman" w:hAnsi="Times New Roman" w:cs="Times New Roman"/>
          <w:color w:val="6C6D74"/>
          <w:sz w:val="24"/>
          <w:szCs w:val="24"/>
          <w:lang w:eastAsia="uk-UA"/>
        </w:rPr>
        <w:t>обхідність у даному виді послуг, а саме</w:t>
      </w:r>
      <w:r w:rsidR="00B33272" w:rsidRPr="00B33272">
        <w:rPr>
          <w:rFonts w:ascii="Times New Roman" w:hAnsi="Times New Roman" w:cs="Times New Roman"/>
          <w:sz w:val="24"/>
          <w:szCs w:val="24"/>
        </w:rPr>
        <w:t xml:space="preserve"> </w:t>
      </w:r>
      <w:r w:rsidR="00B33272">
        <w:rPr>
          <w:rFonts w:ascii="Times New Roman" w:hAnsi="Times New Roman" w:cs="Times New Roman"/>
          <w:sz w:val="24"/>
          <w:szCs w:val="24"/>
        </w:rPr>
        <w:t>П</w:t>
      </w:r>
      <w:r w:rsidR="00B33272" w:rsidRPr="00B87CC6">
        <w:rPr>
          <w:rFonts w:ascii="Times New Roman" w:hAnsi="Times New Roman" w:cs="Times New Roman"/>
          <w:sz w:val="24"/>
          <w:szCs w:val="24"/>
        </w:rPr>
        <w:t>оточний ремонт та облаштування споруд</w:t>
      </w:r>
      <w:r w:rsidR="00B33272">
        <w:rPr>
          <w:rFonts w:ascii="Times New Roman" w:hAnsi="Times New Roman" w:cs="Times New Roman"/>
          <w:sz w:val="24"/>
          <w:szCs w:val="24"/>
        </w:rPr>
        <w:t>и</w:t>
      </w:r>
      <w:r w:rsidR="00B33272" w:rsidRPr="00B87CC6">
        <w:rPr>
          <w:rFonts w:ascii="Times New Roman" w:hAnsi="Times New Roman" w:cs="Times New Roman"/>
          <w:sz w:val="24"/>
          <w:szCs w:val="24"/>
        </w:rPr>
        <w:t xml:space="preserve"> цивільного захисту (укриття) Львівської музичної школи №3</w:t>
      </w:r>
      <w:r w:rsidR="00B33272">
        <w:rPr>
          <w:rFonts w:ascii="Times New Roman" w:hAnsi="Times New Roman" w:cs="Times New Roman"/>
          <w:sz w:val="24"/>
          <w:szCs w:val="24"/>
        </w:rPr>
        <w:t xml:space="preserve"> по </w:t>
      </w:r>
      <w:proofErr w:type="spellStart"/>
      <w:r w:rsidR="00B33272">
        <w:rPr>
          <w:rFonts w:ascii="Times New Roman" w:hAnsi="Times New Roman" w:cs="Times New Roman"/>
          <w:sz w:val="24"/>
          <w:szCs w:val="24"/>
        </w:rPr>
        <w:t>вул.Засамарстинівській</w:t>
      </w:r>
      <w:proofErr w:type="spellEnd"/>
      <w:r w:rsidR="00B33272">
        <w:rPr>
          <w:rFonts w:ascii="Times New Roman" w:hAnsi="Times New Roman" w:cs="Times New Roman"/>
          <w:sz w:val="24"/>
          <w:szCs w:val="24"/>
        </w:rPr>
        <w:t xml:space="preserve">, 219 в </w:t>
      </w:r>
      <w:proofErr w:type="spellStart"/>
      <w:r w:rsidR="00B33272">
        <w:rPr>
          <w:rFonts w:ascii="Times New Roman" w:hAnsi="Times New Roman" w:cs="Times New Roman"/>
          <w:sz w:val="24"/>
          <w:szCs w:val="24"/>
        </w:rPr>
        <w:t>м.Львові</w:t>
      </w:r>
      <w:proofErr w:type="spellEnd"/>
      <w:r w:rsidR="00971829" w:rsidRPr="00B87CC6">
        <w:rPr>
          <w:rFonts w:ascii="Times New Roman" w:eastAsia="Times New Roman" w:hAnsi="Times New Roman" w:cs="Times New Roman"/>
          <w:color w:val="6C6D74"/>
          <w:sz w:val="24"/>
          <w:szCs w:val="24"/>
          <w:lang w:eastAsia="uk-UA"/>
        </w:rPr>
        <w:t> </w:t>
      </w:r>
      <w:r w:rsidR="00971829" w:rsidRPr="00B87CC6">
        <w:rPr>
          <w:rFonts w:ascii="Times New Roman" w:eastAsia="Times New Roman" w:hAnsi="Times New Roman" w:cs="Times New Roman"/>
          <w:color w:val="6C6D74"/>
          <w:sz w:val="24"/>
          <w:szCs w:val="24"/>
          <w:lang w:eastAsia="uk-UA"/>
        </w:rPr>
        <w:t xml:space="preserve"> для приведення його до належного стану, що дозволить забезпечити можливість цивільного захисту всіх учасників освітнього процесу, згідно діючих нормативів для приміщень даного типу.</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 xml:space="preserve">У ситуації яка склалась, в зв’язку з військовою агресією Російської Федерації проти нашої держави необхідність проведення поточного ремонту зумовлена потребою ефективного використання вказаного приміщення для потреб захисту учасників освітнього процесу. Виконання даного обсягу робіт дозволить збільшити кількість учасників освітнього </w:t>
      </w:r>
      <w:r w:rsidR="00B33272">
        <w:rPr>
          <w:rFonts w:ascii="Times New Roman" w:eastAsia="Times New Roman" w:hAnsi="Times New Roman" w:cs="Times New Roman"/>
          <w:color w:val="6C6D74"/>
          <w:sz w:val="24"/>
          <w:szCs w:val="24"/>
          <w:lang w:eastAsia="uk-UA"/>
        </w:rPr>
        <w:t>процесу, які зможуть безперешко</w:t>
      </w:r>
      <w:bookmarkStart w:id="0" w:name="_GoBack"/>
      <w:bookmarkEnd w:id="0"/>
      <w:r w:rsidR="00971829" w:rsidRPr="00B87CC6">
        <w:rPr>
          <w:rFonts w:ascii="Times New Roman" w:eastAsia="Times New Roman" w:hAnsi="Times New Roman" w:cs="Times New Roman"/>
          <w:color w:val="6C6D74"/>
          <w:sz w:val="24"/>
          <w:szCs w:val="24"/>
          <w:lang w:eastAsia="uk-UA"/>
        </w:rPr>
        <w:t xml:space="preserve">дно отримувати освітні послуги в </w:t>
      </w:r>
      <w:proofErr w:type="spellStart"/>
      <w:r w:rsidR="00971829" w:rsidRPr="00B87CC6">
        <w:rPr>
          <w:rFonts w:ascii="Times New Roman" w:eastAsia="Times New Roman" w:hAnsi="Times New Roman" w:cs="Times New Roman"/>
          <w:color w:val="6C6D74"/>
          <w:sz w:val="24"/>
          <w:szCs w:val="24"/>
          <w:lang w:eastAsia="uk-UA"/>
        </w:rPr>
        <w:t>офлайн</w:t>
      </w:r>
      <w:proofErr w:type="spellEnd"/>
      <w:r w:rsidR="00971829" w:rsidRPr="00B87CC6">
        <w:rPr>
          <w:rFonts w:ascii="Times New Roman" w:eastAsia="Times New Roman" w:hAnsi="Times New Roman" w:cs="Times New Roman"/>
          <w:color w:val="6C6D74"/>
          <w:sz w:val="24"/>
          <w:szCs w:val="24"/>
          <w:lang w:eastAsia="uk-UA"/>
        </w:rPr>
        <w:t xml:space="preserve"> режимі, а також зберегти життя і здоров’я під час оголошення повітряних </w:t>
      </w:r>
      <w:proofErr w:type="spellStart"/>
      <w:r w:rsidR="00971829" w:rsidRPr="00B87CC6">
        <w:rPr>
          <w:rFonts w:ascii="Times New Roman" w:eastAsia="Times New Roman" w:hAnsi="Times New Roman" w:cs="Times New Roman"/>
          <w:color w:val="6C6D74"/>
          <w:sz w:val="24"/>
          <w:szCs w:val="24"/>
          <w:lang w:eastAsia="uk-UA"/>
        </w:rPr>
        <w:t>тривог</w:t>
      </w:r>
      <w:proofErr w:type="spellEnd"/>
      <w:r w:rsidR="00971829" w:rsidRPr="00B87CC6">
        <w:rPr>
          <w:rFonts w:ascii="Times New Roman" w:eastAsia="Times New Roman" w:hAnsi="Times New Roman" w:cs="Times New Roman"/>
          <w:color w:val="6C6D74"/>
          <w:sz w:val="24"/>
          <w:szCs w:val="24"/>
          <w:lang w:eastAsia="uk-UA"/>
        </w:rPr>
        <w:t>.</w:t>
      </w:r>
    </w:p>
    <w:p w:rsidR="00971829"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 xml:space="preserve">Замовник в даному випадку керується принципами здійснення публічних </w:t>
      </w:r>
      <w:proofErr w:type="spellStart"/>
      <w:r w:rsidR="00971829" w:rsidRPr="00B87CC6">
        <w:rPr>
          <w:rFonts w:ascii="Times New Roman" w:eastAsia="Times New Roman" w:hAnsi="Times New Roman" w:cs="Times New Roman"/>
          <w:color w:val="6C6D74"/>
          <w:sz w:val="24"/>
          <w:szCs w:val="24"/>
          <w:lang w:eastAsia="uk-UA"/>
        </w:rPr>
        <w:t>закупівель</w:t>
      </w:r>
      <w:proofErr w:type="spellEnd"/>
      <w:r w:rsidR="00971829" w:rsidRPr="00B87CC6">
        <w:rPr>
          <w:rFonts w:ascii="Times New Roman" w:eastAsia="Times New Roman" w:hAnsi="Times New Roman" w:cs="Times New Roman"/>
          <w:color w:val="6C6D74"/>
          <w:sz w:val="24"/>
          <w:szCs w:val="24"/>
          <w:lang w:eastAsia="uk-UA"/>
        </w:rPr>
        <w:t>, а саме максимальна економія і ефективність.</w:t>
      </w:r>
    </w:p>
    <w:p w:rsidR="00B87CC6" w:rsidRPr="00B87CC6" w:rsidRDefault="00977D6C"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t xml:space="preserve">             </w:t>
      </w:r>
      <w:r w:rsidR="00971829" w:rsidRPr="00B87CC6">
        <w:rPr>
          <w:rFonts w:ascii="Times New Roman" w:eastAsia="Times New Roman" w:hAnsi="Times New Roman" w:cs="Times New Roman"/>
          <w:color w:val="6C6D74"/>
          <w:sz w:val="24"/>
          <w:szCs w:val="24"/>
          <w:lang w:eastAsia="uk-UA"/>
        </w:rPr>
        <w:t>Враховуючи зазначене, з метою дотримання принципу ефективності закупівлі, якнайшвидшого забезпечення потреби щодо вищевказаного предмету закупівлі в умовах воєнного стану замовник прийняв рішення про застосування під час здійснення закупівлі вищезазначеного винятку за Особливостями, а саме п. п.3 п. 13 Особливостей постанови №1178 від 12.10.2022 року- укладання прямого</w:t>
      </w:r>
      <w:r w:rsidRPr="00B87CC6">
        <w:rPr>
          <w:rFonts w:ascii="Times New Roman" w:eastAsia="Times New Roman" w:hAnsi="Times New Roman" w:cs="Times New Roman"/>
          <w:color w:val="6C6D74"/>
          <w:sz w:val="24"/>
          <w:szCs w:val="24"/>
          <w:lang w:eastAsia="uk-UA"/>
        </w:rPr>
        <w:t xml:space="preserve"> договору.</w:t>
      </w:r>
    </w:p>
    <w:p w:rsidR="00971829" w:rsidRDefault="00971829"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r w:rsidRPr="00B87CC6">
        <w:rPr>
          <w:rFonts w:ascii="Times New Roman" w:eastAsia="Times New Roman" w:hAnsi="Times New Roman" w:cs="Times New Roman"/>
          <w:color w:val="6C6D74"/>
          <w:sz w:val="24"/>
          <w:szCs w:val="24"/>
          <w:lang w:eastAsia="uk-UA"/>
        </w:rPr>
        <w:br/>
      </w:r>
      <w:r w:rsidR="00977D6C" w:rsidRPr="00B87CC6">
        <w:rPr>
          <w:rFonts w:ascii="Times New Roman" w:eastAsia="Times New Roman" w:hAnsi="Times New Roman" w:cs="Times New Roman"/>
          <w:color w:val="6C6D74"/>
          <w:sz w:val="24"/>
          <w:szCs w:val="24"/>
          <w:lang w:eastAsia="uk-UA"/>
        </w:rPr>
        <w:t xml:space="preserve">            </w:t>
      </w:r>
      <w:r w:rsidRPr="00B87CC6">
        <w:rPr>
          <w:rFonts w:ascii="Times New Roman" w:eastAsia="Times New Roman" w:hAnsi="Times New Roman" w:cs="Times New Roman"/>
          <w:color w:val="6C6D74"/>
          <w:sz w:val="24"/>
          <w:szCs w:val="24"/>
          <w:lang w:eastAsia="uk-UA"/>
        </w:rPr>
        <w:t>З огляду на викладене, рішення замовника про проведення закупівлі відповідає чинному законодавству.</w:t>
      </w:r>
    </w:p>
    <w:p w:rsidR="00555E6F" w:rsidRDefault="00555E6F"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p>
    <w:p w:rsidR="00555E6F" w:rsidRDefault="00555E6F" w:rsidP="00555E6F">
      <w:pPr>
        <w:shd w:val="clear" w:color="auto" w:fill="FFFFFF"/>
        <w:spacing w:after="0" w:line="240" w:lineRule="auto"/>
        <w:jc w:val="both"/>
        <w:rPr>
          <w:rFonts w:ascii="Times New Roman" w:eastAsia="Times New Roman" w:hAnsi="Times New Roman" w:cs="Times New Roman"/>
          <w:color w:val="6C6D74"/>
          <w:sz w:val="24"/>
          <w:szCs w:val="24"/>
          <w:lang w:eastAsia="uk-UA"/>
        </w:rPr>
      </w:pPr>
    </w:p>
    <w:p w:rsidR="00555E6F" w:rsidRPr="00555E6F" w:rsidRDefault="00555E6F" w:rsidP="00555E6F">
      <w:pPr>
        <w:shd w:val="clear" w:color="auto" w:fill="FFFFFF"/>
        <w:spacing w:after="0" w:line="240" w:lineRule="auto"/>
        <w:jc w:val="both"/>
        <w:rPr>
          <w:rFonts w:ascii="Times New Roman" w:eastAsia="Times New Roman" w:hAnsi="Times New Roman" w:cs="Times New Roman"/>
          <w:b/>
          <w:color w:val="6C6D74"/>
          <w:sz w:val="24"/>
          <w:szCs w:val="24"/>
          <w:lang w:eastAsia="uk-UA"/>
        </w:rPr>
      </w:pPr>
    </w:p>
    <w:p w:rsidR="00555E6F" w:rsidRDefault="00555E6F" w:rsidP="00555E6F">
      <w:pPr>
        <w:shd w:val="clear" w:color="auto" w:fill="FFFFFF"/>
        <w:spacing w:after="0" w:line="240" w:lineRule="auto"/>
        <w:jc w:val="both"/>
        <w:rPr>
          <w:rFonts w:ascii="Times New Roman" w:eastAsia="Times New Roman" w:hAnsi="Times New Roman" w:cs="Times New Roman"/>
          <w:b/>
          <w:color w:val="6C6D74"/>
          <w:sz w:val="24"/>
          <w:szCs w:val="24"/>
          <w:lang w:eastAsia="uk-UA"/>
        </w:rPr>
      </w:pPr>
      <w:r>
        <w:rPr>
          <w:rFonts w:ascii="Times New Roman" w:eastAsia="Times New Roman" w:hAnsi="Times New Roman" w:cs="Times New Roman"/>
          <w:b/>
          <w:color w:val="6C6D74"/>
          <w:sz w:val="24"/>
          <w:szCs w:val="24"/>
          <w:lang w:eastAsia="uk-UA"/>
        </w:rPr>
        <w:t>Уповноважена особа</w:t>
      </w:r>
      <w:r w:rsidR="00971829" w:rsidRPr="00555E6F">
        <w:rPr>
          <w:rFonts w:ascii="Times New Roman" w:eastAsia="Times New Roman" w:hAnsi="Times New Roman" w:cs="Times New Roman"/>
          <w:b/>
          <w:color w:val="6C6D74"/>
          <w:sz w:val="24"/>
          <w:szCs w:val="24"/>
          <w:lang w:eastAsia="uk-UA"/>
        </w:rPr>
        <w:t xml:space="preserve"> </w:t>
      </w:r>
    </w:p>
    <w:p w:rsidR="00971829" w:rsidRPr="00555E6F" w:rsidRDefault="00971829" w:rsidP="00555E6F">
      <w:pPr>
        <w:shd w:val="clear" w:color="auto" w:fill="FFFFFF"/>
        <w:spacing w:after="0" w:line="240" w:lineRule="auto"/>
        <w:jc w:val="both"/>
        <w:rPr>
          <w:rFonts w:ascii="Times New Roman" w:eastAsia="Times New Roman" w:hAnsi="Times New Roman" w:cs="Times New Roman"/>
          <w:b/>
          <w:color w:val="6C6D74"/>
          <w:sz w:val="24"/>
          <w:szCs w:val="24"/>
          <w:lang w:eastAsia="uk-UA"/>
        </w:rPr>
      </w:pPr>
      <w:r w:rsidRPr="00555E6F">
        <w:rPr>
          <w:rFonts w:ascii="Times New Roman" w:eastAsia="Times New Roman" w:hAnsi="Times New Roman" w:cs="Times New Roman"/>
          <w:b/>
          <w:color w:val="6C6D74"/>
          <w:sz w:val="24"/>
          <w:szCs w:val="24"/>
          <w:lang w:eastAsia="uk-UA"/>
        </w:rPr>
        <w:t xml:space="preserve">з публічних </w:t>
      </w:r>
      <w:proofErr w:type="spellStart"/>
      <w:r w:rsidRPr="00555E6F">
        <w:rPr>
          <w:rFonts w:ascii="Times New Roman" w:eastAsia="Times New Roman" w:hAnsi="Times New Roman" w:cs="Times New Roman"/>
          <w:b/>
          <w:color w:val="6C6D74"/>
          <w:sz w:val="24"/>
          <w:szCs w:val="24"/>
          <w:lang w:eastAsia="uk-UA"/>
        </w:rPr>
        <w:t>закупів</w:t>
      </w:r>
      <w:r w:rsidR="00977D6C" w:rsidRPr="00555E6F">
        <w:rPr>
          <w:rFonts w:ascii="Times New Roman" w:eastAsia="Times New Roman" w:hAnsi="Times New Roman" w:cs="Times New Roman"/>
          <w:b/>
          <w:color w:val="6C6D74"/>
          <w:sz w:val="24"/>
          <w:szCs w:val="24"/>
          <w:lang w:eastAsia="uk-UA"/>
        </w:rPr>
        <w:t>ель</w:t>
      </w:r>
      <w:proofErr w:type="spellEnd"/>
      <w:r w:rsidR="00977D6C" w:rsidRPr="00555E6F">
        <w:rPr>
          <w:rFonts w:ascii="Times New Roman" w:eastAsia="Times New Roman" w:hAnsi="Times New Roman" w:cs="Times New Roman"/>
          <w:b/>
          <w:color w:val="6C6D74"/>
          <w:sz w:val="24"/>
          <w:szCs w:val="24"/>
          <w:lang w:eastAsia="uk-UA"/>
        </w:rPr>
        <w:t xml:space="preserve">                   </w:t>
      </w:r>
      <w:r w:rsidR="00555E6F">
        <w:rPr>
          <w:rFonts w:ascii="Times New Roman" w:eastAsia="Times New Roman" w:hAnsi="Times New Roman" w:cs="Times New Roman"/>
          <w:b/>
          <w:color w:val="6C6D74"/>
          <w:sz w:val="24"/>
          <w:szCs w:val="24"/>
          <w:lang w:eastAsia="uk-UA"/>
        </w:rPr>
        <w:t xml:space="preserve">              </w:t>
      </w:r>
      <w:r w:rsidR="00977D6C" w:rsidRPr="00555E6F">
        <w:rPr>
          <w:rFonts w:ascii="Times New Roman" w:eastAsia="Times New Roman" w:hAnsi="Times New Roman" w:cs="Times New Roman"/>
          <w:b/>
          <w:color w:val="6C6D74"/>
          <w:sz w:val="24"/>
          <w:szCs w:val="24"/>
          <w:lang w:eastAsia="uk-UA"/>
        </w:rPr>
        <w:t xml:space="preserve">                                                    Наталія СТОЙКО</w:t>
      </w:r>
    </w:p>
    <w:p w:rsidR="00EE1BDE" w:rsidRPr="00555E6F" w:rsidRDefault="00EE1BDE" w:rsidP="00555E6F">
      <w:pPr>
        <w:spacing w:after="0" w:line="240" w:lineRule="auto"/>
        <w:jc w:val="both"/>
        <w:rPr>
          <w:b/>
        </w:rPr>
      </w:pPr>
    </w:p>
    <w:sectPr w:rsidR="00EE1BDE" w:rsidRPr="00555E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C453B"/>
    <w:multiLevelType w:val="multilevel"/>
    <w:tmpl w:val="6E88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1445F"/>
    <w:multiLevelType w:val="multilevel"/>
    <w:tmpl w:val="6E78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29"/>
    <w:rsid w:val="001B1CD9"/>
    <w:rsid w:val="00555E6F"/>
    <w:rsid w:val="00627863"/>
    <w:rsid w:val="007026EC"/>
    <w:rsid w:val="00971829"/>
    <w:rsid w:val="00977D6C"/>
    <w:rsid w:val="00B33272"/>
    <w:rsid w:val="00B87CC6"/>
    <w:rsid w:val="00E7727C"/>
    <w:rsid w:val="00EE1B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DBF2B"/>
  <w15:chartTrackingRefBased/>
  <w15:docId w15:val="{E50C2417-3238-4C72-A4D0-77E163A3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8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71829"/>
    <w:rPr>
      <w:b/>
      <w:bCs/>
    </w:rPr>
  </w:style>
  <w:style w:type="character" w:styleId="a5">
    <w:name w:val="Emphasis"/>
    <w:basedOn w:val="a0"/>
    <w:uiPriority w:val="20"/>
    <w:qFormat/>
    <w:rsid w:val="00971829"/>
    <w:rPr>
      <w:i/>
      <w:iCs/>
    </w:rPr>
  </w:style>
  <w:style w:type="character" w:styleId="a6">
    <w:name w:val="Hyperlink"/>
    <w:basedOn w:val="a0"/>
    <w:uiPriority w:val="99"/>
    <w:semiHidden/>
    <w:unhideWhenUsed/>
    <w:rsid w:val="00971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89856">
      <w:bodyDiv w:val="1"/>
      <w:marLeft w:val="0"/>
      <w:marRight w:val="0"/>
      <w:marTop w:val="0"/>
      <w:marBottom w:val="0"/>
      <w:divBdr>
        <w:top w:val="none" w:sz="0" w:space="0" w:color="auto"/>
        <w:left w:val="none" w:sz="0" w:space="0" w:color="auto"/>
        <w:bottom w:val="none" w:sz="0" w:space="0" w:color="auto"/>
        <w:right w:val="none" w:sz="0" w:space="0" w:color="auto"/>
      </w:divBdr>
      <w:divsChild>
        <w:div w:id="332295207">
          <w:marLeft w:val="0"/>
          <w:marRight w:val="0"/>
          <w:marTop w:val="0"/>
          <w:marBottom w:val="0"/>
          <w:divBdr>
            <w:top w:val="none" w:sz="0" w:space="0" w:color="auto"/>
            <w:left w:val="none" w:sz="0" w:space="0" w:color="auto"/>
            <w:bottom w:val="none" w:sz="0" w:space="0" w:color="auto"/>
            <w:right w:val="none" w:sz="0" w:space="0" w:color="auto"/>
          </w:divBdr>
          <w:divsChild>
            <w:div w:id="1964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812</Words>
  <Characters>5500</Characters>
  <Application>Microsoft Office Word</Application>
  <DocSecurity>0</DocSecurity>
  <Lines>88</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2024-11-25T17:28:00Z</dcterms:created>
  <dcterms:modified xsi:type="dcterms:W3CDTF">2024-11-29T06:52:00Z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a1bf3598-9968-4c37-bdd6-83a960ff94d1</vt:lpwstr>
  </property>
</Properties>
</file>