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692" w:rsidRPr="00C853B3" w:rsidRDefault="00093692" w:rsidP="00093692">
      <w:pPr>
        <w:outlineLvl w:val="0"/>
        <w:rPr>
          <w:b/>
          <w:sz w:val="24"/>
          <w:szCs w:val="24"/>
          <w:lang w:val="en-US"/>
        </w:rPr>
      </w:pPr>
    </w:p>
    <w:p w:rsidR="00093692" w:rsidRDefault="00093692" w:rsidP="00093692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Інформація</w:t>
      </w:r>
    </w:p>
    <w:p w:rsidR="00093692" w:rsidRDefault="00093692" w:rsidP="00093692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управління комунальної власності департаменту економічного розвитку Львівської міської ради про повторне проведення конкурсу </w:t>
      </w:r>
    </w:p>
    <w:p w:rsidR="00093692" w:rsidRDefault="00093692" w:rsidP="00093692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 відбору суб’єкта оціночної діяльності, який буде залучений до проведення оцінки об’єкта комунальної власності </w:t>
      </w:r>
    </w:p>
    <w:p w:rsidR="00093692" w:rsidRDefault="00093692" w:rsidP="00093692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Львівської міської територіальної громади</w:t>
      </w:r>
    </w:p>
    <w:p w:rsidR="00093692" w:rsidRDefault="00093692" w:rsidP="00093692">
      <w:pPr>
        <w:pStyle w:val="a3"/>
        <w:tabs>
          <w:tab w:val="left" w:pos="0"/>
        </w:tabs>
        <w:spacing w:line="240" w:lineRule="auto"/>
        <w:ind w:left="0" w:firstLine="0"/>
        <w:rPr>
          <w:rFonts w:ascii="Arial" w:hAnsi="Arial" w:cs="Arial"/>
          <w:szCs w:val="24"/>
        </w:rPr>
      </w:pPr>
    </w:p>
    <w:p w:rsidR="00093692" w:rsidRDefault="00093692" w:rsidP="00093692">
      <w:pPr>
        <w:pStyle w:val="a3"/>
        <w:tabs>
          <w:tab w:val="left" w:pos="284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Конкурс з відбору суб’єкта оціночної діяльності </w:t>
      </w:r>
      <w:r w:rsidRPr="006F425F">
        <w:rPr>
          <w:rFonts w:ascii="Arial" w:hAnsi="Arial" w:cs="Arial"/>
          <w:szCs w:val="24"/>
        </w:rPr>
        <w:t>відбудеться</w:t>
      </w:r>
      <w:r w:rsidR="00081E87">
        <w:rPr>
          <w:rFonts w:ascii="Arial" w:hAnsi="Arial" w:cs="Arial"/>
          <w:szCs w:val="24"/>
        </w:rPr>
        <w:t xml:space="preserve"> </w:t>
      </w:r>
      <w:r w:rsidR="00E62AC9" w:rsidRPr="00E62AC9">
        <w:rPr>
          <w:rFonts w:ascii="Arial" w:hAnsi="Arial" w:cs="Arial"/>
          <w:b/>
          <w:szCs w:val="24"/>
          <w:u w:val="single"/>
        </w:rPr>
        <w:t>2</w:t>
      </w:r>
      <w:r w:rsidR="007C64B4">
        <w:rPr>
          <w:rFonts w:ascii="Arial" w:hAnsi="Arial" w:cs="Arial"/>
          <w:b/>
          <w:szCs w:val="24"/>
          <w:u w:val="single"/>
        </w:rPr>
        <w:t>9</w:t>
      </w:r>
      <w:r w:rsidRPr="00E62AC9">
        <w:rPr>
          <w:rFonts w:ascii="Arial" w:hAnsi="Arial" w:cs="Arial"/>
          <w:b/>
          <w:szCs w:val="24"/>
          <w:u w:val="single"/>
        </w:rPr>
        <w:t>.</w:t>
      </w:r>
      <w:r w:rsidR="00E62AC9" w:rsidRPr="00E62AC9">
        <w:rPr>
          <w:rFonts w:ascii="Arial" w:hAnsi="Arial" w:cs="Arial"/>
          <w:b/>
          <w:szCs w:val="24"/>
          <w:u w:val="single"/>
        </w:rPr>
        <w:t>0</w:t>
      </w:r>
      <w:r w:rsidR="0056783E" w:rsidRPr="00E62AC9">
        <w:rPr>
          <w:rFonts w:ascii="Arial" w:hAnsi="Arial" w:cs="Arial"/>
          <w:b/>
          <w:szCs w:val="24"/>
          <w:u w:val="single"/>
        </w:rPr>
        <w:t>1</w:t>
      </w:r>
      <w:r w:rsidR="00E62AC9" w:rsidRPr="00E62AC9">
        <w:rPr>
          <w:rFonts w:ascii="Arial" w:hAnsi="Arial" w:cs="Arial"/>
          <w:b/>
          <w:szCs w:val="24"/>
          <w:u w:val="single"/>
        </w:rPr>
        <w:t>.2025</w:t>
      </w:r>
      <w:r w:rsidRPr="00A568FC">
        <w:rPr>
          <w:rFonts w:ascii="Arial" w:hAnsi="Arial" w:cs="Arial"/>
          <w:szCs w:val="24"/>
        </w:rPr>
        <w:t xml:space="preserve"> </w:t>
      </w:r>
      <w:r w:rsidRPr="00B550CA">
        <w:rPr>
          <w:rFonts w:ascii="Arial" w:hAnsi="Arial" w:cs="Arial"/>
          <w:szCs w:val="24"/>
        </w:rPr>
        <w:t xml:space="preserve">року об </w:t>
      </w:r>
      <w:r w:rsidRPr="00B550CA">
        <w:rPr>
          <w:rFonts w:ascii="Arial" w:hAnsi="Arial" w:cs="Arial"/>
          <w:b/>
          <w:szCs w:val="24"/>
          <w:u w:val="single"/>
        </w:rPr>
        <w:t>1</w:t>
      </w:r>
      <w:r w:rsidRPr="00B550CA">
        <w:rPr>
          <w:rFonts w:ascii="Arial" w:hAnsi="Arial" w:cs="Arial"/>
          <w:b/>
          <w:szCs w:val="24"/>
          <w:u w:val="single"/>
          <w:lang w:val="ru-RU"/>
        </w:rPr>
        <w:t>5</w:t>
      </w:r>
      <w:r w:rsidRPr="00B550CA">
        <w:rPr>
          <w:rFonts w:ascii="Arial" w:hAnsi="Arial" w:cs="Arial"/>
          <w:b/>
          <w:szCs w:val="24"/>
          <w:u w:val="single"/>
        </w:rPr>
        <w:t>-00</w:t>
      </w:r>
      <w:r w:rsidRPr="00B550CA">
        <w:rPr>
          <w:rFonts w:ascii="Arial" w:hAnsi="Arial" w:cs="Arial"/>
          <w:szCs w:val="24"/>
        </w:rPr>
        <w:t xml:space="preserve"> за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адресою</w:t>
      </w:r>
      <w:proofErr w:type="spellEnd"/>
      <w:r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b/>
          <w:szCs w:val="24"/>
          <w:u w:val="single"/>
        </w:rPr>
        <w:t xml:space="preserve">м. Львів, </w:t>
      </w:r>
      <w:proofErr w:type="spellStart"/>
      <w:r>
        <w:rPr>
          <w:rFonts w:ascii="Arial" w:hAnsi="Arial" w:cs="Arial"/>
          <w:b/>
          <w:szCs w:val="24"/>
          <w:u w:val="single"/>
        </w:rPr>
        <w:t>пл</w:t>
      </w:r>
      <w:proofErr w:type="spellEnd"/>
      <w:r>
        <w:rPr>
          <w:rFonts w:ascii="Arial" w:hAnsi="Arial" w:cs="Arial"/>
          <w:b/>
          <w:szCs w:val="24"/>
          <w:u w:val="single"/>
        </w:rPr>
        <w:t xml:space="preserve">. Галицька, 15, управління комунальної власності, </w:t>
      </w:r>
      <w:proofErr w:type="spellStart"/>
      <w:r>
        <w:rPr>
          <w:rFonts w:ascii="Arial" w:hAnsi="Arial" w:cs="Arial"/>
          <w:b/>
          <w:szCs w:val="24"/>
          <w:u w:val="single"/>
        </w:rPr>
        <w:t>каб</w:t>
      </w:r>
      <w:proofErr w:type="spellEnd"/>
      <w:r>
        <w:rPr>
          <w:rFonts w:ascii="Arial" w:hAnsi="Arial" w:cs="Arial"/>
          <w:b/>
          <w:szCs w:val="24"/>
          <w:u w:val="single"/>
        </w:rPr>
        <w:t>. 302</w:t>
      </w:r>
      <w:r>
        <w:rPr>
          <w:rFonts w:ascii="Arial" w:hAnsi="Arial" w:cs="Arial"/>
          <w:szCs w:val="24"/>
        </w:rPr>
        <w:t>.</w:t>
      </w:r>
    </w:p>
    <w:p w:rsidR="00093692" w:rsidRDefault="00093692" w:rsidP="00093692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Найменування об’єкта оцінки</w:t>
      </w:r>
      <w:r>
        <w:rPr>
          <w:sz w:val="24"/>
          <w:szCs w:val="24"/>
          <w:lang w:val="uk-UA"/>
        </w:rPr>
        <w:t xml:space="preserve">: будівля літ. «Т-1» (1-й поверх) загальною площею 99,4 </w:t>
      </w:r>
      <w:proofErr w:type="spellStart"/>
      <w:r>
        <w:rPr>
          <w:sz w:val="24"/>
          <w:szCs w:val="24"/>
          <w:lang w:val="uk-UA"/>
        </w:rPr>
        <w:t>кв.м</w:t>
      </w:r>
      <w:proofErr w:type="spellEnd"/>
      <w:r>
        <w:rPr>
          <w:sz w:val="24"/>
          <w:szCs w:val="24"/>
          <w:lang w:val="uk-UA"/>
        </w:rPr>
        <w:t xml:space="preserve">.    </w:t>
      </w:r>
    </w:p>
    <w:p w:rsidR="00093692" w:rsidRDefault="00093692" w:rsidP="00093692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Місцезнаходження об’єкта оцінки</w:t>
      </w:r>
      <w:r>
        <w:rPr>
          <w:sz w:val="24"/>
          <w:szCs w:val="24"/>
          <w:lang w:val="uk-UA"/>
        </w:rPr>
        <w:t>:</w:t>
      </w:r>
      <w:r w:rsidRPr="00FE6AC4">
        <w:t xml:space="preserve"> </w:t>
      </w:r>
      <w:r w:rsidRPr="00FE6AC4">
        <w:rPr>
          <w:sz w:val="24"/>
          <w:szCs w:val="24"/>
          <w:lang w:val="uk-UA"/>
        </w:rPr>
        <w:t>79011</w:t>
      </w:r>
      <w:r>
        <w:rPr>
          <w:sz w:val="24"/>
          <w:szCs w:val="24"/>
          <w:lang w:val="uk-UA"/>
        </w:rPr>
        <w:t xml:space="preserve">, Україна, Львівська обл., м. Львів, вул. Болгарська, 4 </w:t>
      </w:r>
    </w:p>
    <w:p w:rsidR="00093692" w:rsidRDefault="00093692" w:rsidP="00093692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Мета проведення незалежної оцінки</w:t>
      </w:r>
      <w:r>
        <w:rPr>
          <w:sz w:val="24"/>
          <w:szCs w:val="24"/>
          <w:lang w:val="uk-UA"/>
        </w:rPr>
        <w:t xml:space="preserve"> – визначення ринкової вартості для завершення підготовки об’єкта до приватизації шляхом викупу з метою виконання рішення Господарського суду Львівської області від 07.03.2017 №914/3256/16 (залишене без змін постановою Львівського апеляційного господарського суду від 16.05.2017 та постановою Вищого Господарського Суду України від 03.10.2017)  </w:t>
      </w: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0" w:right="0" w:firstLine="0"/>
        <w:rPr>
          <w:b/>
          <w:szCs w:val="24"/>
        </w:rPr>
      </w:pPr>
    </w:p>
    <w:tbl>
      <w:tblPr>
        <w:tblStyle w:val="a6"/>
        <w:tblW w:w="2155" w:type="pct"/>
        <w:tblInd w:w="0" w:type="dxa"/>
        <w:tblLook w:val="00A0" w:firstRow="1" w:lastRow="0" w:firstColumn="1" w:lastColumn="0" w:noHBand="0" w:noVBand="0"/>
      </w:tblPr>
      <w:tblGrid>
        <w:gridCol w:w="440"/>
        <w:gridCol w:w="413"/>
        <w:gridCol w:w="413"/>
        <w:gridCol w:w="413"/>
        <w:gridCol w:w="413"/>
        <w:gridCol w:w="413"/>
        <w:gridCol w:w="442"/>
        <w:gridCol w:w="442"/>
        <w:gridCol w:w="442"/>
        <w:gridCol w:w="441"/>
      </w:tblGrid>
      <w:tr w:rsidR="00093692" w:rsidTr="00DB1B11">
        <w:trPr>
          <w:trHeight w:val="254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3 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2 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2 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9 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</w:tbl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(телефон)</w:t>
      </w:r>
    </w:p>
    <w:p w:rsidR="00093692" w:rsidRPr="00D64510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D64510">
        <w:rPr>
          <w:rFonts w:ascii="Arial" w:hAnsi="Arial" w:cs="Arial"/>
          <w:b/>
          <w:szCs w:val="24"/>
        </w:rPr>
        <w:t>Електронна адреса:</w:t>
      </w:r>
      <w:r w:rsidRPr="00D64510">
        <w:rPr>
          <w:rFonts w:ascii="Arial" w:hAnsi="Arial" w:cs="Arial"/>
          <w:szCs w:val="24"/>
        </w:rPr>
        <w:t xml:space="preserve"> ukv.lvivcity@gmail.com, vrvukv.lvivcity@gmail.com </w:t>
      </w: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D64510">
        <w:rPr>
          <w:rFonts w:ascii="Arial" w:hAnsi="Arial" w:cs="Arial"/>
          <w:b/>
          <w:szCs w:val="24"/>
        </w:rPr>
        <w:t>Наявність невід’ємних поліпшень нерухомого майна, здійснених за час його оренди</w:t>
      </w:r>
      <w:r w:rsidRPr="00D64510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згода на здійснення невід’ємних поліпшень не надавалась</w:t>
      </w:r>
    </w:p>
    <w:p w:rsidR="00093692" w:rsidRPr="00621A67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 xml:space="preserve">Інформація про розмір, місце розташування, цільове призначення, правовий режим земельної ділянки </w:t>
      </w:r>
      <w:r w:rsidRPr="00621A67">
        <w:rPr>
          <w:rFonts w:ascii="Arial" w:hAnsi="Arial" w:cs="Arial"/>
          <w:szCs w:val="24"/>
        </w:rPr>
        <w:t>–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відсутня</w:t>
      </w:r>
    </w:p>
    <w:p w:rsidR="00093692" w:rsidRPr="00D64510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D64510">
        <w:rPr>
          <w:rFonts w:ascii="Arial" w:hAnsi="Arial" w:cs="Arial"/>
          <w:b/>
          <w:szCs w:val="24"/>
        </w:rPr>
        <w:t>Наявність об’єктів, що містять державну таємницю</w:t>
      </w:r>
      <w:r w:rsidRPr="00D64510">
        <w:rPr>
          <w:rFonts w:ascii="Arial" w:hAnsi="Arial" w:cs="Arial"/>
          <w:szCs w:val="24"/>
        </w:rPr>
        <w:t xml:space="preserve"> – ні</w:t>
      </w:r>
    </w:p>
    <w:p w:rsidR="00093692" w:rsidRDefault="00093692" w:rsidP="00093692">
      <w:pPr>
        <w:jc w:val="both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Дата оцінки (дата, на яку проводиться оцінка майна): </w:t>
      </w:r>
      <w:r w:rsidR="00306484">
        <w:rPr>
          <w:sz w:val="24"/>
          <w:szCs w:val="24"/>
          <w:lang w:val="uk-UA"/>
        </w:rPr>
        <w:t>31</w:t>
      </w:r>
      <w:r>
        <w:rPr>
          <w:sz w:val="24"/>
          <w:szCs w:val="24"/>
          <w:lang w:val="uk-UA"/>
        </w:rPr>
        <w:t>.</w:t>
      </w:r>
      <w:r w:rsidR="0056783E">
        <w:rPr>
          <w:sz w:val="24"/>
          <w:szCs w:val="24"/>
          <w:lang w:val="uk-UA"/>
        </w:rPr>
        <w:t>1</w:t>
      </w:r>
      <w:r w:rsidR="00E62AC9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.2024 року (орієнтовно)</w:t>
      </w:r>
    </w:p>
    <w:p w:rsidR="00093692" w:rsidRDefault="00093692" w:rsidP="00093692">
      <w:pPr>
        <w:pStyle w:val="a3"/>
        <w:tabs>
          <w:tab w:val="left" w:pos="360"/>
        </w:tabs>
        <w:spacing w:line="240" w:lineRule="auto"/>
        <w:ind w:left="-567" w:firstLine="567"/>
        <w:rPr>
          <w:rFonts w:ascii="Arial" w:hAnsi="Arial" w:cs="Arial"/>
          <w:szCs w:val="24"/>
        </w:rPr>
      </w:pPr>
      <w:r w:rsidRPr="00062525">
        <w:rPr>
          <w:rFonts w:ascii="Arial" w:hAnsi="Arial" w:cs="Arial"/>
          <w:b/>
          <w:szCs w:val="24"/>
        </w:rPr>
        <w:t>Документи на участь в конкурсах приймаються до</w:t>
      </w:r>
      <w:r w:rsidRPr="00AE0422">
        <w:rPr>
          <w:rFonts w:ascii="Arial" w:hAnsi="Arial" w:cs="Arial"/>
          <w:b/>
          <w:szCs w:val="24"/>
        </w:rPr>
        <w:t xml:space="preserve"> </w:t>
      </w:r>
      <w:bookmarkStart w:id="0" w:name="_GoBack"/>
      <w:r w:rsidR="00C849B9" w:rsidRPr="00AA36A8">
        <w:rPr>
          <w:rFonts w:ascii="Arial" w:hAnsi="Arial" w:cs="Arial"/>
          <w:b/>
          <w:szCs w:val="24"/>
          <w:u w:val="single"/>
        </w:rPr>
        <w:t>22</w:t>
      </w:r>
      <w:r w:rsidRPr="00AA36A8">
        <w:rPr>
          <w:rFonts w:ascii="Arial" w:hAnsi="Arial" w:cs="Arial"/>
          <w:b/>
          <w:szCs w:val="24"/>
          <w:u w:val="single"/>
          <w:lang w:val="ru-RU"/>
        </w:rPr>
        <w:t>.</w:t>
      </w:r>
      <w:bookmarkEnd w:id="0"/>
      <w:r w:rsidR="00E62AC9">
        <w:rPr>
          <w:rFonts w:ascii="Arial" w:hAnsi="Arial" w:cs="Arial"/>
          <w:b/>
          <w:szCs w:val="24"/>
          <w:u w:val="single"/>
          <w:lang w:val="ru-RU"/>
        </w:rPr>
        <w:t>0</w:t>
      </w:r>
      <w:r w:rsidR="0056783E">
        <w:rPr>
          <w:rFonts w:ascii="Arial" w:hAnsi="Arial" w:cs="Arial"/>
          <w:b/>
          <w:szCs w:val="24"/>
          <w:u w:val="single"/>
          <w:lang w:val="ru-RU"/>
        </w:rPr>
        <w:t>1</w:t>
      </w:r>
      <w:r w:rsidRPr="00703295">
        <w:rPr>
          <w:rFonts w:ascii="Arial" w:hAnsi="Arial" w:cs="Arial"/>
          <w:b/>
          <w:szCs w:val="24"/>
          <w:u w:val="single"/>
        </w:rPr>
        <w:t>.202</w:t>
      </w:r>
      <w:r w:rsidR="00E62AC9">
        <w:rPr>
          <w:rFonts w:ascii="Arial" w:hAnsi="Arial" w:cs="Arial"/>
          <w:b/>
          <w:szCs w:val="24"/>
          <w:u w:val="single"/>
        </w:rPr>
        <w:t>5</w:t>
      </w:r>
      <w:r w:rsidRPr="006F425F">
        <w:rPr>
          <w:rFonts w:ascii="Arial" w:hAnsi="Arial" w:cs="Arial"/>
          <w:b/>
          <w:color w:val="FF0000"/>
          <w:szCs w:val="24"/>
          <w:u w:val="single"/>
        </w:rPr>
        <w:t xml:space="preserve"> </w:t>
      </w:r>
      <w:r w:rsidRPr="006F425F">
        <w:rPr>
          <w:rFonts w:ascii="Arial" w:hAnsi="Arial" w:cs="Arial"/>
          <w:b/>
          <w:szCs w:val="24"/>
          <w:u w:val="single"/>
        </w:rPr>
        <w:t>року</w:t>
      </w:r>
      <w:r w:rsidRPr="008F1A9A">
        <w:rPr>
          <w:rFonts w:ascii="Arial" w:hAnsi="Arial" w:cs="Arial"/>
          <w:b/>
          <w:szCs w:val="24"/>
        </w:rPr>
        <w:t xml:space="preserve"> (включно)</w:t>
      </w:r>
      <w:r>
        <w:rPr>
          <w:rFonts w:ascii="Arial" w:hAnsi="Arial" w:cs="Arial"/>
          <w:szCs w:val="24"/>
        </w:rPr>
        <w:t xml:space="preserve"> у Центрі надання адміністративних</w:t>
      </w:r>
      <w:r w:rsidR="00703295">
        <w:rPr>
          <w:rFonts w:ascii="Arial" w:hAnsi="Arial" w:cs="Arial"/>
          <w:szCs w:val="24"/>
        </w:rPr>
        <w:t xml:space="preserve"> послуг м. Львова (</w:t>
      </w:r>
      <w:proofErr w:type="spellStart"/>
      <w:r w:rsidR="00703295">
        <w:rPr>
          <w:rFonts w:ascii="Arial" w:hAnsi="Arial" w:cs="Arial"/>
          <w:szCs w:val="24"/>
        </w:rPr>
        <w:t>пл</w:t>
      </w:r>
      <w:proofErr w:type="spellEnd"/>
      <w:r w:rsidR="00703295">
        <w:rPr>
          <w:rFonts w:ascii="Arial" w:hAnsi="Arial" w:cs="Arial"/>
          <w:szCs w:val="24"/>
        </w:rPr>
        <w:t>. Ринок,1</w:t>
      </w:r>
      <w:r>
        <w:rPr>
          <w:rFonts w:ascii="Arial" w:hAnsi="Arial" w:cs="Arial"/>
          <w:szCs w:val="24"/>
        </w:rPr>
        <w:t xml:space="preserve">) або через його територіальні відділення, згідно з робочим графіком. </w:t>
      </w: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246EA2">
        <w:rPr>
          <w:rFonts w:ascii="Arial" w:hAnsi="Arial" w:cs="Arial"/>
          <w:szCs w:val="24"/>
        </w:rPr>
        <w:t>Конкурсний відбір суб’єктів оціночної діяльності буде здійснюватися відповідно до Положення про конкурсний відбір суб’єктів оціночної діяльності, затвердженого наказом Фонду державного майна України від 31.12.2015 № 2075 зареєстрованим в Міністерстві юстиції України 15.01.2016 за № 60/28190 (зі змінами) (далі – Положення).</w:t>
      </w:r>
    </w:p>
    <w:p w:rsidR="00093692" w:rsidRPr="00246EA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246EA2">
        <w:rPr>
          <w:rFonts w:ascii="Arial" w:hAnsi="Arial" w:cs="Arial"/>
          <w:b/>
          <w:szCs w:val="24"/>
        </w:rPr>
        <w:t xml:space="preserve">Претенденти подають конкурсну документацію, яка відповідно до Положення складається з: </w:t>
      </w:r>
    </w:p>
    <w:p w:rsidR="00093692" w:rsidRDefault="00093692" w:rsidP="00093692">
      <w:pPr>
        <w:pStyle w:val="a4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конкурсної пропозиції, запечатаної в окремому конверті, в якій зазначено також строк виконання робіт (у календарних днях). Пропозиція щодо ціни надання послуг з оцінки подається з урахуванням усіх податків, які сплачує претендент згідно із законом; </w:t>
      </w:r>
    </w:p>
    <w:p w:rsidR="00093692" w:rsidRDefault="00093692" w:rsidP="00093692">
      <w:pPr>
        <w:pStyle w:val="a4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документів щодо практичного досвіду виконання робіт з оцінки разом із заповненою інформацією щодо досвіду суб’єкта оціночної діяльності та (або) оцінювачів, які будуть залучені до надання послуг з оцінки майна  та підписання звіту про оцінку майна (додаток 3 до Положення); </w:t>
      </w:r>
    </w:p>
    <w:p w:rsidR="00093692" w:rsidRDefault="00093692" w:rsidP="00093692">
      <w:pPr>
        <w:pStyle w:val="a4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підтвердних документів: </w:t>
      </w:r>
    </w:p>
    <w:p w:rsidR="00093692" w:rsidRDefault="00093692" w:rsidP="00093692">
      <w:pPr>
        <w:pStyle w:val="a4"/>
        <w:tabs>
          <w:tab w:val="left" w:pos="1134"/>
        </w:tabs>
        <w:ind w:left="993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3.1.заява про участь у конкурсі з відбору суб’єктів оціночної діяльності за встановленою формою (додаток 4 до Положення); </w:t>
      </w:r>
    </w:p>
    <w:p w:rsidR="00093692" w:rsidRDefault="00093692" w:rsidP="00093692">
      <w:pPr>
        <w:pStyle w:val="a4"/>
        <w:numPr>
          <w:ilvl w:val="1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інформація про претендента (додаток 5 до Положення); </w:t>
      </w:r>
    </w:p>
    <w:p w:rsidR="00093692" w:rsidRDefault="00093692" w:rsidP="00093692">
      <w:pPr>
        <w:pStyle w:val="a4"/>
        <w:numPr>
          <w:ilvl w:val="2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наявність сертифіката суб’єкта оціночної діяльності;</w:t>
      </w:r>
    </w:p>
    <w:p w:rsidR="00093692" w:rsidRDefault="00093692" w:rsidP="00093692">
      <w:pPr>
        <w:pStyle w:val="a4"/>
        <w:numPr>
          <w:ilvl w:val="2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інформація про оцінювачів, що перебувають у трудових відносинах з претендентом, а також яких він залучає до надання послуг з оцінки та </w:t>
      </w:r>
      <w:r>
        <w:rPr>
          <w:sz w:val="24"/>
          <w:szCs w:val="24"/>
          <w:lang w:val="uk-UA"/>
        </w:rPr>
        <w:lastRenderedPageBreak/>
        <w:t xml:space="preserve">підписання звіту про оцінку майна: кваліфікація, стаж роботи, членство у </w:t>
      </w:r>
      <w:proofErr w:type="spellStart"/>
      <w:r>
        <w:rPr>
          <w:sz w:val="24"/>
          <w:szCs w:val="24"/>
          <w:lang w:val="uk-UA"/>
        </w:rPr>
        <w:t>саморегулівних</w:t>
      </w:r>
      <w:proofErr w:type="spellEnd"/>
      <w:r>
        <w:rPr>
          <w:sz w:val="24"/>
          <w:szCs w:val="24"/>
          <w:lang w:val="uk-UA"/>
        </w:rPr>
        <w:t xml:space="preserve"> організаціях оцінювачів, наявність відповідної форми допуску до державної таємниці тощо. </w:t>
      </w:r>
    </w:p>
    <w:p w:rsidR="00093692" w:rsidRDefault="00093692" w:rsidP="00093692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Вимоги до конкурсної документації, порядку її складання, оформлення та подання містяться у Положенні, зокрема у розділах І, ІІ, ІІІ та додатках до нього.</w:t>
      </w:r>
    </w:p>
    <w:p w:rsidR="00093692" w:rsidRDefault="00093692" w:rsidP="00093692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 w:rsidRPr="00584076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онкурсна документація подається у запечатаному конверті з описом підтвердних документів. На конверті слід зазначити: «На конкурс з відбору суб’єкта оціночної діяльності», а також зазначити назву об’єкта оцінки, щодо якого буде проводитися конкурсний відбір суб’єкта оціночної діяльності та найменування юридичної особи або прізвище, ім’я, по батькові фізичної особи – підприємця, який подає конкурсну документацію.</w:t>
      </w:r>
    </w:p>
    <w:p w:rsidR="00093692" w:rsidRDefault="00093692" w:rsidP="00093692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 w:rsidRPr="008C7110">
        <w:rPr>
          <w:sz w:val="24"/>
          <w:szCs w:val="24"/>
          <w:lang w:val="uk-UA"/>
        </w:rPr>
        <w:t>До участі в конкурсі допускаються претенденти, які діють на підставі чинного сертифіката суб’єктів оціночної діяльності, виданого відповідно до Закону України «Про оцінку майна, майнових прав та професійну оціночну діяльність в Україні», яким передбачено здійснення практичної діяльності з оцінки майна за напрямами оцінки майна та спеціалізаціями в межах таких напрямів, що відповідають об’єкту оцінки, а також вимогам до учасників конкурсу, передбачених пунктом 12 розділу ІІ Положення.</w:t>
      </w:r>
    </w:p>
    <w:p w:rsidR="00093692" w:rsidRPr="008C7110" w:rsidRDefault="00093692" w:rsidP="00093692">
      <w:pPr>
        <w:ind w:left="-567" w:firstLine="567"/>
        <w:jc w:val="both"/>
        <w:outlineLvl w:val="0"/>
        <w:rPr>
          <w:sz w:val="24"/>
          <w:szCs w:val="24"/>
          <w:highlight w:val="yellow"/>
          <w:lang w:val="uk-UA"/>
        </w:rPr>
      </w:pPr>
      <w:r w:rsidRPr="008C7110">
        <w:rPr>
          <w:sz w:val="24"/>
          <w:szCs w:val="24"/>
          <w:lang w:val="uk-UA"/>
        </w:rPr>
        <w:t>Претенденти не допускают</w:t>
      </w:r>
      <w:r>
        <w:rPr>
          <w:sz w:val="24"/>
          <w:szCs w:val="24"/>
          <w:lang w:val="uk-UA"/>
        </w:rPr>
        <w:t xml:space="preserve">ься до участі в конкурсі у випадках передбачених п. 5 розділу </w:t>
      </w:r>
      <w:r>
        <w:rPr>
          <w:sz w:val="24"/>
          <w:szCs w:val="24"/>
          <w:lang w:val="en-US"/>
        </w:rPr>
        <w:t xml:space="preserve">III </w:t>
      </w:r>
      <w:r>
        <w:rPr>
          <w:sz w:val="24"/>
          <w:szCs w:val="24"/>
          <w:lang w:val="uk-UA"/>
        </w:rPr>
        <w:t>Положення.</w:t>
      </w:r>
    </w:p>
    <w:p w:rsidR="00093692" w:rsidRPr="00062525" w:rsidRDefault="00093692" w:rsidP="00093692">
      <w:pPr>
        <w:pStyle w:val="a3"/>
        <w:tabs>
          <w:tab w:val="left" w:pos="360"/>
        </w:tabs>
        <w:spacing w:line="240" w:lineRule="auto"/>
        <w:ind w:left="-567" w:right="0" w:firstLine="567"/>
        <w:rPr>
          <w:rFonts w:ascii="Arial" w:hAnsi="Arial" w:cs="Arial"/>
          <w:b/>
          <w:szCs w:val="24"/>
        </w:rPr>
      </w:pPr>
      <w:r w:rsidRPr="00062525">
        <w:rPr>
          <w:rFonts w:ascii="Arial" w:hAnsi="Arial" w:cs="Arial"/>
          <w:b/>
          <w:szCs w:val="24"/>
        </w:rPr>
        <w:t xml:space="preserve">Замовник оцінки/особа-платник: </w:t>
      </w:r>
      <w:r w:rsidRPr="00062525">
        <w:rPr>
          <w:rFonts w:ascii="Arial" w:hAnsi="Arial" w:cs="Arial"/>
          <w:szCs w:val="24"/>
        </w:rPr>
        <w:t>управління комунальної власності департаменту економічного розвитку  Львівської міської ради</w:t>
      </w:r>
    </w:p>
    <w:p w:rsidR="00093692" w:rsidRPr="00062525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062525">
        <w:rPr>
          <w:rFonts w:ascii="Arial" w:hAnsi="Arial" w:cs="Arial"/>
          <w:b/>
          <w:szCs w:val="24"/>
        </w:rPr>
        <w:t xml:space="preserve">Подібні до об’єкта оцінки об’єкти: </w:t>
      </w:r>
      <w:r w:rsidRPr="00062525">
        <w:rPr>
          <w:rFonts w:ascii="Arial" w:hAnsi="Arial" w:cs="Arial"/>
          <w:szCs w:val="24"/>
        </w:rPr>
        <w:t>нерухоме майно (земельні поліпшення), у тому числі об’єкти незавершеного будівництва; окремі будівлі, зокрема порівняної площі; за функціональним призначенням: інші види функціонального використання.</w:t>
      </w:r>
    </w:p>
    <w:p w:rsidR="00093692" w:rsidRPr="00F35CBC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062525">
        <w:rPr>
          <w:rFonts w:ascii="Arial" w:hAnsi="Arial" w:cs="Arial"/>
          <w:b/>
          <w:szCs w:val="24"/>
        </w:rPr>
        <w:t>Очікувана найбіль</w:t>
      </w:r>
      <w:r>
        <w:rPr>
          <w:rFonts w:ascii="Arial" w:hAnsi="Arial" w:cs="Arial"/>
          <w:b/>
          <w:szCs w:val="24"/>
        </w:rPr>
        <w:t>ша ціна надання послуг з оцінки –</w:t>
      </w:r>
      <w:r w:rsidRPr="00062525">
        <w:rPr>
          <w:rFonts w:ascii="Arial" w:hAnsi="Arial" w:cs="Arial"/>
          <w:b/>
          <w:szCs w:val="24"/>
        </w:rPr>
        <w:t xml:space="preserve"> </w:t>
      </w:r>
      <w:r w:rsidRPr="00557B24">
        <w:rPr>
          <w:rFonts w:ascii="Arial" w:hAnsi="Arial" w:cs="Arial"/>
          <w:szCs w:val="24"/>
        </w:rPr>
        <w:t xml:space="preserve"> </w:t>
      </w:r>
      <w:r w:rsidR="00FD4214">
        <w:rPr>
          <w:rFonts w:ascii="Arial" w:hAnsi="Arial" w:cs="Arial"/>
          <w:szCs w:val="24"/>
        </w:rPr>
        <w:t>6</w:t>
      </w:r>
      <w:r w:rsidR="00081E87">
        <w:rPr>
          <w:rFonts w:ascii="Arial" w:hAnsi="Arial" w:cs="Arial"/>
          <w:szCs w:val="24"/>
        </w:rPr>
        <w:t> </w:t>
      </w:r>
      <w:r w:rsidR="00A568FC">
        <w:rPr>
          <w:rFonts w:ascii="Arial" w:hAnsi="Arial" w:cs="Arial"/>
          <w:szCs w:val="24"/>
        </w:rPr>
        <w:t>798,</w:t>
      </w:r>
      <w:r w:rsidR="00081E87">
        <w:rPr>
          <w:rFonts w:ascii="Arial" w:hAnsi="Arial" w:cs="Arial"/>
          <w:szCs w:val="24"/>
        </w:rPr>
        <w:t>2</w:t>
      </w:r>
      <w:r w:rsidR="00A568FC">
        <w:rPr>
          <w:rFonts w:ascii="Arial" w:hAnsi="Arial" w:cs="Arial"/>
          <w:szCs w:val="24"/>
        </w:rPr>
        <w:t>5</w:t>
      </w:r>
      <w:r w:rsidRPr="008F1A9A">
        <w:rPr>
          <w:rFonts w:ascii="Arial" w:hAnsi="Arial" w:cs="Arial"/>
          <w:szCs w:val="24"/>
        </w:rPr>
        <w:t xml:space="preserve"> грн..</w:t>
      </w: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b/>
          <w:szCs w:val="24"/>
        </w:rPr>
      </w:pPr>
      <w:r w:rsidRPr="006D28BF">
        <w:rPr>
          <w:rFonts w:ascii="Arial" w:hAnsi="Arial" w:cs="Arial"/>
          <w:b/>
          <w:szCs w:val="24"/>
        </w:rPr>
        <w:t>Порядок оплати</w:t>
      </w:r>
      <w:r>
        <w:rPr>
          <w:rFonts w:ascii="Arial" w:hAnsi="Arial" w:cs="Arial"/>
          <w:b/>
          <w:szCs w:val="24"/>
        </w:rPr>
        <w:t>:</w:t>
      </w:r>
      <w:r w:rsidRPr="006D28BF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Р</w:t>
      </w:r>
      <w:r w:rsidRPr="006D28BF">
        <w:rPr>
          <w:rFonts w:ascii="Arial" w:hAnsi="Arial" w:cs="Arial"/>
          <w:szCs w:val="24"/>
        </w:rPr>
        <w:t xml:space="preserve">озрахунок з Суб’єктом оціночної діяльності здійснюється після підписання Замовником і Суб'єктом оціночної діяльності </w:t>
      </w:r>
      <w:proofErr w:type="spellStart"/>
      <w:r w:rsidRPr="006D28BF">
        <w:rPr>
          <w:rFonts w:ascii="Arial" w:hAnsi="Arial" w:cs="Arial"/>
          <w:szCs w:val="24"/>
        </w:rPr>
        <w:t>акта</w:t>
      </w:r>
      <w:proofErr w:type="spellEnd"/>
      <w:r w:rsidRPr="006D28BF">
        <w:rPr>
          <w:rFonts w:ascii="Arial" w:hAnsi="Arial" w:cs="Arial"/>
          <w:szCs w:val="24"/>
        </w:rPr>
        <w:t xml:space="preserve"> приймання-передачі послуг з оцінки Об'єкта оцінки. Підставою для підписання акту приймання-передачі послуг з оцінки за Договором є затверджені результати оцінки майна. Замовник перераховує на рахунок Суб'єкта оціночної діяльності суму Договору у розмірі 100 %. У разі відсутності фінансування з місцевого бюджету Львівської міської територіальної громади Замовник не несе відповідальності за прострочення оплати, але зобов'язується оплатити надані послуги з оцінки Об'єкта оцінки відразу після надходження коштів з місцевого бюджету Львівської міської територіальної громади.</w:t>
      </w:r>
      <w:r w:rsidRPr="006D28BF">
        <w:rPr>
          <w:rFonts w:ascii="Arial" w:hAnsi="Arial" w:cs="Arial"/>
          <w:b/>
          <w:szCs w:val="24"/>
        </w:rPr>
        <w:t xml:space="preserve">                                     </w:t>
      </w: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AE0422">
        <w:rPr>
          <w:rFonts w:ascii="Arial" w:hAnsi="Arial" w:cs="Arial"/>
          <w:szCs w:val="24"/>
        </w:rPr>
        <w:t>Місцезнаходження конкурсної комісії та робочої групи:</w:t>
      </w:r>
      <w:r>
        <w:rPr>
          <w:rFonts w:ascii="Arial" w:hAnsi="Arial" w:cs="Arial"/>
          <w:szCs w:val="24"/>
        </w:rPr>
        <w:t xml:space="preserve"> 79008,</w:t>
      </w:r>
      <w:r w:rsidRPr="00AE0422">
        <w:rPr>
          <w:rFonts w:ascii="Arial" w:hAnsi="Arial" w:cs="Arial"/>
          <w:szCs w:val="24"/>
        </w:rPr>
        <w:t xml:space="preserve"> </w:t>
      </w:r>
      <w:r w:rsidRPr="008C7110">
        <w:rPr>
          <w:rFonts w:ascii="Arial" w:hAnsi="Arial" w:cs="Arial"/>
          <w:szCs w:val="24"/>
        </w:rPr>
        <w:t xml:space="preserve">м. Львів, </w:t>
      </w:r>
      <w:proofErr w:type="spellStart"/>
      <w:r w:rsidRPr="008C7110">
        <w:rPr>
          <w:rFonts w:ascii="Arial" w:hAnsi="Arial" w:cs="Arial"/>
          <w:szCs w:val="24"/>
        </w:rPr>
        <w:t>пл</w:t>
      </w:r>
      <w:proofErr w:type="spellEnd"/>
      <w:r w:rsidRPr="008C7110">
        <w:rPr>
          <w:rFonts w:ascii="Arial" w:hAnsi="Arial" w:cs="Arial"/>
          <w:szCs w:val="24"/>
        </w:rPr>
        <w:t>. Галицька, 15, управління комунальної власності</w:t>
      </w:r>
      <w:r>
        <w:rPr>
          <w:rFonts w:ascii="Arial" w:hAnsi="Arial" w:cs="Arial"/>
          <w:szCs w:val="24"/>
        </w:rPr>
        <w:t xml:space="preserve"> ДЕР ЛМР</w:t>
      </w:r>
      <w:r w:rsidRPr="008C7110">
        <w:rPr>
          <w:rFonts w:ascii="Arial" w:hAnsi="Arial" w:cs="Arial"/>
          <w:szCs w:val="24"/>
        </w:rPr>
        <w:t xml:space="preserve">,  </w:t>
      </w:r>
      <w:proofErr w:type="spellStart"/>
      <w:r w:rsidRPr="008C7110">
        <w:rPr>
          <w:rFonts w:ascii="Arial" w:hAnsi="Arial" w:cs="Arial"/>
          <w:szCs w:val="24"/>
        </w:rPr>
        <w:t>каб</w:t>
      </w:r>
      <w:proofErr w:type="spellEnd"/>
      <w:r w:rsidRPr="008C7110">
        <w:rPr>
          <w:rFonts w:ascii="Arial" w:hAnsi="Arial" w:cs="Arial"/>
          <w:szCs w:val="24"/>
        </w:rPr>
        <w:t xml:space="preserve">. 207, </w:t>
      </w:r>
      <w:proofErr w:type="spellStart"/>
      <w:r w:rsidRPr="008C7110">
        <w:rPr>
          <w:rFonts w:ascii="Arial" w:hAnsi="Arial" w:cs="Arial"/>
          <w:szCs w:val="24"/>
        </w:rPr>
        <w:t>тел</w:t>
      </w:r>
      <w:proofErr w:type="spellEnd"/>
      <w:r w:rsidRPr="008C7110">
        <w:rPr>
          <w:rFonts w:ascii="Arial" w:hAnsi="Arial" w:cs="Arial"/>
          <w:szCs w:val="24"/>
        </w:rPr>
        <w:t>. (032) 297-55-65.</w:t>
      </w: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</w:p>
    <w:p w:rsidR="00093692" w:rsidRDefault="00093692" w:rsidP="00093692"/>
    <w:p w:rsidR="00093692" w:rsidRDefault="00093692" w:rsidP="00093692"/>
    <w:p w:rsidR="00093692" w:rsidRDefault="00093692" w:rsidP="00093692"/>
    <w:p w:rsidR="00093692" w:rsidRDefault="00093692" w:rsidP="00093692"/>
    <w:p w:rsidR="00093692" w:rsidRDefault="00093692" w:rsidP="00093692"/>
    <w:p w:rsidR="00CD484C" w:rsidRDefault="00CD484C"/>
    <w:sectPr w:rsidR="00CD484C" w:rsidSect="00795D5F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B1B1C"/>
    <w:multiLevelType w:val="multilevel"/>
    <w:tmpl w:val="5BAA0EE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997" w:hanging="720"/>
      </w:pPr>
    </w:lvl>
    <w:lvl w:ilvl="3">
      <w:start w:val="1"/>
      <w:numFmt w:val="decimal"/>
      <w:isLgl/>
      <w:lvlText w:val="%1.%2.%3.%4."/>
      <w:lvlJc w:val="left"/>
      <w:pPr>
        <w:ind w:left="2641" w:hanging="1080"/>
      </w:pPr>
    </w:lvl>
    <w:lvl w:ilvl="4">
      <w:start w:val="1"/>
      <w:numFmt w:val="decimal"/>
      <w:isLgl/>
      <w:lvlText w:val="%1.%2.%3.%4.%5."/>
      <w:lvlJc w:val="left"/>
      <w:pPr>
        <w:ind w:left="2925" w:hanging="1080"/>
      </w:pPr>
    </w:lvl>
    <w:lvl w:ilvl="5">
      <w:start w:val="1"/>
      <w:numFmt w:val="decimal"/>
      <w:isLgl/>
      <w:lvlText w:val="%1.%2.%3.%4.%5.%6."/>
      <w:lvlJc w:val="left"/>
      <w:pPr>
        <w:ind w:left="3569" w:hanging="1440"/>
      </w:pPr>
    </w:lvl>
    <w:lvl w:ilvl="6">
      <w:start w:val="1"/>
      <w:numFmt w:val="decimal"/>
      <w:isLgl/>
      <w:lvlText w:val="%1.%2.%3.%4.%5.%6.%7."/>
      <w:lvlJc w:val="left"/>
      <w:pPr>
        <w:ind w:left="3853" w:hanging="1440"/>
      </w:p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92"/>
    <w:rsid w:val="00081E87"/>
    <w:rsid w:val="00093692"/>
    <w:rsid w:val="00301852"/>
    <w:rsid w:val="00306484"/>
    <w:rsid w:val="0056783E"/>
    <w:rsid w:val="006F425F"/>
    <w:rsid w:val="00703295"/>
    <w:rsid w:val="007C64B4"/>
    <w:rsid w:val="0084375C"/>
    <w:rsid w:val="008F1A9A"/>
    <w:rsid w:val="00915DAE"/>
    <w:rsid w:val="00A568FC"/>
    <w:rsid w:val="00AA36A8"/>
    <w:rsid w:val="00B60E23"/>
    <w:rsid w:val="00C849B9"/>
    <w:rsid w:val="00CD484C"/>
    <w:rsid w:val="00E62AC9"/>
    <w:rsid w:val="00FD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9437F-1041-43B3-86F9-B3D7FCE8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093692"/>
    <w:pPr>
      <w:widowControl/>
      <w:tabs>
        <w:tab w:val="left" w:pos="7035"/>
      </w:tabs>
      <w:autoSpaceDE/>
      <w:autoSpaceDN/>
      <w:adjustRightInd/>
      <w:spacing w:line="480" w:lineRule="auto"/>
      <w:ind w:left="-426" w:right="4" w:firstLine="426"/>
      <w:jc w:val="both"/>
    </w:pPr>
    <w:rPr>
      <w:rFonts w:ascii="Arial Narrow" w:hAnsi="Arial Narrow" w:cs="Times New Roman"/>
      <w:sz w:val="24"/>
      <w:lang w:val="uk-UA"/>
    </w:rPr>
  </w:style>
  <w:style w:type="paragraph" w:styleId="a4">
    <w:name w:val="List Paragraph"/>
    <w:basedOn w:val="a"/>
    <w:uiPriority w:val="34"/>
    <w:qFormat/>
    <w:rsid w:val="00093692"/>
    <w:pPr>
      <w:ind w:left="720"/>
      <w:contextualSpacing/>
    </w:pPr>
  </w:style>
  <w:style w:type="paragraph" w:styleId="a5">
    <w:name w:val="Normal (Web)"/>
    <w:basedOn w:val="a"/>
    <w:unhideWhenUsed/>
    <w:rsid w:val="0009369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rsid w:val="0009369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3663</Words>
  <Characters>2088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Voskolovych.Oksana</dc:creator>
  <cp:keywords/>
  <dc:description/>
  <cp:lastModifiedBy>Voskolovych.Oksana</cp:lastModifiedBy>
  <cp:revision>5</cp:revision>
  <dcterms:created xsi:type="dcterms:W3CDTF">2024-12-23T15:11:00Z</dcterms:created>
  <dcterms:modified xsi:type="dcterms:W3CDTF">2024-12-30T12:07:00Z</dcterms:modified>
</cp:coreProperties>
</file>