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5568" w:rsidRPr="005D5568" w:rsidRDefault="005D5568" w:rsidP="005D556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5568">
        <w:rPr>
          <w:rFonts w:ascii="Times New Roman" w:hAnsi="Times New Roman" w:cs="Times New Roman"/>
          <w:b/>
          <w:sz w:val="24"/>
          <w:szCs w:val="24"/>
        </w:rPr>
        <w:t>Обґрунтування</w:t>
      </w:r>
    </w:p>
    <w:p w:rsidR="005D5568" w:rsidRDefault="005D5568" w:rsidP="005D556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5568">
        <w:rPr>
          <w:rFonts w:ascii="Times New Roman" w:hAnsi="Times New Roman" w:cs="Times New Roman"/>
          <w:b/>
          <w:sz w:val="24"/>
          <w:szCs w:val="24"/>
        </w:rPr>
        <w:t>технічних та якісних характеристик предмета закупівлі, його очікуваної вартості та/або розміру бюджетного призначення в межах закупівлі</w:t>
      </w:r>
      <w:bookmarkStart w:id="0" w:name="_GoBack"/>
      <w:bookmarkEnd w:id="0"/>
    </w:p>
    <w:p w:rsidR="005D5568" w:rsidRDefault="005D5568" w:rsidP="00074D0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714DB" w:rsidRDefault="00074D0E" w:rsidP="00074D0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74D0E">
        <w:rPr>
          <w:rFonts w:ascii="Times New Roman" w:hAnsi="Times New Roman" w:cs="Times New Roman"/>
          <w:b/>
          <w:sz w:val="24"/>
          <w:szCs w:val="24"/>
        </w:rPr>
        <w:t xml:space="preserve">"Послуги з охорони об’єктів Центру надання адміністративних послуг </w:t>
      </w:r>
      <w:proofErr w:type="spellStart"/>
      <w:r w:rsidRPr="00074D0E">
        <w:rPr>
          <w:rFonts w:ascii="Times New Roman" w:hAnsi="Times New Roman" w:cs="Times New Roman"/>
          <w:b/>
          <w:sz w:val="24"/>
          <w:szCs w:val="24"/>
        </w:rPr>
        <w:t>м.Львова</w:t>
      </w:r>
      <w:proofErr w:type="spellEnd"/>
      <w:r w:rsidRPr="00074D0E">
        <w:rPr>
          <w:rFonts w:ascii="Times New Roman" w:hAnsi="Times New Roman" w:cs="Times New Roman"/>
          <w:b/>
          <w:sz w:val="24"/>
          <w:szCs w:val="24"/>
        </w:rPr>
        <w:t>, код 79710000-4 - Охоронні послуги за ДК 021:2015 "Єдиний закупівельний словник“</w:t>
      </w:r>
    </w:p>
    <w:p w:rsidR="007714DB" w:rsidRPr="00E13462" w:rsidRDefault="007714DB" w:rsidP="007714DB">
      <w:pPr>
        <w:jc w:val="both"/>
        <w:rPr>
          <w:rFonts w:ascii="Times New Roman" w:hAnsi="Times New Roman" w:cs="Times New Roman"/>
          <w:sz w:val="24"/>
          <w:szCs w:val="24"/>
        </w:rPr>
      </w:pPr>
      <w:r w:rsidRPr="00E13462">
        <w:rPr>
          <w:rFonts w:ascii="Times New Roman" w:hAnsi="Times New Roman" w:cs="Times New Roman"/>
          <w:sz w:val="24"/>
          <w:szCs w:val="24"/>
        </w:rPr>
        <w:t xml:space="preserve">На виконання постанови КМУ від 11 жовтня 2016 р. № 710 «Про ефективне використання державних коштів» у зв’язку із необхідністю проведення закупівлі «Послуги з охорони об’єктів Центру надання адміністративних послуг м. Львова, код 79710000-4 - Охоронні послуги за ДК 021:2015 «Єдиний закупівельний словник» для потреб Управління адміністрування послуг департаменту </w:t>
      </w:r>
      <w:r>
        <w:rPr>
          <w:rFonts w:ascii="Times New Roman" w:hAnsi="Times New Roman" w:cs="Times New Roman"/>
          <w:sz w:val="24"/>
          <w:szCs w:val="24"/>
        </w:rPr>
        <w:t>гуманітарної політики</w:t>
      </w:r>
      <w:r w:rsidRPr="00E13462">
        <w:rPr>
          <w:rFonts w:ascii="Times New Roman" w:hAnsi="Times New Roman" w:cs="Times New Roman"/>
          <w:sz w:val="24"/>
          <w:szCs w:val="24"/>
        </w:rPr>
        <w:t xml:space="preserve"> Львівської міської ради забезпечити оприлюднення обґрунтування технічних та якісних характеристик предмета закупівлі, його очікуваної вартості та/або розміру бюджетного призначення на власному веб-сайті.</w:t>
      </w:r>
    </w:p>
    <w:p w:rsidR="007714DB" w:rsidRPr="00251F94" w:rsidRDefault="007714DB" w:rsidP="007714D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251F94">
        <w:rPr>
          <w:rFonts w:ascii="Times New Roman" w:hAnsi="Times New Roman" w:cs="Times New Roman"/>
          <w:b/>
          <w:sz w:val="24"/>
          <w:szCs w:val="24"/>
        </w:rPr>
        <w:t>1. Назва предмета закупівлі із зазначенням коду за Єдиним закупівельним словником:</w:t>
      </w:r>
    </w:p>
    <w:p w:rsidR="00074D0E" w:rsidRDefault="00074D0E" w:rsidP="007714DB">
      <w:pPr>
        <w:jc w:val="both"/>
        <w:rPr>
          <w:rFonts w:ascii="Times New Roman" w:hAnsi="Times New Roman" w:cs="Times New Roman"/>
          <w:sz w:val="24"/>
          <w:szCs w:val="24"/>
        </w:rPr>
      </w:pPr>
      <w:r w:rsidRPr="00074D0E">
        <w:rPr>
          <w:rFonts w:ascii="Times New Roman" w:hAnsi="Times New Roman" w:cs="Times New Roman"/>
          <w:sz w:val="24"/>
          <w:szCs w:val="24"/>
        </w:rPr>
        <w:t xml:space="preserve">"Послуги з охорони об’єктів Центру надання адміністративних послуг </w:t>
      </w:r>
      <w:proofErr w:type="spellStart"/>
      <w:r w:rsidRPr="00074D0E">
        <w:rPr>
          <w:rFonts w:ascii="Times New Roman" w:hAnsi="Times New Roman" w:cs="Times New Roman"/>
          <w:sz w:val="24"/>
          <w:szCs w:val="24"/>
        </w:rPr>
        <w:t>м.Львова</w:t>
      </w:r>
      <w:proofErr w:type="spellEnd"/>
      <w:r w:rsidRPr="00074D0E">
        <w:rPr>
          <w:rFonts w:ascii="Times New Roman" w:hAnsi="Times New Roman" w:cs="Times New Roman"/>
          <w:sz w:val="24"/>
          <w:szCs w:val="24"/>
        </w:rPr>
        <w:t>, код 79710000-4 - Охоронні послуги за ДК 021:2015 "Єдиний закупівельний словник“</w:t>
      </w:r>
    </w:p>
    <w:p w:rsidR="007714DB" w:rsidRPr="00251F94" w:rsidRDefault="007714DB" w:rsidP="007714D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251F94">
        <w:rPr>
          <w:rFonts w:ascii="Times New Roman" w:hAnsi="Times New Roman" w:cs="Times New Roman"/>
          <w:b/>
          <w:sz w:val="24"/>
          <w:szCs w:val="24"/>
        </w:rPr>
        <w:t>2. Обґрунтування технічних та якісних характеристик предмета закупівлі:</w:t>
      </w:r>
    </w:p>
    <w:p w:rsidR="007714DB" w:rsidRPr="00E13462" w:rsidRDefault="007714DB" w:rsidP="007714DB">
      <w:pPr>
        <w:jc w:val="both"/>
        <w:rPr>
          <w:rFonts w:ascii="Times New Roman" w:hAnsi="Times New Roman" w:cs="Times New Roman"/>
          <w:sz w:val="24"/>
          <w:szCs w:val="24"/>
        </w:rPr>
      </w:pPr>
      <w:r w:rsidRPr="00E13462">
        <w:rPr>
          <w:rFonts w:ascii="Times New Roman" w:hAnsi="Times New Roman" w:cs="Times New Roman"/>
          <w:sz w:val="24"/>
          <w:szCs w:val="24"/>
        </w:rPr>
        <w:t>Технічні та якісні характеристики предмета закупівлі розроблені відповідно до наявної потреби замовника, з метою забезпечення охорони об’єктів Центру надання адміністративних послуг м. Львова та з урахуванням вимог нормативно-правових актів: Інструкції про організацію службової діяльності органів поліції охорони під час виконання заходів з фізичної охорони об’єктів, що затверджена Наказом Міністерства внутрішніх справ України від 07.07.2017 року № 577, постанови Кабінету Міністрів України від 28 жовтня 2015 року № 877 «Про затвердження Положення про Національну поліцію».</w:t>
      </w:r>
    </w:p>
    <w:p w:rsidR="007714DB" w:rsidRPr="00E13462" w:rsidRDefault="007714DB" w:rsidP="007714DB">
      <w:pPr>
        <w:jc w:val="both"/>
        <w:rPr>
          <w:rFonts w:ascii="Times New Roman" w:hAnsi="Times New Roman" w:cs="Times New Roman"/>
          <w:sz w:val="24"/>
          <w:szCs w:val="24"/>
        </w:rPr>
      </w:pPr>
      <w:r w:rsidRPr="00251F94">
        <w:rPr>
          <w:rFonts w:ascii="Times New Roman" w:hAnsi="Times New Roman" w:cs="Times New Roman"/>
          <w:b/>
          <w:sz w:val="24"/>
          <w:szCs w:val="24"/>
        </w:rPr>
        <w:t>3. Очікувана вартість та/або розмір бюджетного призначення</w:t>
      </w:r>
      <w:r w:rsidRPr="00E13462">
        <w:rPr>
          <w:rFonts w:ascii="Times New Roman" w:hAnsi="Times New Roman" w:cs="Times New Roman"/>
          <w:sz w:val="24"/>
          <w:szCs w:val="24"/>
        </w:rPr>
        <w:t>:</w:t>
      </w:r>
    </w:p>
    <w:p w:rsidR="007714DB" w:rsidRPr="00E13462" w:rsidRDefault="007714DB" w:rsidP="007714DB">
      <w:pPr>
        <w:jc w:val="both"/>
        <w:rPr>
          <w:rFonts w:ascii="Times New Roman" w:hAnsi="Times New Roman" w:cs="Times New Roman"/>
          <w:sz w:val="24"/>
          <w:szCs w:val="24"/>
        </w:rPr>
      </w:pPr>
      <w:r w:rsidRPr="00E13462">
        <w:rPr>
          <w:rFonts w:ascii="Times New Roman" w:hAnsi="Times New Roman" w:cs="Times New Roman"/>
          <w:sz w:val="24"/>
          <w:szCs w:val="24"/>
        </w:rPr>
        <w:t xml:space="preserve">- Очікувана вартість предмета закупівлі </w:t>
      </w:r>
      <w:r w:rsidRPr="007714DB">
        <w:rPr>
          <w:rFonts w:ascii="Times New Roman" w:hAnsi="Times New Roman" w:cs="Times New Roman"/>
          <w:sz w:val="24"/>
          <w:szCs w:val="24"/>
        </w:rPr>
        <w:t>3 192 585,00</w:t>
      </w:r>
      <w:r>
        <w:rPr>
          <w:rFonts w:ascii="Times New Roman" w:hAnsi="Times New Roman" w:cs="Times New Roman"/>
          <w:sz w:val="24"/>
          <w:szCs w:val="24"/>
        </w:rPr>
        <w:t xml:space="preserve">  грн </w:t>
      </w:r>
      <w:r w:rsidRPr="00E13462">
        <w:rPr>
          <w:rFonts w:ascii="Times New Roman" w:hAnsi="Times New Roman" w:cs="Times New Roman"/>
          <w:sz w:val="24"/>
          <w:szCs w:val="24"/>
        </w:rPr>
        <w:t>з ПДВ.</w:t>
      </w:r>
    </w:p>
    <w:p w:rsidR="007714DB" w:rsidRPr="00E13462" w:rsidRDefault="007714DB" w:rsidP="007714DB">
      <w:pPr>
        <w:jc w:val="both"/>
        <w:rPr>
          <w:rFonts w:ascii="Times New Roman" w:hAnsi="Times New Roman" w:cs="Times New Roman"/>
          <w:sz w:val="24"/>
          <w:szCs w:val="24"/>
        </w:rPr>
      </w:pPr>
      <w:r w:rsidRPr="00E13462">
        <w:rPr>
          <w:rFonts w:ascii="Times New Roman" w:hAnsi="Times New Roman" w:cs="Times New Roman"/>
          <w:sz w:val="24"/>
          <w:szCs w:val="24"/>
        </w:rPr>
        <w:t>При визначенні очікуваної вартості замовник враховував методи визначення очікуваної вартості предмету закупівлі, що визначені в Наказі Міністерства розвитку економіки, торгівлі та сільського господарства України від 18.02.2020 № 275 «Про затвердження примірної методики визначення очікуваної вартості предмета закупівлі та запланов</w:t>
      </w:r>
      <w:r>
        <w:rPr>
          <w:rFonts w:ascii="Times New Roman" w:hAnsi="Times New Roman" w:cs="Times New Roman"/>
          <w:sz w:val="24"/>
          <w:szCs w:val="24"/>
        </w:rPr>
        <w:t xml:space="preserve">ані бюджетні призначення на 2025 </w:t>
      </w:r>
      <w:r w:rsidRPr="00E13462">
        <w:rPr>
          <w:rFonts w:ascii="Times New Roman" w:hAnsi="Times New Roman" w:cs="Times New Roman"/>
          <w:sz w:val="24"/>
          <w:szCs w:val="24"/>
        </w:rPr>
        <w:t xml:space="preserve"> рік.</w:t>
      </w:r>
    </w:p>
    <w:p w:rsidR="007714DB" w:rsidRDefault="007714DB" w:rsidP="007714DB">
      <w:pPr>
        <w:rPr>
          <w:rFonts w:ascii="Times New Roman" w:hAnsi="Times New Roman" w:cs="Times New Roman"/>
          <w:sz w:val="24"/>
          <w:szCs w:val="24"/>
        </w:rPr>
      </w:pPr>
    </w:p>
    <w:p w:rsidR="007714DB" w:rsidRDefault="007714DB" w:rsidP="007714DB">
      <w:pPr>
        <w:rPr>
          <w:rFonts w:ascii="Times New Roman" w:hAnsi="Times New Roman" w:cs="Times New Roman"/>
          <w:sz w:val="24"/>
          <w:szCs w:val="24"/>
        </w:rPr>
      </w:pPr>
    </w:p>
    <w:p w:rsidR="00356F79" w:rsidRDefault="005D5568"/>
    <w:sectPr w:rsidR="00356F7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250F"/>
    <w:rsid w:val="00074D0E"/>
    <w:rsid w:val="005D5568"/>
    <w:rsid w:val="007714DB"/>
    <w:rsid w:val="00865FA8"/>
    <w:rsid w:val="00C7250F"/>
    <w:rsid w:val="00F90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4FE9F4"/>
  <w15:chartTrackingRefBased/>
  <w15:docId w15:val="{21787F0A-0602-4EB3-A428-32A7C7BD4A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14DB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1456</Words>
  <Characters>830</Characters>
  <Application>Microsoft Office Word</Application>
  <DocSecurity>0</DocSecurity>
  <Lines>6</Lines>
  <Paragraphs>4</Paragraphs>
  <ScaleCrop>false</ScaleCrop>
  <Company/>
  <LinksUpToDate>false</LinksUpToDate>
  <CharactersWithSpaces>2282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Kulynych.Leonida</dc:creator>
  <cp:keywords/>
  <dc:description/>
  <cp:lastModifiedBy>Kulynych.Leonida</cp:lastModifiedBy>
  <cp:revision>8</cp:revision>
  <dcterms:created xsi:type="dcterms:W3CDTF">2025-01-10T09:13:00Z</dcterms:created>
  <dcterms:modified xsi:type="dcterms:W3CDTF">2025-01-10T09:17:00Z</dcterms:modified>
</cp:coreProperties>
</file>