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Default="00D9735A" w:rsidP="00386AF7">
      <w:pPr>
        <w:jc w:val="center"/>
        <w:rPr>
          <w:rFonts w:ascii="Arial" w:hAnsi="Arial" w:cs="Arial"/>
          <w:sz w:val="24"/>
          <w:szCs w:val="24"/>
        </w:rPr>
      </w:pPr>
    </w:p>
    <w:p w:rsidR="003D3932" w:rsidRDefault="003D3932" w:rsidP="00BE038A">
      <w:pPr>
        <w:spacing w:after="0" w:line="240" w:lineRule="auto"/>
        <w:jc w:val="center"/>
        <w:rPr>
          <w:rFonts w:ascii="Arial" w:hAnsi="Arial" w:cs="Arial"/>
          <w:sz w:val="24"/>
          <w:szCs w:val="24"/>
        </w:rPr>
      </w:pPr>
    </w:p>
    <w:p w:rsidR="00D9735A" w:rsidRPr="007C1803" w:rsidRDefault="00386AF7" w:rsidP="007C1803">
      <w:pPr>
        <w:spacing w:after="0" w:line="240" w:lineRule="auto"/>
        <w:jc w:val="center"/>
        <w:rPr>
          <w:rFonts w:ascii="Arial" w:hAnsi="Arial" w:cs="Arial"/>
          <w:sz w:val="24"/>
          <w:szCs w:val="24"/>
        </w:rPr>
      </w:pPr>
      <w:proofErr w:type="spellStart"/>
      <w:r w:rsidRPr="007C1803">
        <w:rPr>
          <w:rFonts w:ascii="Arial" w:hAnsi="Arial" w:cs="Arial"/>
          <w:sz w:val="24"/>
          <w:szCs w:val="24"/>
        </w:rPr>
        <w:t>Обгрунтування</w:t>
      </w:r>
      <w:proofErr w:type="spellEnd"/>
      <w:r w:rsidRPr="007C1803">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43AA1" w:rsidRPr="007C1803"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p>
    <w:p w:rsidR="00386AF7" w:rsidRPr="007C1803" w:rsidRDefault="00143AA1" w:rsidP="007C1803">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z w:val="24"/>
          <w:szCs w:val="24"/>
        </w:rPr>
      </w:pPr>
      <w:r w:rsidRPr="007C1803">
        <w:rPr>
          <w:rFonts w:ascii="Arial" w:hAnsi="Arial" w:cs="Arial"/>
          <w:sz w:val="24"/>
          <w:szCs w:val="24"/>
        </w:rPr>
        <w:t>На виконання постанови КМУ від 11 жовтня 2016 р. № 710 «Про ефективне використання державних коштів» у зв’язку із необхідністю проведення закупівлі: Послуги</w:t>
      </w:r>
      <w:r w:rsidR="00386AF7" w:rsidRPr="007C1803">
        <w:rPr>
          <w:rFonts w:ascii="Arial" w:hAnsi="Arial" w:cs="Arial"/>
          <w:i/>
          <w:sz w:val="24"/>
          <w:szCs w:val="24"/>
        </w:rPr>
        <w:t xml:space="preserve"> з механізованого прибирання вулиць Залізничного району Львівської </w:t>
      </w:r>
      <w:r w:rsidR="001A6812" w:rsidRPr="007C1803">
        <w:rPr>
          <w:rFonts w:ascii="Arial" w:hAnsi="Arial" w:cs="Arial"/>
          <w:i/>
          <w:sz w:val="24"/>
          <w:szCs w:val="24"/>
        </w:rPr>
        <w:t>міської</w:t>
      </w:r>
      <w:r w:rsidR="00386AF7" w:rsidRPr="007C1803">
        <w:rPr>
          <w:rFonts w:ascii="Arial" w:hAnsi="Arial" w:cs="Arial"/>
          <w:i/>
          <w:sz w:val="24"/>
          <w:szCs w:val="24"/>
        </w:rPr>
        <w:t xml:space="preserve"> територіальної громади,</w:t>
      </w:r>
      <w:r w:rsidR="00D9735A" w:rsidRPr="007C1803">
        <w:rPr>
          <w:rFonts w:ascii="Arial" w:hAnsi="Arial" w:cs="Arial"/>
          <w:i/>
          <w:sz w:val="24"/>
          <w:szCs w:val="24"/>
        </w:rPr>
        <w:t xml:space="preserve"> код </w:t>
      </w:r>
      <w:r w:rsidR="00D9735A" w:rsidRPr="007C1803">
        <w:rPr>
          <w:rFonts w:ascii="Arial" w:hAnsi="Arial" w:cs="Arial"/>
          <w:sz w:val="24"/>
          <w:szCs w:val="24"/>
        </w:rPr>
        <w:t>90610000-6 - Послуги з прибирання та підмітання вулиць</w:t>
      </w:r>
      <w:r w:rsidR="00D9735A" w:rsidRPr="007C1803">
        <w:rPr>
          <w:rFonts w:ascii="Arial" w:hAnsi="Arial" w:cs="Arial"/>
          <w:color w:val="000000"/>
          <w:sz w:val="24"/>
          <w:szCs w:val="24"/>
        </w:rPr>
        <w:t xml:space="preserve">  за ДК 021:2015 «Єдиний закупівельний словник»</w:t>
      </w:r>
      <w:r w:rsidR="00BE038A" w:rsidRPr="007C1803">
        <w:rPr>
          <w:rFonts w:ascii="Arial" w:hAnsi="Arial" w:cs="Arial"/>
          <w:color w:val="000000"/>
          <w:sz w:val="24"/>
          <w:szCs w:val="24"/>
        </w:rPr>
        <w:t xml:space="preserve"> </w:t>
      </w:r>
      <w:r w:rsidR="00A6688B" w:rsidRPr="007C1803">
        <w:rPr>
          <w:rFonts w:ascii="Arial" w:hAnsi="Arial" w:cs="Arial"/>
          <w:sz w:val="24"/>
          <w:szCs w:val="24"/>
        </w:rPr>
        <w:t>(</w:t>
      </w:r>
      <w:r w:rsidR="00A2123D" w:rsidRPr="007C1803">
        <w:rPr>
          <w:rFonts w:ascii="Arial" w:hAnsi="Arial" w:cs="Arial"/>
          <w:sz w:val="24"/>
          <w:szCs w:val="24"/>
          <w:shd w:val="clear" w:color="auto" w:fill="F3F7FA"/>
        </w:rPr>
        <w:t>UA-</w:t>
      </w:r>
      <w:r w:rsidRPr="007C1803">
        <w:rPr>
          <w:rFonts w:ascii="Arial" w:hAnsi="Arial" w:cs="Arial"/>
          <w:sz w:val="24"/>
          <w:szCs w:val="24"/>
          <w:shd w:val="clear" w:color="auto" w:fill="F3F7FA"/>
        </w:rPr>
        <w:t>2025-01-17-</w:t>
      </w:r>
      <w:r w:rsidR="00BE038A" w:rsidRPr="007C1803">
        <w:rPr>
          <w:rFonts w:ascii="Arial" w:hAnsi="Arial" w:cs="Arial"/>
          <w:sz w:val="24"/>
          <w:szCs w:val="24"/>
          <w:shd w:val="clear" w:color="auto" w:fill="F3F7FA"/>
        </w:rPr>
        <w:t>011729</w:t>
      </w:r>
      <w:r w:rsidR="009F0CEB" w:rsidRPr="007C1803">
        <w:rPr>
          <w:rFonts w:ascii="Arial" w:hAnsi="Arial" w:cs="Arial"/>
          <w:sz w:val="24"/>
          <w:szCs w:val="24"/>
          <w:shd w:val="clear" w:color="auto" w:fill="F3F7FA"/>
        </w:rPr>
        <w:t>-</w:t>
      </w:r>
      <w:r w:rsidR="009F0CEB" w:rsidRPr="007C1803">
        <w:rPr>
          <w:rFonts w:ascii="Arial" w:hAnsi="Arial" w:cs="Arial"/>
          <w:sz w:val="24"/>
          <w:szCs w:val="24"/>
          <w:shd w:val="clear" w:color="auto" w:fill="F3F7FA"/>
          <w:lang w:val="en-US"/>
        </w:rPr>
        <w:t>a</w:t>
      </w:r>
      <w:r w:rsidR="00533DF8" w:rsidRPr="007C1803">
        <w:rPr>
          <w:rFonts w:ascii="Arial" w:hAnsi="Arial" w:cs="Arial"/>
          <w:sz w:val="24"/>
          <w:szCs w:val="24"/>
          <w:shd w:val="clear" w:color="auto" w:fill="F3F7FA"/>
        </w:rPr>
        <w:t>).</w:t>
      </w:r>
    </w:p>
    <w:p w:rsidR="00386AF7" w:rsidRPr="007C1803" w:rsidRDefault="00386AF7" w:rsidP="007C1803">
      <w:pPr>
        <w:spacing w:after="0" w:line="240" w:lineRule="auto"/>
        <w:jc w:val="both"/>
        <w:rPr>
          <w:rFonts w:ascii="Arial" w:hAnsi="Arial" w:cs="Arial"/>
          <w:sz w:val="24"/>
          <w:szCs w:val="24"/>
          <w:shd w:val="clear" w:color="auto" w:fill="F3F7FA"/>
        </w:rPr>
      </w:pPr>
    </w:p>
    <w:p w:rsidR="00386AF7" w:rsidRPr="007C1803" w:rsidRDefault="00386AF7" w:rsidP="007C1803">
      <w:pPr>
        <w:spacing w:after="0" w:line="240" w:lineRule="auto"/>
        <w:jc w:val="both"/>
        <w:rPr>
          <w:rFonts w:ascii="Arial" w:hAnsi="Arial" w:cs="Arial"/>
          <w:sz w:val="24"/>
          <w:szCs w:val="24"/>
        </w:rPr>
      </w:pPr>
      <w:proofErr w:type="spellStart"/>
      <w:r w:rsidRPr="007C1803">
        <w:rPr>
          <w:rFonts w:ascii="Arial" w:hAnsi="Arial" w:cs="Arial"/>
          <w:sz w:val="24"/>
          <w:szCs w:val="24"/>
        </w:rPr>
        <w:t>Обгрунтування</w:t>
      </w:r>
      <w:proofErr w:type="spellEnd"/>
      <w:r w:rsidRPr="007C1803">
        <w:rPr>
          <w:rFonts w:ascii="Arial" w:hAnsi="Arial" w:cs="Arial"/>
          <w:sz w:val="24"/>
          <w:szCs w:val="24"/>
        </w:rPr>
        <w:t xml:space="preserve"> очікуваної вартості предмета закупівлі</w:t>
      </w:r>
      <w:r w:rsidR="003D3932" w:rsidRPr="007C1803">
        <w:rPr>
          <w:rFonts w:ascii="Arial" w:hAnsi="Arial" w:cs="Arial"/>
          <w:sz w:val="24"/>
          <w:szCs w:val="24"/>
        </w:rPr>
        <w:t>:</w:t>
      </w:r>
    </w:p>
    <w:p w:rsidR="00386AF7" w:rsidRPr="007C1803" w:rsidRDefault="00386AF7" w:rsidP="007C1803">
      <w:pPr>
        <w:spacing w:after="0" w:line="240" w:lineRule="auto"/>
        <w:jc w:val="both"/>
        <w:rPr>
          <w:rFonts w:ascii="Arial" w:hAnsi="Arial" w:cs="Arial"/>
          <w:sz w:val="24"/>
          <w:szCs w:val="24"/>
        </w:rPr>
      </w:pPr>
    </w:p>
    <w:p w:rsidR="00143AA1" w:rsidRPr="007C1803" w:rsidRDefault="00143AA1" w:rsidP="007C1803">
      <w:pPr>
        <w:framePr w:hSpace="180" w:wrap="around" w:vAnchor="text" w:hAnchor="text" w:xAlign="center" w:y="1"/>
        <w:spacing w:after="0" w:line="240" w:lineRule="auto"/>
        <w:suppressOverlap/>
        <w:jc w:val="both"/>
        <w:rPr>
          <w:rFonts w:ascii="Arial" w:hAnsi="Arial" w:cs="Arial"/>
          <w:sz w:val="24"/>
          <w:szCs w:val="24"/>
        </w:rPr>
      </w:pPr>
      <w:r w:rsidRPr="007C1803">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надання послуг </w:t>
      </w:r>
      <w:r w:rsidR="00960740" w:rsidRPr="007C1803">
        <w:rPr>
          <w:rFonts w:ascii="Arial" w:hAnsi="Arial" w:cs="Arial"/>
          <w:sz w:val="24"/>
          <w:szCs w:val="24"/>
        </w:rPr>
        <w:t xml:space="preserve">з механізованого прибирання вулиць </w:t>
      </w:r>
      <w:r w:rsidRPr="007C1803">
        <w:rPr>
          <w:rFonts w:ascii="Arial" w:hAnsi="Arial" w:cs="Arial"/>
          <w:sz w:val="24"/>
          <w:szCs w:val="24"/>
        </w:rPr>
        <w:t xml:space="preserve">Залізничного району </w:t>
      </w:r>
      <w:r w:rsidRPr="007C1803">
        <w:rPr>
          <w:rFonts w:ascii="Arial" w:hAnsi="Arial" w:cs="Arial"/>
          <w:i/>
          <w:sz w:val="24"/>
          <w:szCs w:val="24"/>
        </w:rPr>
        <w:t>Львівської міської територіальної громади.</w:t>
      </w:r>
      <w:r w:rsidRPr="007C1803">
        <w:rPr>
          <w:rFonts w:ascii="Arial" w:hAnsi="Arial" w:cs="Arial"/>
          <w:sz w:val="24"/>
          <w:szCs w:val="24"/>
        </w:rPr>
        <w:t xml:space="preserve"> </w:t>
      </w:r>
    </w:p>
    <w:p w:rsidR="00143AA1" w:rsidRPr="007C1803" w:rsidRDefault="00143AA1" w:rsidP="007C1803">
      <w:pPr>
        <w:framePr w:hSpace="180" w:wrap="around" w:vAnchor="text" w:hAnchor="text" w:xAlign="center" w:y="1"/>
        <w:spacing w:after="0" w:line="240" w:lineRule="auto"/>
        <w:suppressOverlap/>
        <w:jc w:val="both"/>
        <w:rPr>
          <w:rFonts w:ascii="Arial" w:hAnsi="Arial" w:cs="Arial"/>
          <w:color w:val="000000"/>
          <w:sz w:val="24"/>
          <w:szCs w:val="24"/>
          <w:shd w:val="clear" w:color="auto" w:fill="F5F5F5"/>
        </w:rPr>
      </w:pPr>
      <w:r w:rsidRPr="007C1803">
        <w:rPr>
          <w:rFonts w:ascii="Arial" w:hAnsi="Arial" w:cs="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46044" w:rsidRPr="007C1803" w:rsidRDefault="001A6289" w:rsidP="001A6289">
      <w:pPr>
        <w:pStyle w:val="a4"/>
        <w:framePr w:hSpace="180" w:wrap="around" w:vAnchor="text" w:hAnchor="text" w:xAlign="center" w:y="1"/>
        <w:spacing w:after="0" w:line="240" w:lineRule="auto"/>
        <w:ind w:left="502"/>
        <w:suppressOverlap/>
        <w:jc w:val="both"/>
        <w:rPr>
          <w:rFonts w:ascii="Arial" w:hAnsi="Arial" w:cs="Arial"/>
          <w:color w:val="FF0000"/>
          <w:lang w:val="uk-UA"/>
        </w:rPr>
      </w:pPr>
      <w:r>
        <w:rPr>
          <w:rFonts w:ascii="Arial" w:hAnsi="Arial" w:cs="Arial"/>
          <w:lang w:val="uk-UA"/>
        </w:rPr>
        <w:t>1.</w:t>
      </w:r>
      <w:r w:rsidR="00143AA1" w:rsidRPr="00D46044">
        <w:rPr>
          <w:rFonts w:ascii="Arial" w:hAnsi="Arial" w:cs="Arial"/>
          <w:lang w:val="uk-UA"/>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D46044" w:rsidRPr="00D46044">
        <w:rPr>
          <w:rFonts w:ascii="Arial" w:hAnsi="Arial" w:cs="Arial"/>
          <w:color w:val="FF0000"/>
          <w:lang w:val="uk-UA"/>
        </w:rPr>
        <w:t xml:space="preserve"> </w:t>
      </w:r>
      <w:r w:rsidRPr="001A6289">
        <w:rPr>
          <w:rFonts w:ascii="Arial" w:hAnsi="Arial" w:cs="Arial"/>
          <w:lang w:val="uk-UA"/>
        </w:rPr>
        <w:t>19.12.</w:t>
      </w:r>
      <w:r w:rsidR="00D46044" w:rsidRPr="001A6289">
        <w:rPr>
          <w:rFonts w:ascii="Arial" w:hAnsi="Arial" w:cs="Arial"/>
          <w:lang w:val="uk-UA"/>
        </w:rPr>
        <w:t xml:space="preserve">2024 № </w:t>
      </w:r>
      <w:r w:rsidRPr="001A6289">
        <w:rPr>
          <w:rFonts w:ascii="Arial" w:hAnsi="Arial" w:cs="Arial"/>
          <w:lang w:val="uk-UA"/>
        </w:rPr>
        <w:t>5743</w:t>
      </w:r>
      <w:r w:rsidR="00D46044" w:rsidRPr="001A6289">
        <w:rPr>
          <w:rFonts w:ascii="Arial" w:hAnsi="Arial" w:cs="Arial"/>
          <w:lang w:val="uk-UA"/>
        </w:rPr>
        <w:t xml:space="preserve"> «</w:t>
      </w:r>
      <w:r w:rsidR="00D46044" w:rsidRPr="001A6289">
        <w:rPr>
          <w:rFonts w:ascii="Arial" w:hAnsi="Arial" w:cs="Arial"/>
          <w:bCs/>
          <w:shd w:val="clear" w:color="auto" w:fill="FFFFFF"/>
          <w:lang w:val="uk-UA"/>
        </w:rPr>
        <w:t xml:space="preserve">Про </w:t>
      </w:r>
      <w:r w:rsidRPr="001A6289">
        <w:rPr>
          <w:rFonts w:ascii="Arial" w:hAnsi="Arial" w:cs="Arial"/>
          <w:bCs/>
          <w:shd w:val="clear" w:color="auto" w:fill="FFFFFF"/>
          <w:lang w:val="uk-UA"/>
        </w:rPr>
        <w:t>бюджет</w:t>
      </w:r>
      <w:r w:rsidR="00D46044" w:rsidRPr="001A6289">
        <w:rPr>
          <w:rFonts w:ascii="Arial" w:hAnsi="Arial" w:cs="Arial"/>
          <w:bCs/>
          <w:shd w:val="clear" w:color="auto" w:fill="FFFFFF"/>
          <w:lang w:val="uk-UA"/>
        </w:rPr>
        <w:t xml:space="preserve"> Львівської міської територіальної громади на 202</w:t>
      </w:r>
      <w:r w:rsidRPr="001A6289">
        <w:rPr>
          <w:rFonts w:ascii="Arial" w:hAnsi="Arial" w:cs="Arial"/>
          <w:bCs/>
          <w:shd w:val="clear" w:color="auto" w:fill="FFFFFF"/>
          <w:lang w:val="uk-UA"/>
        </w:rPr>
        <w:t>5 рік».</w:t>
      </w:r>
    </w:p>
    <w:p w:rsidR="00143AA1" w:rsidRPr="007C1803" w:rsidRDefault="00143AA1" w:rsidP="007C1803">
      <w:pPr>
        <w:framePr w:hSpace="180" w:wrap="around" w:vAnchor="text" w:hAnchor="text" w:xAlign="center" w:y="1"/>
        <w:spacing w:after="0" w:line="240" w:lineRule="auto"/>
        <w:suppressOverlap/>
        <w:jc w:val="both"/>
        <w:rPr>
          <w:rFonts w:ascii="Arial" w:hAnsi="Arial" w:cs="Arial"/>
          <w:sz w:val="24"/>
          <w:szCs w:val="24"/>
        </w:rPr>
      </w:pPr>
    </w:p>
    <w:p w:rsidR="001A6289" w:rsidRPr="007C1803" w:rsidRDefault="00143AA1" w:rsidP="001A6289">
      <w:pPr>
        <w:pStyle w:val="a4"/>
        <w:framePr w:hSpace="180" w:wrap="around" w:vAnchor="text" w:hAnchor="text" w:xAlign="center" w:y="1"/>
        <w:numPr>
          <w:ilvl w:val="0"/>
          <w:numId w:val="4"/>
        </w:numPr>
        <w:spacing w:after="0" w:line="240" w:lineRule="auto"/>
        <w:suppressOverlap/>
        <w:jc w:val="both"/>
        <w:rPr>
          <w:rFonts w:ascii="Arial" w:hAnsi="Arial" w:cs="Arial"/>
          <w:color w:val="FF0000"/>
          <w:lang w:val="uk-UA"/>
        </w:rPr>
      </w:pPr>
      <w:proofErr w:type="spellStart"/>
      <w:r w:rsidRPr="001A6289">
        <w:rPr>
          <w:rFonts w:ascii="Arial" w:hAnsi="Arial" w:cs="Arial"/>
          <w:lang w:val="uk-UA"/>
        </w:rPr>
        <w:t>Обгрунтування</w:t>
      </w:r>
      <w:proofErr w:type="spellEnd"/>
      <w:r w:rsidRPr="001A6289">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w:t>
      </w:r>
      <w:r w:rsidR="001A6289" w:rsidRPr="001A6289">
        <w:rPr>
          <w:rFonts w:ascii="Arial" w:hAnsi="Arial" w:cs="Arial"/>
          <w:lang w:val="uk-UA"/>
        </w:rPr>
        <w:t>19.12.2024 № 5743 «</w:t>
      </w:r>
      <w:r w:rsidR="001A6289" w:rsidRPr="001A6289">
        <w:rPr>
          <w:rFonts w:ascii="Arial" w:hAnsi="Arial" w:cs="Arial"/>
          <w:bCs/>
          <w:shd w:val="clear" w:color="auto" w:fill="FFFFFF"/>
          <w:lang w:val="uk-UA"/>
        </w:rPr>
        <w:t>Про бюджет Львівської міської територіальної громади на 2025 рік».</w:t>
      </w:r>
    </w:p>
    <w:p w:rsidR="00EB433F" w:rsidRPr="001A6289" w:rsidRDefault="00143AA1" w:rsidP="001A6289">
      <w:pPr>
        <w:pStyle w:val="a4"/>
        <w:framePr w:hSpace="180" w:wrap="around" w:vAnchor="text" w:hAnchor="text" w:xAlign="center" w:y="1"/>
        <w:spacing w:after="0" w:line="240" w:lineRule="auto"/>
        <w:ind w:left="502"/>
        <w:suppressOverlap/>
        <w:jc w:val="both"/>
        <w:rPr>
          <w:rFonts w:ascii="Arial" w:hAnsi="Arial" w:cs="Arial"/>
          <w:lang w:val="uk-UA"/>
        </w:rPr>
      </w:pPr>
      <w:r w:rsidRPr="001A6289">
        <w:rPr>
          <w:rFonts w:ascii="Arial" w:hAnsi="Arial" w:cs="Arial"/>
          <w:color w:val="000000"/>
          <w:shd w:val="clear" w:color="auto" w:fill="F5F5F5"/>
          <w:lang w:val="uk-UA"/>
        </w:rPr>
        <w:t xml:space="preserve"> </w:t>
      </w:r>
    </w:p>
    <w:p w:rsidR="00EB433F" w:rsidRPr="007C1803" w:rsidRDefault="00EB433F"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proofErr w:type="spellStart"/>
      <w:r w:rsidRPr="007C1803">
        <w:rPr>
          <w:rFonts w:ascii="Arial" w:hAnsi="Arial" w:cs="Arial"/>
          <w:sz w:val="24"/>
          <w:szCs w:val="24"/>
        </w:rPr>
        <w:t>Обгрунтування</w:t>
      </w:r>
      <w:proofErr w:type="spellEnd"/>
      <w:r w:rsidRPr="007C1803">
        <w:rPr>
          <w:rFonts w:ascii="Arial" w:hAnsi="Arial" w:cs="Arial"/>
          <w:sz w:val="24"/>
          <w:szCs w:val="24"/>
        </w:rPr>
        <w:t xml:space="preserve"> розміру бюджетного призначення – Для належного та якісного утримання вулиць Залізничного району </w:t>
      </w:r>
      <w:r w:rsidR="001A6812" w:rsidRPr="007C1803">
        <w:rPr>
          <w:rFonts w:ascii="Arial" w:hAnsi="Arial" w:cs="Arial"/>
          <w:sz w:val="24"/>
          <w:szCs w:val="24"/>
        </w:rPr>
        <w:t xml:space="preserve">Львівської </w:t>
      </w:r>
      <w:r w:rsidR="009F0CEB" w:rsidRPr="007C1803">
        <w:rPr>
          <w:rFonts w:ascii="Arial" w:hAnsi="Arial" w:cs="Arial"/>
          <w:sz w:val="24"/>
          <w:szCs w:val="24"/>
        </w:rPr>
        <w:t xml:space="preserve">міської територіальної громади </w:t>
      </w:r>
      <w:r w:rsidRPr="007C1803">
        <w:rPr>
          <w:rFonts w:ascii="Arial" w:hAnsi="Arial" w:cs="Arial"/>
          <w:sz w:val="24"/>
          <w:szCs w:val="24"/>
        </w:rPr>
        <w:t>у 202</w:t>
      </w:r>
      <w:r w:rsidR="00143AA1" w:rsidRPr="007C1803">
        <w:rPr>
          <w:rFonts w:ascii="Arial" w:hAnsi="Arial" w:cs="Arial"/>
          <w:sz w:val="24"/>
          <w:szCs w:val="24"/>
        </w:rPr>
        <w:t>5</w:t>
      </w:r>
      <w:r w:rsidRPr="007C1803">
        <w:rPr>
          <w:rFonts w:ascii="Arial" w:hAnsi="Arial" w:cs="Arial"/>
          <w:sz w:val="24"/>
          <w:szCs w:val="24"/>
        </w:rPr>
        <w:t xml:space="preserve"> році є необхідність проведення</w:t>
      </w:r>
      <w:r w:rsidR="009F0CEB" w:rsidRPr="007C1803">
        <w:rPr>
          <w:rFonts w:ascii="Arial" w:hAnsi="Arial" w:cs="Arial"/>
          <w:sz w:val="24"/>
          <w:szCs w:val="24"/>
        </w:rPr>
        <w:t xml:space="preserve"> закупівлі в 202</w:t>
      </w:r>
      <w:r w:rsidR="00143AA1" w:rsidRPr="007C1803">
        <w:rPr>
          <w:rFonts w:ascii="Arial" w:hAnsi="Arial" w:cs="Arial"/>
          <w:sz w:val="24"/>
          <w:szCs w:val="24"/>
        </w:rPr>
        <w:t>5</w:t>
      </w:r>
      <w:r w:rsidR="009F0CEB" w:rsidRPr="007C1803">
        <w:rPr>
          <w:rFonts w:ascii="Arial" w:hAnsi="Arial" w:cs="Arial"/>
          <w:sz w:val="24"/>
          <w:szCs w:val="24"/>
        </w:rPr>
        <w:t xml:space="preserve"> році.</w:t>
      </w:r>
    </w:p>
    <w:p w:rsidR="009F0CEB" w:rsidRPr="007C1803" w:rsidRDefault="00EB433F" w:rsidP="007C1803">
      <w:pPr>
        <w:spacing w:after="0" w:line="240" w:lineRule="auto"/>
        <w:jc w:val="both"/>
        <w:rPr>
          <w:rFonts w:ascii="Arial" w:hAnsi="Arial" w:cs="Arial"/>
          <w:sz w:val="24"/>
          <w:szCs w:val="24"/>
        </w:rPr>
      </w:pPr>
      <w:r w:rsidRPr="007C1803">
        <w:rPr>
          <w:rFonts w:ascii="Arial" w:hAnsi="Arial" w:cs="Arial"/>
          <w:sz w:val="24"/>
          <w:szCs w:val="24"/>
        </w:rPr>
        <w:t>Розрахунок очікуваної вартості проводився згідно: прогн</w:t>
      </w:r>
      <w:r w:rsidR="00471B29" w:rsidRPr="007C1803">
        <w:rPr>
          <w:rFonts w:ascii="Arial" w:hAnsi="Arial" w:cs="Arial"/>
          <w:sz w:val="24"/>
          <w:szCs w:val="24"/>
        </w:rPr>
        <w:t xml:space="preserve">озованих </w:t>
      </w:r>
      <w:proofErr w:type="spellStart"/>
      <w:r w:rsidR="00471B29" w:rsidRPr="007C1803">
        <w:rPr>
          <w:rFonts w:ascii="Arial" w:hAnsi="Arial" w:cs="Arial"/>
          <w:sz w:val="24"/>
          <w:szCs w:val="24"/>
        </w:rPr>
        <w:t>макропоказників</w:t>
      </w:r>
      <w:proofErr w:type="spellEnd"/>
      <w:r w:rsidR="00471B29" w:rsidRPr="007C1803">
        <w:rPr>
          <w:rFonts w:ascii="Arial" w:hAnsi="Arial" w:cs="Arial"/>
          <w:sz w:val="24"/>
          <w:szCs w:val="24"/>
        </w:rPr>
        <w:t xml:space="preserve"> на 2024</w:t>
      </w:r>
      <w:r w:rsidRPr="007C1803">
        <w:rPr>
          <w:rFonts w:ascii="Arial" w:hAnsi="Arial" w:cs="Arial"/>
          <w:sz w:val="24"/>
          <w:szCs w:val="24"/>
        </w:rPr>
        <w:t xml:space="preserve"> рік на ос</w:t>
      </w:r>
      <w:r w:rsidR="00471B29" w:rsidRPr="007C1803">
        <w:rPr>
          <w:rFonts w:ascii="Arial" w:hAnsi="Arial" w:cs="Arial"/>
          <w:sz w:val="24"/>
          <w:szCs w:val="24"/>
        </w:rPr>
        <w:t>нові фактичного виконання за 20</w:t>
      </w:r>
      <w:r w:rsidR="009F0CEB" w:rsidRPr="007C1803">
        <w:rPr>
          <w:rFonts w:ascii="Arial" w:hAnsi="Arial" w:cs="Arial"/>
          <w:sz w:val="24"/>
          <w:szCs w:val="24"/>
        </w:rPr>
        <w:t>2</w:t>
      </w:r>
      <w:r w:rsidR="00143AA1" w:rsidRPr="007C1803">
        <w:rPr>
          <w:rFonts w:ascii="Arial" w:hAnsi="Arial" w:cs="Arial"/>
          <w:sz w:val="24"/>
          <w:szCs w:val="24"/>
        </w:rPr>
        <w:t>4</w:t>
      </w:r>
      <w:r w:rsidRPr="007C1803">
        <w:rPr>
          <w:rFonts w:ascii="Arial" w:hAnsi="Arial" w:cs="Arial"/>
          <w:sz w:val="24"/>
          <w:szCs w:val="24"/>
        </w:rPr>
        <w:t xml:space="preserve"> рік, базової ціни та структури вартості обслуговування 1 </w:t>
      </w:r>
      <w:proofErr w:type="spellStart"/>
      <w:r w:rsidRPr="007C1803">
        <w:rPr>
          <w:rFonts w:ascii="Arial" w:hAnsi="Arial" w:cs="Arial"/>
          <w:sz w:val="24"/>
          <w:szCs w:val="24"/>
        </w:rPr>
        <w:t>кв.м</w:t>
      </w:r>
      <w:proofErr w:type="spellEnd"/>
      <w:r w:rsidRPr="007C1803">
        <w:rPr>
          <w:rFonts w:ascii="Arial" w:hAnsi="Arial" w:cs="Arial"/>
          <w:sz w:val="24"/>
          <w:szCs w:val="24"/>
        </w:rPr>
        <w:t xml:space="preserve">. </w:t>
      </w:r>
      <w:r w:rsidR="00906553">
        <w:rPr>
          <w:rFonts w:ascii="Arial" w:hAnsi="Arial" w:cs="Arial"/>
          <w:sz w:val="24"/>
          <w:szCs w:val="24"/>
        </w:rPr>
        <w:t xml:space="preserve">і </w:t>
      </w:r>
      <w:r w:rsidRPr="007C1803">
        <w:rPr>
          <w:rFonts w:ascii="Arial" w:hAnsi="Arial" w:cs="Arial"/>
          <w:sz w:val="24"/>
          <w:szCs w:val="24"/>
        </w:rPr>
        <w:t xml:space="preserve">з врахуванням </w:t>
      </w:r>
      <w:r w:rsidR="009F0CEB" w:rsidRPr="007C1803">
        <w:rPr>
          <w:rFonts w:ascii="Arial" w:hAnsi="Arial" w:cs="Arial"/>
          <w:sz w:val="24"/>
          <w:szCs w:val="24"/>
        </w:rPr>
        <w:t xml:space="preserve"> мінімальної заробітної плати у 202</w:t>
      </w:r>
      <w:r w:rsidR="00143AA1" w:rsidRPr="007C1803">
        <w:rPr>
          <w:rFonts w:ascii="Arial" w:hAnsi="Arial" w:cs="Arial"/>
          <w:sz w:val="24"/>
          <w:szCs w:val="24"/>
        </w:rPr>
        <w:t>5</w:t>
      </w:r>
      <w:r w:rsidR="009F0CEB" w:rsidRPr="007C1803">
        <w:rPr>
          <w:rFonts w:ascii="Arial" w:hAnsi="Arial" w:cs="Arial"/>
          <w:sz w:val="24"/>
          <w:szCs w:val="24"/>
        </w:rPr>
        <w:t xml:space="preserve"> році</w:t>
      </w:r>
      <w:r w:rsidR="00D9735A" w:rsidRPr="007C1803">
        <w:rPr>
          <w:rFonts w:ascii="Arial" w:hAnsi="Arial" w:cs="Arial"/>
          <w:sz w:val="24"/>
          <w:szCs w:val="24"/>
        </w:rPr>
        <w:t>.</w:t>
      </w:r>
      <w:r w:rsidR="00DA0D68" w:rsidRPr="007C1803">
        <w:rPr>
          <w:rFonts w:ascii="Arial" w:hAnsi="Arial" w:cs="Arial"/>
          <w:sz w:val="24"/>
          <w:szCs w:val="24"/>
        </w:rPr>
        <w:t xml:space="preserve"> </w:t>
      </w:r>
    </w:p>
    <w:p w:rsidR="00DA0D68" w:rsidRPr="007C1803" w:rsidRDefault="00DA0D68" w:rsidP="007C1803">
      <w:pPr>
        <w:spacing w:after="0" w:line="240" w:lineRule="auto"/>
        <w:jc w:val="both"/>
        <w:rPr>
          <w:rFonts w:ascii="Arial" w:eastAsia="Times New Roman" w:hAnsi="Arial" w:cs="Arial"/>
          <w:sz w:val="24"/>
          <w:szCs w:val="24"/>
        </w:rPr>
      </w:pPr>
      <w:r w:rsidRPr="007C1803">
        <w:rPr>
          <w:rFonts w:ascii="Arial" w:hAnsi="Arial" w:cs="Arial"/>
          <w:sz w:val="24"/>
          <w:szCs w:val="24"/>
        </w:rPr>
        <w:t xml:space="preserve">    3.Обгрунтування технічних та якісних характеристик предмета закупівлі :</w:t>
      </w:r>
    </w:p>
    <w:p w:rsidR="00DA0D68" w:rsidRPr="007C1803" w:rsidRDefault="00DA0D68" w:rsidP="007C1803">
      <w:pPr>
        <w:pStyle w:val="a6"/>
        <w:ind w:firstLine="708"/>
        <w:jc w:val="both"/>
        <w:rPr>
          <w:rFonts w:ascii="Arial" w:hAnsi="Arial" w:cs="Arial"/>
          <w:sz w:val="24"/>
          <w:szCs w:val="24"/>
        </w:rPr>
      </w:pPr>
      <w:r w:rsidRPr="007C1803">
        <w:rPr>
          <w:rFonts w:ascii="Arial" w:hAnsi="Arial" w:cs="Arial"/>
          <w:sz w:val="24"/>
          <w:szCs w:val="24"/>
        </w:rPr>
        <w:t>Надання послуг здійснюється відповідно до вимог:</w:t>
      </w:r>
    </w:p>
    <w:p w:rsidR="00DA0D68" w:rsidRPr="007C1803" w:rsidRDefault="00143AA1" w:rsidP="007C1803">
      <w:pPr>
        <w:pStyle w:val="a6"/>
        <w:ind w:firstLine="708"/>
        <w:jc w:val="both"/>
        <w:rPr>
          <w:rFonts w:ascii="Arial" w:hAnsi="Arial" w:cs="Arial"/>
          <w:sz w:val="24"/>
          <w:szCs w:val="24"/>
        </w:rPr>
      </w:pPr>
      <w:r w:rsidRPr="007C1803">
        <w:rPr>
          <w:rFonts w:ascii="Arial" w:hAnsi="Arial" w:cs="Arial"/>
          <w:sz w:val="24"/>
          <w:szCs w:val="24"/>
        </w:rPr>
        <w:t xml:space="preserve"> </w:t>
      </w:r>
    </w:p>
    <w:p w:rsidR="00BE038A" w:rsidRPr="007C1803" w:rsidRDefault="00DA0D68" w:rsidP="007C1803">
      <w:pPr>
        <w:spacing w:after="0" w:line="240" w:lineRule="auto"/>
        <w:ind w:firstLine="709"/>
        <w:jc w:val="both"/>
        <w:rPr>
          <w:rFonts w:ascii="Arial" w:hAnsi="Arial" w:cs="Arial"/>
          <w:sz w:val="24"/>
          <w:szCs w:val="24"/>
        </w:rPr>
      </w:pPr>
      <w:r w:rsidRPr="007C1803">
        <w:rPr>
          <w:rFonts w:ascii="Arial" w:hAnsi="Arial" w:cs="Arial"/>
          <w:sz w:val="24"/>
          <w:szCs w:val="24"/>
        </w:rPr>
        <w:t xml:space="preserve">- </w:t>
      </w:r>
      <w:r w:rsidR="00BE038A" w:rsidRPr="007C1803">
        <w:rPr>
          <w:rFonts w:ascii="Arial" w:hAnsi="Arial" w:cs="Arial"/>
          <w:sz w:val="24"/>
          <w:szCs w:val="24"/>
        </w:rPr>
        <w:t>Надання послуг здійснюється відповідно до вимог:</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Закону України «Про благоустрій населених пунктів»;</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ухвали Львівської міської ради від 19.12.2024 № 5766 «Про затвердження Правил благоустрою Львівської міської територіальної громади»;</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рішення виконавчого комітету Львівської міської ради від 10.03.2015 №116 «Про затвердження класифікації територій м. Львова для санітарного прибирання»;</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D46044" w:rsidRDefault="00D46044" w:rsidP="007C1803">
      <w:pPr>
        <w:spacing w:after="0" w:line="240" w:lineRule="auto"/>
        <w:jc w:val="both"/>
        <w:rPr>
          <w:rFonts w:ascii="Arial" w:hAnsi="Arial" w:cs="Arial"/>
          <w:sz w:val="24"/>
          <w:szCs w:val="24"/>
        </w:rPr>
      </w:pP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xml:space="preserve"> Наказу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BE038A" w:rsidRPr="007C1803" w:rsidRDefault="00BE038A" w:rsidP="007C1803">
      <w:pPr>
        <w:pStyle w:val="a5"/>
        <w:numPr>
          <w:ilvl w:val="0"/>
          <w:numId w:val="3"/>
        </w:numPr>
        <w:spacing w:after="0" w:line="240" w:lineRule="auto"/>
        <w:jc w:val="both"/>
        <w:rPr>
          <w:rFonts w:ascii="Arial" w:hAnsi="Arial" w:cs="Arial"/>
          <w:sz w:val="24"/>
          <w:szCs w:val="24"/>
        </w:rPr>
      </w:pPr>
      <w:r w:rsidRPr="007C1803">
        <w:rPr>
          <w:rFonts w:ascii="Arial" w:hAnsi="Arial" w:cs="Arial"/>
          <w:sz w:val="24"/>
          <w:szCs w:val="24"/>
        </w:rPr>
        <w:t>розпорядження Львівського міського голови від 04.11.2024 року №535;</w:t>
      </w:r>
    </w:p>
    <w:p w:rsidR="007C1803" w:rsidRDefault="007C1803" w:rsidP="007C1803">
      <w:pPr>
        <w:spacing w:after="0" w:line="240" w:lineRule="auto"/>
        <w:jc w:val="both"/>
        <w:rPr>
          <w:rFonts w:ascii="Arial" w:hAnsi="Arial" w:cs="Arial"/>
          <w:sz w:val="24"/>
          <w:szCs w:val="24"/>
        </w:rPr>
      </w:pPr>
    </w:p>
    <w:p w:rsidR="00B56B6E" w:rsidRDefault="00B56B6E" w:rsidP="007C1803">
      <w:pPr>
        <w:spacing w:after="0" w:line="240" w:lineRule="auto"/>
        <w:jc w:val="both"/>
        <w:rPr>
          <w:rFonts w:ascii="Arial" w:hAnsi="Arial" w:cs="Arial"/>
          <w:sz w:val="24"/>
          <w:szCs w:val="24"/>
        </w:rPr>
      </w:pPr>
    </w:p>
    <w:p w:rsidR="00B56B6E" w:rsidRDefault="00B56B6E" w:rsidP="007C1803">
      <w:pPr>
        <w:spacing w:after="0" w:line="240" w:lineRule="auto"/>
        <w:jc w:val="both"/>
        <w:rPr>
          <w:rFonts w:ascii="Arial" w:hAnsi="Arial" w:cs="Arial"/>
          <w:sz w:val="24"/>
          <w:szCs w:val="24"/>
        </w:rPr>
      </w:pPr>
    </w:p>
    <w:p w:rsidR="00B56B6E" w:rsidRDefault="00B56B6E" w:rsidP="007C1803">
      <w:pPr>
        <w:spacing w:after="0" w:line="240" w:lineRule="auto"/>
        <w:jc w:val="both"/>
        <w:rPr>
          <w:rFonts w:ascii="Arial" w:hAnsi="Arial" w:cs="Arial"/>
          <w:sz w:val="24"/>
          <w:szCs w:val="24"/>
        </w:rPr>
      </w:pPr>
    </w:p>
    <w:p w:rsidR="00BE038A" w:rsidRPr="007C1803" w:rsidRDefault="00BE038A" w:rsidP="007C1803">
      <w:pPr>
        <w:spacing w:after="0" w:line="240" w:lineRule="auto"/>
        <w:jc w:val="both"/>
        <w:rPr>
          <w:rFonts w:ascii="Arial" w:hAnsi="Arial" w:cs="Arial"/>
          <w:sz w:val="24"/>
          <w:szCs w:val="24"/>
        </w:rPr>
      </w:pPr>
      <w:bookmarkStart w:id="0" w:name="_GoBack"/>
      <w:bookmarkEnd w:id="0"/>
      <w:r w:rsidRPr="007C1803">
        <w:rPr>
          <w:rFonts w:ascii="Arial" w:hAnsi="Arial" w:cs="Arial"/>
          <w:sz w:val="24"/>
          <w:szCs w:val="24"/>
        </w:rPr>
        <w:t>-</w:t>
      </w:r>
      <w:r w:rsidR="00895518" w:rsidRPr="007C1803">
        <w:rPr>
          <w:rFonts w:ascii="Arial" w:hAnsi="Arial" w:cs="Arial"/>
          <w:sz w:val="24"/>
          <w:szCs w:val="24"/>
        </w:rPr>
        <w:t xml:space="preserve"> </w:t>
      </w:r>
      <w:r w:rsidRPr="007C1803">
        <w:rPr>
          <w:rFonts w:ascii="Arial" w:hAnsi="Arial" w:cs="Arial"/>
          <w:sz w:val="24"/>
          <w:szCs w:val="24"/>
        </w:rPr>
        <w:t>Положення про порядок утримання шляхово-дорожньої мережі Львівської міської територіальної громади у зимовий період, затверджене рішенням виконавчого комітету Львівської міської ради від 02.11.2022 №1002;</w:t>
      </w:r>
    </w:p>
    <w:p w:rsidR="00BE038A" w:rsidRPr="007C1803" w:rsidRDefault="00BE038A" w:rsidP="007C1803">
      <w:pPr>
        <w:spacing w:after="0" w:line="240" w:lineRule="auto"/>
        <w:jc w:val="both"/>
        <w:rPr>
          <w:rStyle w:val="rvts23"/>
          <w:rFonts w:ascii="Arial" w:hAnsi="Arial" w:cs="Arial"/>
          <w:bCs/>
          <w:sz w:val="24"/>
          <w:szCs w:val="24"/>
          <w:shd w:val="clear" w:color="auto" w:fill="FFFFFF"/>
        </w:rPr>
      </w:pPr>
      <w:r w:rsidRPr="007C1803">
        <w:rPr>
          <w:rFonts w:ascii="Arial" w:hAnsi="Arial" w:cs="Arial"/>
          <w:sz w:val="24"/>
          <w:szCs w:val="24"/>
        </w:rPr>
        <w:t>-</w:t>
      </w:r>
      <w:r w:rsidRPr="007C1803">
        <w:rPr>
          <w:rFonts w:ascii="Arial" w:hAnsi="Arial" w:cs="Arial"/>
          <w:sz w:val="24"/>
          <w:szCs w:val="24"/>
          <w:lang w:eastAsia="uk-UA"/>
        </w:rPr>
        <w:t xml:space="preserve"> </w:t>
      </w:r>
      <w:r w:rsidRPr="007C1803">
        <w:rPr>
          <w:rStyle w:val="rvts23"/>
          <w:rFonts w:ascii="Arial" w:hAnsi="Arial" w:cs="Arial"/>
          <w:bCs/>
          <w:sz w:val="24"/>
          <w:szCs w:val="24"/>
          <w:shd w:val="clear" w:color="auto" w:fill="FFFFFF"/>
        </w:rPr>
        <w:t xml:space="preserve">Технічних правил ремонту і утримання вулиць та доріг населених пунктів, затверджених наказом </w:t>
      </w:r>
      <w:proofErr w:type="spellStart"/>
      <w:r w:rsidRPr="007C1803">
        <w:rPr>
          <w:rFonts w:ascii="Arial" w:hAnsi="Arial" w:cs="Arial"/>
          <w:sz w:val="24"/>
          <w:szCs w:val="24"/>
        </w:rPr>
        <w:t>Мінрегіонбуду</w:t>
      </w:r>
      <w:proofErr w:type="spellEnd"/>
      <w:r w:rsidRPr="007C1803">
        <w:rPr>
          <w:rFonts w:ascii="Arial" w:hAnsi="Arial" w:cs="Arial"/>
          <w:sz w:val="24"/>
          <w:szCs w:val="24"/>
        </w:rPr>
        <w:t xml:space="preserve"> від </w:t>
      </w:r>
      <w:r w:rsidRPr="007C1803">
        <w:rPr>
          <w:rFonts w:ascii="Arial" w:hAnsi="Arial" w:cs="Arial"/>
          <w:bCs/>
          <w:sz w:val="24"/>
          <w:szCs w:val="24"/>
          <w:shd w:val="clear" w:color="auto" w:fill="FFFFFF"/>
        </w:rPr>
        <w:t xml:space="preserve">14.02.2012  № 54 </w:t>
      </w:r>
      <w:r w:rsidRPr="007C1803">
        <w:rPr>
          <w:rStyle w:val="rvts23"/>
          <w:rFonts w:ascii="Arial" w:hAnsi="Arial" w:cs="Arial"/>
          <w:bCs/>
          <w:sz w:val="24"/>
          <w:szCs w:val="24"/>
          <w:shd w:val="clear" w:color="auto" w:fill="FFFFFF"/>
        </w:rPr>
        <w:t xml:space="preserve">(зі змінами); </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xml:space="preserve">Наказ міністерства з питань житлово-комунального господарства від 07.07.2008 року </w:t>
      </w:r>
      <w:r w:rsidR="007C1803">
        <w:rPr>
          <w:rFonts w:ascii="Arial" w:hAnsi="Arial" w:cs="Arial"/>
          <w:sz w:val="24"/>
          <w:szCs w:val="24"/>
        </w:rPr>
        <w:t xml:space="preserve">                   </w:t>
      </w:r>
      <w:r w:rsidRPr="007C1803">
        <w:rPr>
          <w:rFonts w:ascii="Arial" w:hAnsi="Arial" w:cs="Arial"/>
          <w:sz w:val="24"/>
          <w:szCs w:val="24"/>
        </w:rPr>
        <w:t>№ 213 «Про затвердження методичних рекомендацій з прибирання території об’єктів благоустрою населених пунктів»;</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Інших діючих нормативних документів.</w:t>
      </w:r>
    </w:p>
    <w:p w:rsidR="00BE038A" w:rsidRPr="007C1803" w:rsidRDefault="00BE038A" w:rsidP="007C1803">
      <w:pPr>
        <w:spacing w:after="0" w:line="240" w:lineRule="auto"/>
        <w:ind w:firstLine="709"/>
        <w:jc w:val="both"/>
        <w:rPr>
          <w:rFonts w:ascii="Arial" w:hAnsi="Arial" w:cs="Arial"/>
          <w:sz w:val="24"/>
          <w:szCs w:val="24"/>
        </w:rPr>
      </w:pPr>
      <w:r w:rsidRPr="007C1803">
        <w:rPr>
          <w:rFonts w:ascii="Arial" w:hAnsi="Arial" w:cs="Arial"/>
          <w:sz w:val="24"/>
          <w:szCs w:val="24"/>
        </w:rPr>
        <w:t>Якість послуг з механізованого прибирання територій повинна відповідати вимогам діючого законодавства у частині санітарних вимог. При наданні послуг використовувати спеціалізовану техніку з механізованого прибирання. Персонал Виконавця повинен знаходиться на робочому місці у спецодязі.</w:t>
      </w:r>
    </w:p>
    <w:p w:rsidR="00BE038A" w:rsidRPr="007C1803" w:rsidRDefault="00BE038A" w:rsidP="007C1803">
      <w:pPr>
        <w:spacing w:after="0" w:line="240" w:lineRule="auto"/>
        <w:ind w:firstLine="709"/>
        <w:jc w:val="both"/>
        <w:rPr>
          <w:rFonts w:ascii="Arial" w:hAnsi="Arial" w:cs="Arial"/>
          <w:sz w:val="24"/>
          <w:szCs w:val="24"/>
        </w:rPr>
      </w:pPr>
      <w:r w:rsidRPr="007C1803">
        <w:rPr>
          <w:rFonts w:ascii="Arial" w:hAnsi="Arial" w:cs="Arial"/>
          <w:sz w:val="24"/>
          <w:szCs w:val="24"/>
        </w:rPr>
        <w:t>Для розрахунків  використовувати:</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З ручного, механізованого або комплексного прибирання об’єктів благоустрою – наказом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rsidR="00BE038A"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З прибирання скверів, газонів – наказом Державного комітету України з питань житлово-комунального господарства від 05.02.2004 № 27 “Про затвердження збірника “Норми часу (виробітку) на роботи з озеленення“.</w:t>
      </w:r>
    </w:p>
    <w:p w:rsidR="00386AF7" w:rsidRPr="007C1803" w:rsidRDefault="00BE038A" w:rsidP="007C1803">
      <w:pPr>
        <w:spacing w:after="0" w:line="240" w:lineRule="auto"/>
        <w:jc w:val="both"/>
        <w:rPr>
          <w:rFonts w:ascii="Arial" w:hAnsi="Arial" w:cs="Arial"/>
          <w:sz w:val="24"/>
          <w:szCs w:val="24"/>
        </w:rPr>
      </w:pPr>
      <w:r w:rsidRPr="007C1803">
        <w:rPr>
          <w:rFonts w:ascii="Arial" w:hAnsi="Arial" w:cs="Arial"/>
          <w:sz w:val="24"/>
          <w:szCs w:val="24"/>
        </w:rPr>
        <w:t>- Іншими ді</w:t>
      </w:r>
      <w:r w:rsidR="007C1803" w:rsidRPr="007C1803">
        <w:rPr>
          <w:rFonts w:ascii="Arial" w:hAnsi="Arial" w:cs="Arial"/>
          <w:sz w:val="24"/>
          <w:szCs w:val="24"/>
        </w:rPr>
        <w:t>ючими нормативними документами.</w:t>
      </w:r>
    </w:p>
    <w:p w:rsidR="00386AF7" w:rsidRPr="007C1803" w:rsidRDefault="00D9735A" w:rsidP="007C1803">
      <w:pPr>
        <w:framePr w:hSpace="180" w:wrap="around" w:vAnchor="text" w:hAnchor="text" w:xAlign="center" w:y="1"/>
        <w:tabs>
          <w:tab w:val="left" w:pos="709"/>
        </w:tabs>
        <w:spacing w:after="0" w:line="240" w:lineRule="auto"/>
        <w:ind w:firstLine="709"/>
        <w:suppressOverlap/>
        <w:jc w:val="both"/>
        <w:rPr>
          <w:rFonts w:ascii="Arial" w:hAnsi="Arial" w:cs="Arial"/>
          <w:sz w:val="24"/>
          <w:szCs w:val="24"/>
        </w:rPr>
      </w:pPr>
      <w:r w:rsidRPr="007C1803">
        <w:rPr>
          <w:rFonts w:ascii="Arial" w:hAnsi="Arial" w:cs="Arial"/>
          <w:sz w:val="24"/>
          <w:szCs w:val="24"/>
        </w:rPr>
        <w:t xml:space="preserve"> </w:t>
      </w:r>
    </w:p>
    <w:p w:rsidR="00B62865" w:rsidRPr="007C1803" w:rsidRDefault="00386AF7" w:rsidP="007C1803">
      <w:pPr>
        <w:framePr w:hSpace="180" w:wrap="around" w:vAnchor="text" w:hAnchor="text" w:xAlign="center" w:y="1"/>
        <w:spacing w:after="0" w:line="240" w:lineRule="auto"/>
        <w:suppressOverlap/>
        <w:jc w:val="both"/>
        <w:rPr>
          <w:rFonts w:ascii="Arial" w:hAnsi="Arial" w:cs="Arial"/>
          <w:sz w:val="24"/>
          <w:szCs w:val="24"/>
          <w:shd w:val="clear" w:color="auto" w:fill="F3F7FA"/>
        </w:rPr>
      </w:pPr>
      <w:r w:rsidRPr="007C1803">
        <w:rPr>
          <w:rFonts w:ascii="Arial" w:hAnsi="Arial" w:cs="Arial"/>
          <w:sz w:val="24"/>
          <w:szCs w:val="24"/>
        </w:rPr>
        <w:t>2 .</w:t>
      </w:r>
      <w:r w:rsidR="00B62865" w:rsidRPr="007C1803">
        <w:rPr>
          <w:rFonts w:ascii="Arial" w:hAnsi="Arial" w:cs="Arial"/>
          <w:sz w:val="24"/>
          <w:szCs w:val="24"/>
        </w:rPr>
        <w:t>Технічні якісні та кількісні характеристики предме</w:t>
      </w:r>
      <w:r w:rsidRPr="007C1803">
        <w:rPr>
          <w:rFonts w:ascii="Arial" w:hAnsi="Arial" w:cs="Arial"/>
          <w:sz w:val="24"/>
          <w:szCs w:val="24"/>
        </w:rPr>
        <w:t xml:space="preserve">та закупівлі наведено у </w:t>
      </w:r>
      <w:r w:rsidR="00143AA1" w:rsidRPr="007C1803">
        <w:rPr>
          <w:rFonts w:ascii="Arial" w:hAnsi="Arial" w:cs="Arial"/>
          <w:sz w:val="24"/>
          <w:szCs w:val="24"/>
        </w:rPr>
        <w:t>додатку 1.1</w:t>
      </w:r>
      <w:r w:rsidR="00B62865" w:rsidRPr="007C1803">
        <w:rPr>
          <w:rFonts w:ascii="Arial" w:hAnsi="Arial" w:cs="Arial"/>
          <w:sz w:val="24"/>
          <w:szCs w:val="24"/>
        </w:rPr>
        <w:t xml:space="preserve"> до тендерної документації щодо закупівлі послуг: </w:t>
      </w:r>
      <w:r w:rsidRPr="007C1803">
        <w:rPr>
          <w:rFonts w:ascii="Arial" w:hAnsi="Arial" w:cs="Arial"/>
          <w:i/>
          <w:sz w:val="24"/>
          <w:szCs w:val="24"/>
        </w:rPr>
        <w:t xml:space="preserve">Послуги з механізованого прибирання вулиць Залізничного району Львівської </w:t>
      </w:r>
      <w:r w:rsidR="001A6812" w:rsidRPr="007C1803">
        <w:rPr>
          <w:rFonts w:ascii="Arial" w:hAnsi="Arial" w:cs="Arial"/>
          <w:i/>
          <w:sz w:val="24"/>
          <w:szCs w:val="24"/>
        </w:rPr>
        <w:t>міської</w:t>
      </w:r>
      <w:r w:rsidR="009F0CEB" w:rsidRPr="007C1803">
        <w:rPr>
          <w:rFonts w:ascii="Arial" w:hAnsi="Arial" w:cs="Arial"/>
          <w:i/>
          <w:sz w:val="24"/>
          <w:szCs w:val="24"/>
        </w:rPr>
        <w:t xml:space="preserve"> </w:t>
      </w:r>
      <w:r w:rsidRPr="007C1803">
        <w:rPr>
          <w:rFonts w:ascii="Arial" w:hAnsi="Arial" w:cs="Arial"/>
          <w:i/>
          <w:sz w:val="24"/>
          <w:szCs w:val="24"/>
        </w:rPr>
        <w:t>територіальної громади,</w:t>
      </w:r>
      <w:r w:rsidR="00F272BD">
        <w:rPr>
          <w:rFonts w:ascii="Arial" w:hAnsi="Arial" w:cs="Arial"/>
          <w:i/>
          <w:sz w:val="24"/>
          <w:szCs w:val="24"/>
        </w:rPr>
        <w:t xml:space="preserve"> </w:t>
      </w:r>
      <w:r w:rsidRPr="007C1803">
        <w:rPr>
          <w:rFonts w:ascii="Arial" w:hAnsi="Arial" w:cs="Arial"/>
          <w:i/>
          <w:sz w:val="24"/>
          <w:szCs w:val="24"/>
        </w:rPr>
        <w:t xml:space="preserve">код </w:t>
      </w:r>
      <w:r w:rsidRPr="007C1803">
        <w:rPr>
          <w:rFonts w:ascii="Arial" w:hAnsi="Arial" w:cs="Arial"/>
          <w:sz w:val="24"/>
          <w:szCs w:val="24"/>
        </w:rPr>
        <w:t>90610000-6 - Послуги з прибирання та підмітання вулиць</w:t>
      </w:r>
      <w:r w:rsidRPr="007C1803">
        <w:rPr>
          <w:rFonts w:ascii="Arial" w:hAnsi="Arial" w:cs="Arial"/>
          <w:color w:val="000000"/>
          <w:sz w:val="24"/>
          <w:szCs w:val="24"/>
        </w:rPr>
        <w:t xml:space="preserve"> за ДК 021:2015</w:t>
      </w:r>
      <w:r w:rsidR="00D46044">
        <w:rPr>
          <w:rFonts w:ascii="Arial" w:hAnsi="Arial" w:cs="Arial"/>
          <w:color w:val="000000"/>
          <w:sz w:val="24"/>
          <w:szCs w:val="24"/>
        </w:rPr>
        <w:t xml:space="preserve"> «Єдиний закупівельний словник».</w:t>
      </w:r>
      <w:r w:rsidR="00143AA1" w:rsidRPr="007C1803">
        <w:rPr>
          <w:rFonts w:ascii="Arial" w:hAnsi="Arial" w:cs="Arial"/>
          <w:i/>
          <w:sz w:val="24"/>
          <w:szCs w:val="24"/>
        </w:rPr>
        <w:t xml:space="preserve"> </w:t>
      </w:r>
    </w:p>
    <w:p w:rsidR="00B62865" w:rsidRPr="007C1803" w:rsidRDefault="00B62865" w:rsidP="007C1803">
      <w:pPr>
        <w:pStyle w:val="a4"/>
        <w:spacing w:after="0" w:line="240" w:lineRule="auto"/>
        <w:ind w:left="0"/>
        <w:jc w:val="both"/>
        <w:rPr>
          <w:rFonts w:ascii="Arial" w:eastAsia="Calibri" w:hAnsi="Arial" w:cs="Arial"/>
          <w:lang w:val="uk-UA"/>
        </w:rPr>
      </w:pPr>
    </w:p>
    <w:p w:rsidR="00BE547D" w:rsidRPr="007C1803" w:rsidRDefault="00BE547D" w:rsidP="007C1803">
      <w:pPr>
        <w:framePr w:hSpace="180" w:wrap="around" w:vAnchor="text" w:hAnchor="text" w:xAlign="center" w:y="1"/>
        <w:spacing w:after="0" w:line="240" w:lineRule="auto"/>
        <w:suppressOverlap/>
        <w:jc w:val="both"/>
        <w:rPr>
          <w:rFonts w:ascii="Arial" w:hAnsi="Arial" w:cs="Arial"/>
          <w:i/>
          <w:sz w:val="24"/>
          <w:szCs w:val="24"/>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7C1803"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C1803" w:rsidRDefault="00C13A2A" w:rsidP="007C1803">
            <w:pPr>
              <w:tabs>
                <w:tab w:val="left" w:pos="709"/>
              </w:tabs>
              <w:spacing w:after="0" w:line="240" w:lineRule="auto"/>
              <w:jc w:val="both"/>
              <w:rPr>
                <w:rFonts w:ascii="Arial" w:eastAsia="Calibri" w:hAnsi="Arial" w:cs="Arial"/>
                <w:sz w:val="24"/>
                <w:szCs w:val="24"/>
              </w:rPr>
            </w:pPr>
            <w:r w:rsidRPr="007C1803">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7C1803" w:rsidRDefault="00C13A2A" w:rsidP="007C1803">
            <w:pPr>
              <w:tabs>
                <w:tab w:val="left" w:pos="709"/>
              </w:tabs>
              <w:spacing w:after="0" w:line="240" w:lineRule="auto"/>
              <w:jc w:val="both"/>
              <w:rPr>
                <w:rFonts w:ascii="Arial" w:eastAsia="Calibri" w:hAnsi="Arial" w:cs="Arial"/>
                <w:sz w:val="24"/>
                <w:szCs w:val="24"/>
              </w:rPr>
            </w:pPr>
            <w:r w:rsidRPr="007C1803">
              <w:rPr>
                <w:rFonts w:ascii="Arial" w:eastAsia="Calibri" w:hAnsi="Arial" w:cs="Arial"/>
                <w:sz w:val="24"/>
                <w:szCs w:val="24"/>
              </w:rPr>
              <w:t>Очікувана вартість предмета закупівлі, грн.</w:t>
            </w:r>
          </w:p>
        </w:tc>
      </w:tr>
      <w:tr w:rsidR="00C13A2A" w:rsidRPr="007C1803"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7C1803" w:rsidRDefault="00386AF7" w:rsidP="007C1803">
            <w:pPr>
              <w:tabs>
                <w:tab w:val="left" w:pos="709"/>
              </w:tabs>
              <w:spacing w:after="0" w:line="240" w:lineRule="auto"/>
              <w:jc w:val="both"/>
              <w:rPr>
                <w:rFonts w:ascii="Arial" w:eastAsia="Calibri" w:hAnsi="Arial" w:cs="Arial"/>
                <w:sz w:val="24"/>
                <w:szCs w:val="24"/>
              </w:rPr>
            </w:pPr>
            <w:r w:rsidRPr="007C1803">
              <w:rPr>
                <w:rFonts w:ascii="Arial" w:eastAsia="Calibri" w:hAnsi="Arial" w:cs="Arial"/>
                <w:sz w:val="24"/>
                <w:szCs w:val="24"/>
              </w:rPr>
              <w:t>202</w:t>
            </w:r>
            <w:r w:rsidR="00AA199B" w:rsidRPr="007C1803">
              <w:rPr>
                <w:rFonts w:ascii="Arial" w:eastAsia="Calibri" w:hAnsi="Arial" w:cs="Arial"/>
                <w:sz w:val="24"/>
                <w:szCs w:val="24"/>
              </w:rPr>
              <w:t>5</w:t>
            </w:r>
            <w:r w:rsidR="00C13A2A" w:rsidRPr="007C1803">
              <w:rPr>
                <w:rFonts w:ascii="Arial" w:eastAsia="Calibri" w:hAnsi="Arial" w:cs="Arial"/>
                <w:sz w:val="24"/>
                <w:szCs w:val="24"/>
              </w:rPr>
              <w:t>р, до 31.12.202</w:t>
            </w:r>
            <w:r w:rsidR="00AA199B" w:rsidRPr="007C1803">
              <w:rPr>
                <w:rFonts w:ascii="Arial" w:eastAsia="Calibri" w:hAnsi="Arial" w:cs="Arial"/>
                <w:sz w:val="24"/>
                <w:szCs w:val="24"/>
              </w:rPr>
              <w:t>5</w:t>
            </w:r>
          </w:p>
        </w:tc>
        <w:tc>
          <w:tcPr>
            <w:tcW w:w="5387" w:type="dxa"/>
            <w:tcBorders>
              <w:top w:val="single" w:sz="4" w:space="0" w:color="auto"/>
              <w:left w:val="single" w:sz="4" w:space="0" w:color="auto"/>
              <w:bottom w:val="single" w:sz="4" w:space="0" w:color="auto"/>
              <w:right w:val="single" w:sz="4" w:space="0" w:color="auto"/>
            </w:tcBorders>
            <w:hideMark/>
          </w:tcPr>
          <w:p w:rsidR="00C13A2A" w:rsidRPr="007C1803" w:rsidRDefault="00AA199B" w:rsidP="007C1803">
            <w:pPr>
              <w:tabs>
                <w:tab w:val="left" w:pos="709"/>
              </w:tabs>
              <w:spacing w:after="0" w:line="240" w:lineRule="auto"/>
              <w:jc w:val="both"/>
              <w:rPr>
                <w:rFonts w:ascii="Arial" w:eastAsia="Calibri" w:hAnsi="Arial" w:cs="Arial"/>
                <w:sz w:val="24"/>
                <w:szCs w:val="24"/>
              </w:rPr>
            </w:pPr>
            <w:r w:rsidRPr="007C1803">
              <w:rPr>
                <w:rFonts w:ascii="Arial" w:eastAsia="Calibri" w:hAnsi="Arial" w:cs="Arial"/>
                <w:sz w:val="24"/>
                <w:szCs w:val="24"/>
              </w:rPr>
              <w:t>34 577 974</w:t>
            </w:r>
            <w:r w:rsidR="00386AF7" w:rsidRPr="007C1803">
              <w:rPr>
                <w:rFonts w:ascii="Arial" w:eastAsia="Calibri" w:hAnsi="Arial" w:cs="Arial"/>
                <w:sz w:val="24"/>
                <w:szCs w:val="24"/>
              </w:rPr>
              <w:t xml:space="preserve"> </w:t>
            </w:r>
            <w:r w:rsidR="00C13A2A" w:rsidRPr="007C1803">
              <w:rPr>
                <w:rFonts w:ascii="Arial" w:eastAsia="Calibri" w:hAnsi="Arial" w:cs="Arial"/>
                <w:sz w:val="24"/>
                <w:szCs w:val="24"/>
              </w:rPr>
              <w:t xml:space="preserve"> </w:t>
            </w:r>
          </w:p>
        </w:tc>
      </w:tr>
    </w:tbl>
    <w:p w:rsidR="00C13A2A" w:rsidRPr="007C1803" w:rsidRDefault="00C13A2A" w:rsidP="007C1803">
      <w:pPr>
        <w:spacing w:after="0" w:line="240" w:lineRule="auto"/>
        <w:rPr>
          <w:rFonts w:ascii="Arial" w:hAnsi="Arial" w:cs="Arial"/>
          <w:sz w:val="24"/>
          <w:szCs w:val="24"/>
        </w:rPr>
      </w:pPr>
      <w:r w:rsidRPr="007C1803">
        <w:rPr>
          <w:rFonts w:ascii="Arial" w:hAnsi="Arial" w:cs="Arial"/>
          <w:sz w:val="24"/>
          <w:szCs w:val="24"/>
        </w:rPr>
        <w:t>Кошти для проведення закупівлі даних послуг передбачено по КПКВК МБ «Загальний фонд».</w:t>
      </w:r>
    </w:p>
    <w:p w:rsidR="00C13A2A" w:rsidRPr="007C1803" w:rsidRDefault="00C13A2A" w:rsidP="007C1803">
      <w:pPr>
        <w:spacing w:after="0" w:line="240" w:lineRule="auto"/>
        <w:rPr>
          <w:rFonts w:ascii="Arial" w:hAnsi="Arial" w:cs="Arial"/>
          <w:sz w:val="24"/>
          <w:szCs w:val="24"/>
        </w:rPr>
      </w:pPr>
    </w:p>
    <w:p w:rsidR="00143AA1" w:rsidRPr="007C1803" w:rsidRDefault="00143AA1" w:rsidP="007C1803">
      <w:pPr>
        <w:spacing w:after="0" w:line="240" w:lineRule="auto"/>
        <w:rPr>
          <w:rFonts w:ascii="Arial" w:hAnsi="Arial" w:cs="Arial"/>
          <w:sz w:val="24"/>
          <w:szCs w:val="24"/>
        </w:rPr>
      </w:pPr>
      <w:r w:rsidRPr="007C1803">
        <w:rPr>
          <w:rFonts w:ascii="Arial" w:hAnsi="Arial" w:cs="Arial"/>
          <w:sz w:val="24"/>
          <w:szCs w:val="24"/>
        </w:rPr>
        <w:t xml:space="preserve">  </w:t>
      </w:r>
    </w:p>
    <w:p w:rsidR="00143AA1" w:rsidRPr="007C1803" w:rsidRDefault="00143AA1" w:rsidP="007C1803">
      <w:pPr>
        <w:spacing w:after="0" w:line="240" w:lineRule="auto"/>
        <w:rPr>
          <w:rFonts w:ascii="Arial" w:hAnsi="Arial" w:cs="Arial"/>
          <w:sz w:val="24"/>
          <w:szCs w:val="24"/>
        </w:rPr>
      </w:pPr>
      <w:r w:rsidRPr="007C1803">
        <w:rPr>
          <w:rFonts w:ascii="Arial" w:hAnsi="Arial" w:cs="Arial"/>
          <w:sz w:val="24"/>
          <w:szCs w:val="24"/>
        </w:rPr>
        <w:t xml:space="preserve">                          Уповноважена особа                                   Ірина Яремович</w:t>
      </w:r>
    </w:p>
    <w:p w:rsidR="00143AA1" w:rsidRPr="007C1803" w:rsidRDefault="00143AA1" w:rsidP="007C1803">
      <w:pPr>
        <w:spacing w:after="0" w:line="240" w:lineRule="auto"/>
        <w:rPr>
          <w:rFonts w:ascii="Arial" w:hAnsi="Arial" w:cs="Arial"/>
          <w:sz w:val="24"/>
          <w:szCs w:val="24"/>
        </w:rPr>
      </w:pPr>
      <w:r w:rsidRPr="007C1803">
        <w:rPr>
          <w:rFonts w:ascii="Arial" w:hAnsi="Arial" w:cs="Arial"/>
          <w:color w:val="000080"/>
          <w:sz w:val="24"/>
          <w:szCs w:val="24"/>
          <w:shd w:val="clear" w:color="auto" w:fill="FFFFFF"/>
        </w:rPr>
        <w:t xml:space="preserve">  </w:t>
      </w:r>
    </w:p>
    <w:p w:rsidR="00E3415B" w:rsidRPr="007C1803" w:rsidRDefault="00E3415B" w:rsidP="007C1803">
      <w:pPr>
        <w:spacing w:after="0" w:line="240" w:lineRule="auto"/>
        <w:rPr>
          <w:rFonts w:ascii="Arial" w:hAnsi="Arial" w:cs="Arial"/>
          <w:sz w:val="24"/>
          <w:szCs w:val="24"/>
        </w:rPr>
      </w:pPr>
    </w:p>
    <w:sectPr w:rsidR="00E3415B" w:rsidRPr="007C1803" w:rsidSect="003D3932">
      <w:pgSz w:w="11906" w:h="16838"/>
      <w:pgMar w:top="0" w:right="424"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3" w15:restartNumberingAfterBreak="0">
    <w:nsid w:val="4A1E132A"/>
    <w:multiLevelType w:val="hybridMultilevel"/>
    <w:tmpl w:val="317CE0F8"/>
    <w:lvl w:ilvl="0" w:tplc="91225368">
      <w:start w:val="34"/>
      <w:numFmt w:val="bullet"/>
      <w:lvlText w:val="-"/>
      <w:lvlJc w:val="left"/>
      <w:pPr>
        <w:ind w:left="720" w:hanging="360"/>
      </w:pPr>
      <w:rPr>
        <w:rFonts w:ascii="Arial" w:eastAsiaTheme="minorHAns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07924"/>
    <w:rsid w:val="0012131F"/>
    <w:rsid w:val="00143AA1"/>
    <w:rsid w:val="001A6289"/>
    <w:rsid w:val="001A6812"/>
    <w:rsid w:val="00272A06"/>
    <w:rsid w:val="00386AF7"/>
    <w:rsid w:val="003A0F0D"/>
    <w:rsid w:val="003B3B3C"/>
    <w:rsid w:val="003D3932"/>
    <w:rsid w:val="003D7D3F"/>
    <w:rsid w:val="004346C7"/>
    <w:rsid w:val="00471B29"/>
    <w:rsid w:val="004F19B5"/>
    <w:rsid w:val="00502BAB"/>
    <w:rsid w:val="00533DF8"/>
    <w:rsid w:val="00576AD4"/>
    <w:rsid w:val="005A6DAA"/>
    <w:rsid w:val="005B108E"/>
    <w:rsid w:val="005C485D"/>
    <w:rsid w:val="00623A35"/>
    <w:rsid w:val="006E7AEE"/>
    <w:rsid w:val="00761520"/>
    <w:rsid w:val="007C1803"/>
    <w:rsid w:val="007D1C15"/>
    <w:rsid w:val="00815905"/>
    <w:rsid w:val="00890E50"/>
    <w:rsid w:val="00895518"/>
    <w:rsid w:val="008B6177"/>
    <w:rsid w:val="008E33E7"/>
    <w:rsid w:val="008E5334"/>
    <w:rsid w:val="008F3387"/>
    <w:rsid w:val="00906425"/>
    <w:rsid w:val="00906553"/>
    <w:rsid w:val="0093312D"/>
    <w:rsid w:val="00960740"/>
    <w:rsid w:val="009F0CEB"/>
    <w:rsid w:val="00A2123D"/>
    <w:rsid w:val="00A47D35"/>
    <w:rsid w:val="00A63F5B"/>
    <w:rsid w:val="00A6688B"/>
    <w:rsid w:val="00AA199B"/>
    <w:rsid w:val="00AC62C6"/>
    <w:rsid w:val="00AE4924"/>
    <w:rsid w:val="00B459C0"/>
    <w:rsid w:val="00B51F01"/>
    <w:rsid w:val="00B56B6E"/>
    <w:rsid w:val="00B62865"/>
    <w:rsid w:val="00B9575C"/>
    <w:rsid w:val="00BE038A"/>
    <w:rsid w:val="00BE547D"/>
    <w:rsid w:val="00C05EA6"/>
    <w:rsid w:val="00C13A2A"/>
    <w:rsid w:val="00CC121E"/>
    <w:rsid w:val="00CC73D8"/>
    <w:rsid w:val="00D2218F"/>
    <w:rsid w:val="00D3079F"/>
    <w:rsid w:val="00D41A55"/>
    <w:rsid w:val="00D46044"/>
    <w:rsid w:val="00D9735A"/>
    <w:rsid w:val="00DA0D68"/>
    <w:rsid w:val="00E249C9"/>
    <w:rsid w:val="00E3415B"/>
    <w:rsid w:val="00E37E71"/>
    <w:rsid w:val="00E74ECD"/>
    <w:rsid w:val="00E86446"/>
    <w:rsid w:val="00EB433F"/>
    <w:rsid w:val="00ED2FF4"/>
    <w:rsid w:val="00F05222"/>
    <w:rsid w:val="00F272BD"/>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216C6"/>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 w:type="character" w:customStyle="1" w:styleId="rvts23">
    <w:name w:val="rvts23"/>
    <w:rsid w:val="00BE0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3458</Words>
  <Characters>1972</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2025-01-21T09:30:00Z</dcterms:created>
  <dcterms:modified xsi:type="dcterms:W3CDTF">2025-01-21T11:21:00Z</dcterms:modified>
</cp:coreProperties>
</file>