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B9E" w:rsidRPr="004734C0" w:rsidRDefault="00C40B9E" w:rsidP="00C40B9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C40B9E" w:rsidRPr="004734C0" w:rsidRDefault="00C40B9E" w:rsidP="00C40B9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C40B9E" w:rsidRPr="004734C0" w:rsidRDefault="00C40B9E" w:rsidP="00C40B9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40B9E" w:rsidRPr="004734C0" w:rsidRDefault="00C40B9E" w:rsidP="00C40B9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C40B9E" w:rsidRDefault="00C40B9E" w:rsidP="00C40B9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C40B9E" w:rsidRDefault="00C40B9E" w:rsidP="00C40B9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C40B9E" w:rsidRDefault="00C40B9E" w:rsidP="00C40B9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34C0">
        <w:rPr>
          <w:rFonts w:ascii="Times New Roman" w:hAnsi="Times New Roman" w:cs="Times New Roman"/>
          <w:sz w:val="24"/>
          <w:szCs w:val="24"/>
        </w:rPr>
        <w:t xml:space="preserve"> – підприємства, установи, організації, зазначені у пункті 3 частини першої статті 2 Закону України "Про публічні закупівлі".</w:t>
      </w:r>
    </w:p>
    <w:p w:rsidR="00C40B9E" w:rsidRDefault="00C40B9E" w:rsidP="00C40B9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86693C">
        <w:rPr>
          <w:rFonts w:ascii="Times New Roman" w:hAnsi="Times New Roman" w:cs="Times New Roman"/>
          <w:b/>
          <w:bCs/>
          <w:sz w:val="24"/>
          <w:szCs w:val="24"/>
        </w:rPr>
        <w:t>"Код ДК 021:2015: 98340000-8 - Послуги з тимчасового розміщення (проживання) та офісні послуги (Послуги з тимчасового розміщення (проживання) та харчування учасників навчально-тренувального збору з загальної фізичної підготовки з регбі - відповідний код ДК (ДК 021:2015: 98341000-5 - Послуги з тимчасового розміщення (проживання)"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0B9E" w:rsidRPr="00C40B9E" w:rsidRDefault="00C40B9E" w:rsidP="00C40B9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B9E">
        <w:rPr>
          <w:rFonts w:ascii="Times New Roman" w:hAnsi="Times New Roman" w:cs="Times New Roman"/>
          <w:sz w:val="24"/>
          <w:szCs w:val="24"/>
        </w:rPr>
        <w:t>Код ДК 021-2015 (CPV) - 98340000-8 - Послуги з тимчасового розміщення (проживання) та офісні послуги (</w:t>
      </w:r>
      <w:r>
        <w:rPr>
          <w:rFonts w:ascii="Times New Roman" w:hAnsi="Times New Roman" w:cs="Times New Roman"/>
          <w:sz w:val="24"/>
          <w:szCs w:val="24"/>
        </w:rPr>
        <w:t xml:space="preserve">відповідний код ДК </w:t>
      </w:r>
      <w:r w:rsidRPr="00C40B9E">
        <w:rPr>
          <w:rFonts w:ascii="Times New Roman" w:hAnsi="Times New Roman" w:cs="Times New Roman"/>
          <w:sz w:val="24"/>
          <w:szCs w:val="24"/>
        </w:rPr>
        <w:t>021:2015: 98341000-5 - Послуги з тимч</w:t>
      </w:r>
      <w:r>
        <w:rPr>
          <w:rFonts w:ascii="Times New Roman" w:hAnsi="Times New Roman" w:cs="Times New Roman"/>
          <w:sz w:val="24"/>
          <w:szCs w:val="24"/>
        </w:rPr>
        <w:t>асового розміщення (проживання)</w:t>
      </w:r>
      <w:r w:rsidRPr="00C40B9E">
        <w:rPr>
          <w:rFonts w:ascii="Times New Roman" w:hAnsi="Times New Roman" w:cs="Times New Roman"/>
          <w:sz w:val="24"/>
          <w:szCs w:val="24"/>
        </w:rPr>
        <w:t>.</w:t>
      </w:r>
    </w:p>
    <w:p w:rsidR="00C40B9E" w:rsidRPr="004862D4" w:rsidRDefault="00C40B9E" w:rsidP="00C40B9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62D4">
        <w:rPr>
          <w:rFonts w:ascii="Times New Roman" w:hAnsi="Times New Roman" w:cs="Times New Roman"/>
          <w:sz w:val="24"/>
          <w:szCs w:val="24"/>
        </w:rPr>
        <w:t>Ідентифікатор закупівлі: —</w:t>
      </w:r>
      <w:r w:rsidRPr="004862D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23218B" w:rsidRPr="0023218B">
        <w:rPr>
          <w:rFonts w:ascii="Times New Roman" w:hAnsi="Times New Roman" w:cs="Times New Roman"/>
          <w:sz w:val="24"/>
          <w:szCs w:val="24"/>
        </w:rPr>
        <w:t>UA-2025-01-27-018032-a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C40B9E" w:rsidRDefault="00C40B9E" w:rsidP="00C40B9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40B9E" w:rsidRDefault="00C40B9E" w:rsidP="00C40B9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документації (відкриті торги з особливостями) на закупівлю  </w:t>
      </w:r>
      <w:r w:rsidRPr="0086693C">
        <w:rPr>
          <w:rFonts w:ascii="Times New Roman" w:hAnsi="Times New Roman" w:cs="Times New Roman"/>
          <w:b/>
          <w:bCs/>
          <w:sz w:val="24"/>
          <w:szCs w:val="24"/>
        </w:rPr>
        <w:t>"Код ДК 021:2015: 98340000-8 - Послуги з тимчасового розміщення (проживання) та офісні послуги (Послуги з тимчасового розміщення (проживання) та харчування учасників навчально-тренувального збору з загальної фізичної підготовки з регбі - відповідний код ДК (ДК 021:2015: 98341000-5 - Послуги з тимчасового розміщення (проживання)"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 xml:space="preserve">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 xml:space="preserve">до умов проведення, місця проживання, харчування, наявних спортивних споруд, </w:t>
      </w:r>
      <w:r w:rsidRPr="00CB73A7">
        <w:rPr>
          <w:rFonts w:ascii="Times New Roman" w:hAnsi="Times New Roman" w:cs="Times New Roman"/>
          <w:sz w:val="24"/>
          <w:szCs w:val="24"/>
        </w:rPr>
        <w:t xml:space="preserve">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</w:t>
      </w:r>
      <w:r>
        <w:rPr>
          <w:rFonts w:ascii="Times New Roman" w:hAnsi="Times New Roman" w:cs="Times New Roman"/>
          <w:sz w:val="24"/>
          <w:szCs w:val="24"/>
        </w:rPr>
        <w:t>відповідних послуг для забезпечення проведення навчально-тренувального збору команди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B9E" w:rsidRDefault="00C40B9E" w:rsidP="00C40B9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0B9E" w:rsidRPr="0071420F" w:rsidRDefault="00C40B9E" w:rsidP="00C40B9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Pr="0086693C">
        <w:rPr>
          <w:rFonts w:ascii="Times New Roman" w:hAnsi="Times New Roman" w:cs="Times New Roman"/>
          <w:b/>
          <w:sz w:val="24"/>
          <w:szCs w:val="24"/>
        </w:rPr>
        <w:t>195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93C">
        <w:rPr>
          <w:rFonts w:ascii="Times New Roman" w:hAnsi="Times New Roman" w:cs="Times New Roman"/>
          <w:b/>
          <w:sz w:val="24"/>
          <w:szCs w:val="24"/>
        </w:rPr>
        <w:t>471,43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20F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:rsidR="00C40B9E" w:rsidRPr="00C40B9E" w:rsidRDefault="00C40B9E" w:rsidP="002877AB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B9E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формувалася шляхом моніторингу, попереднього аналізу цін, граничних норм на харчування та суми вартості послуг проживання, харчування то користування спортивними спорудами.  </w:t>
      </w:r>
      <w:r w:rsidRPr="00C40B9E">
        <w:rPr>
          <w:rFonts w:ascii="Times New Roman" w:hAnsi="Times New Roman"/>
          <w:sz w:val="24"/>
          <w:szCs w:val="24"/>
          <w:lang w:eastAsia="ru-RU"/>
        </w:rPr>
        <w:t xml:space="preserve">Вартість харчування учасників </w:t>
      </w:r>
      <w:proofErr w:type="spellStart"/>
      <w:r w:rsidRPr="00C40B9E">
        <w:rPr>
          <w:rFonts w:ascii="Times New Roman" w:hAnsi="Times New Roman"/>
          <w:sz w:val="24"/>
          <w:szCs w:val="24"/>
          <w:lang w:eastAsia="ru-RU"/>
        </w:rPr>
        <w:t>нтз</w:t>
      </w:r>
      <w:proofErr w:type="spellEnd"/>
      <w:r w:rsidRPr="00C40B9E">
        <w:rPr>
          <w:rFonts w:ascii="Times New Roman" w:hAnsi="Times New Roman"/>
          <w:sz w:val="24"/>
          <w:szCs w:val="24"/>
          <w:lang w:eastAsia="ru-RU"/>
        </w:rPr>
        <w:t xml:space="preserve"> розраховувалася на 1 особу за одну добу відповідно до граничних норм (г</w:t>
      </w:r>
      <w:r w:rsidRPr="00C40B9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ранична вартість харчування спортсмена за добу – 282,62 грн., тренера-викладача за добу 141,31 грн.)</w:t>
      </w:r>
      <w:r w:rsidRPr="00C40B9E">
        <w:rPr>
          <w:rFonts w:ascii="Times New Roman" w:hAnsi="Times New Roman"/>
          <w:sz w:val="24"/>
          <w:szCs w:val="24"/>
          <w:lang w:eastAsia="ru-RU"/>
        </w:rPr>
        <w:t xml:space="preserve">*. </w:t>
      </w:r>
      <w:r w:rsidRPr="00C40B9E">
        <w:rPr>
          <w:rFonts w:ascii="Times New Roman" w:hAnsi="Times New Roman" w:cs="Times New Roman"/>
          <w:sz w:val="24"/>
          <w:szCs w:val="24"/>
        </w:rPr>
        <w:t xml:space="preserve">Окрім цього, для забезпечення конкуренції з метою створення </w:t>
      </w:r>
      <w:proofErr w:type="spellStart"/>
      <w:r w:rsidRPr="00C40B9E">
        <w:rPr>
          <w:rFonts w:ascii="Times New Roman" w:hAnsi="Times New Roman" w:cs="Times New Roman"/>
          <w:sz w:val="24"/>
          <w:szCs w:val="24"/>
        </w:rPr>
        <w:t>конкуретного</w:t>
      </w:r>
      <w:proofErr w:type="spellEnd"/>
      <w:r w:rsidRPr="00C40B9E">
        <w:rPr>
          <w:rFonts w:ascii="Times New Roman" w:hAnsi="Times New Roman" w:cs="Times New Roman"/>
          <w:sz w:val="24"/>
          <w:szCs w:val="24"/>
        </w:rPr>
        <w:t xml:space="preserve"> середовища було збільшено ціну за одиницю проживання та користування спортивними спорудами на 10%.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B9E">
        <w:rPr>
          <w:rFonts w:ascii="Times New Roman" w:hAnsi="Times New Roman" w:cs="Times New Roman"/>
          <w:color w:val="000000"/>
          <w:sz w:val="24"/>
          <w:szCs w:val="24"/>
        </w:rPr>
        <w:t>Розрахунок очікуваної вартості здійснено шляхом додавання вартості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проживання, </w:t>
      </w:r>
      <w:r w:rsidRPr="00C40B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харчування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користування спортивними спорудами </w:t>
      </w:r>
      <w:r w:rsidRPr="00C40B9E">
        <w:rPr>
          <w:rFonts w:ascii="Times New Roman" w:hAnsi="Times New Roman" w:cs="Times New Roman"/>
          <w:color w:val="000000"/>
          <w:sz w:val="24"/>
          <w:szCs w:val="24"/>
        </w:rPr>
        <w:t xml:space="preserve">з огляду на кількість учасників та кількість </w:t>
      </w:r>
      <w:r>
        <w:rPr>
          <w:rFonts w:ascii="Times New Roman" w:hAnsi="Times New Roman" w:cs="Times New Roman"/>
          <w:color w:val="000000"/>
          <w:sz w:val="24"/>
          <w:szCs w:val="24"/>
        </w:rPr>
        <w:t>днів</w:t>
      </w:r>
      <w:r w:rsidRPr="00C40B9E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проведення </w:t>
      </w:r>
      <w:proofErr w:type="spellStart"/>
      <w:r w:rsidRPr="00C40B9E">
        <w:rPr>
          <w:rFonts w:ascii="Times New Roman" w:hAnsi="Times New Roman" w:cs="Times New Roman"/>
          <w:color w:val="000000"/>
          <w:sz w:val="24"/>
          <w:szCs w:val="24"/>
        </w:rPr>
        <w:t>нтз</w:t>
      </w:r>
      <w:proofErr w:type="spellEnd"/>
      <w:r w:rsidRPr="00C40B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40B9E" w:rsidRDefault="00C40B9E" w:rsidP="00C40B9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F738D5">
        <w:rPr>
          <w:rFonts w:ascii="Times New Roman" w:hAnsi="Times New Roman" w:cs="Times New Roman"/>
          <w:sz w:val="24"/>
          <w:szCs w:val="24"/>
        </w:rPr>
        <w:t>Процедура закупівлі: 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F738D5">
        <w:rPr>
          <w:rFonts w:ascii="Times New Roman" w:hAnsi="Times New Roman" w:cs="Times New Roman"/>
          <w:sz w:val="24"/>
          <w:szCs w:val="24"/>
        </w:rPr>
        <w:t>.</w:t>
      </w:r>
    </w:p>
    <w:p w:rsidR="00C40B9E" w:rsidRDefault="00C40B9E" w:rsidP="00C40B9E"/>
    <w:p w:rsidR="007F470E" w:rsidRDefault="007F470E"/>
    <w:sectPr w:rsidR="007F47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49"/>
    <w:rsid w:val="0023218B"/>
    <w:rsid w:val="007F470E"/>
    <w:rsid w:val="00C40B9E"/>
    <w:rsid w:val="00F9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2989"/>
  <w15:chartTrackingRefBased/>
  <w15:docId w15:val="{BF5A580B-F827-4538-AF35-B1594E44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B9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Shchur Andrii-Ivan</cp:lastModifiedBy>
  <cp:revision>3</cp:revision>
  <dcterms:created xsi:type="dcterms:W3CDTF">2025-01-26T11:37:00Z</dcterms:created>
  <dcterms:modified xsi:type="dcterms:W3CDTF">2025-01-29T12:57:00Z</dcterms:modified>
</cp:coreProperties>
</file>