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C7" w:rsidRPr="00FA0DFE" w:rsidRDefault="006F7FF5" w:rsidP="00A81052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Послуги з теплопостачання</w:t>
      </w:r>
      <w:r w:rsidR="0002657F" w:rsidRPr="00471F0C">
        <w:rPr>
          <w:rFonts w:ascii="Times New Roman" w:hAnsi="Times New Roman"/>
          <w:b/>
          <w:i/>
          <w:sz w:val="28"/>
          <w:szCs w:val="28"/>
        </w:rPr>
        <w:t xml:space="preserve"> (ДК 021:2015: 09320000-8 Пара, гаряча вода та пов'язана продукція)</w:t>
      </w:r>
      <w:r w:rsidR="00FA0DFE">
        <w:rPr>
          <w:rFonts w:ascii="Times New Roman" w:hAnsi="Times New Roman"/>
          <w:b/>
          <w:i/>
          <w:sz w:val="28"/>
          <w:szCs w:val="28"/>
        </w:rPr>
        <w:t xml:space="preserve"> (</w:t>
      </w:r>
      <w:r w:rsidR="00FA0DFE" w:rsidRPr="00FA0DFE">
        <w:rPr>
          <w:rFonts w:ascii="Times New Roman" w:hAnsi="Times New Roman"/>
          <w:b/>
          <w:i/>
          <w:sz w:val="28"/>
          <w:szCs w:val="28"/>
        </w:rPr>
        <w:t>UA-2025-02-04-007574-a</w:t>
      </w:r>
      <w:r w:rsidR="00FA0DFE">
        <w:rPr>
          <w:rFonts w:ascii="Times New Roman" w:hAnsi="Times New Roman"/>
          <w:b/>
          <w:i/>
          <w:sz w:val="28"/>
          <w:szCs w:val="28"/>
        </w:rPr>
        <w:t>)</w:t>
      </w:r>
    </w:p>
    <w:p w:rsidR="00301BC7" w:rsidRPr="00A77080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B33343" w:rsidRPr="006F7FF5" w:rsidRDefault="00823EA4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Відповідно до </w:t>
      </w:r>
      <w:r w:rsidR="00B33343" w:rsidRPr="00A77080">
        <w:rPr>
          <w:rFonts w:ascii="Times New Roman" w:hAnsi="Times New Roman" w:cs="Times New Roman"/>
        </w:rPr>
        <w:t>постанови КМУ від 11 жовтня 2016 р. № 710 «Про ефективне використання державних коштів»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у зв’язку із не</w:t>
      </w:r>
      <w:r w:rsidR="00B16C66" w:rsidRPr="00A77080">
        <w:rPr>
          <w:rFonts w:ascii="Times New Roman" w:hAnsi="Times New Roman" w:cs="Times New Roman"/>
        </w:rPr>
        <w:t>обхідністю проведення закупівлі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</w:t>
      </w:r>
      <w:r w:rsidR="00B33343" w:rsidRPr="006F7FF5">
        <w:rPr>
          <w:rFonts w:ascii="Times New Roman" w:hAnsi="Times New Roman" w:cs="Times New Roman"/>
        </w:rPr>
        <w:t>розміру бюджетного призначення на власному веб-сайті</w:t>
      </w:r>
      <w:r w:rsidR="00DB7215" w:rsidRPr="006F7FF5">
        <w:rPr>
          <w:rFonts w:ascii="Times New Roman" w:hAnsi="Times New Roman" w:cs="Times New Roman"/>
        </w:rPr>
        <w:t xml:space="preserve"> (або на сайті головного органу)</w:t>
      </w:r>
      <w:r w:rsidR="00B33343" w:rsidRPr="006F7FF5">
        <w:rPr>
          <w:rFonts w:ascii="Times New Roman" w:hAnsi="Times New Roman" w:cs="Times New Roman"/>
        </w:rPr>
        <w:t>.</w:t>
      </w:r>
    </w:p>
    <w:p w:rsidR="00471F0C" w:rsidRPr="006F7FF5" w:rsidRDefault="00471F0C" w:rsidP="00471F0C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6F7FF5">
        <w:rPr>
          <w:rFonts w:ascii="Times New Roman" w:hAnsi="Times New Roman" w:cs="Times New Roman"/>
          <w:b/>
          <w:i/>
        </w:rPr>
        <w:t>1. Назва Замовника:</w:t>
      </w:r>
    </w:p>
    <w:p w:rsidR="006F7FF5" w:rsidRPr="006F7FF5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F7FF5">
        <w:rPr>
          <w:rFonts w:ascii="Times New Roman" w:hAnsi="Times New Roman" w:cs="Times New Roman"/>
        </w:rPr>
        <w:t xml:space="preserve">- </w:t>
      </w:r>
      <w:r w:rsidR="006F7FF5" w:rsidRPr="006F7FF5">
        <w:rPr>
          <w:rFonts w:ascii="Times New Roman" w:eastAsia="Times New Roman" w:hAnsi="Times New Roman"/>
          <w:bCs/>
          <w:iCs/>
          <w:lang w:eastAsia="ru-RU"/>
        </w:rPr>
        <w:t>Галицька районна адміністрація Львівської міської ради</w:t>
      </w:r>
      <w:r w:rsidR="006F7FF5" w:rsidRPr="006F7FF5">
        <w:rPr>
          <w:rFonts w:ascii="Times New Roman" w:hAnsi="Times New Roman" w:cs="Times New Roman"/>
          <w:i/>
        </w:rPr>
        <w:t xml:space="preserve"> </w:t>
      </w:r>
    </w:p>
    <w:p w:rsidR="00B33343" w:rsidRPr="006F7FF5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6F7FF5">
        <w:rPr>
          <w:rFonts w:ascii="Times New Roman" w:hAnsi="Times New Roman" w:cs="Times New Roman"/>
          <w:b/>
          <w:i/>
        </w:rPr>
        <w:t>2</w:t>
      </w:r>
      <w:r w:rsidR="00B33343" w:rsidRPr="006F7FF5">
        <w:rPr>
          <w:rFonts w:ascii="Times New Roman" w:hAnsi="Times New Roman" w:cs="Times New Roman"/>
          <w:b/>
          <w:i/>
        </w:rPr>
        <w:t>. Назва предмета закупівлі із зазначенням коду за Єдиним закупівельним словником:</w:t>
      </w:r>
    </w:p>
    <w:p w:rsidR="00B33343" w:rsidRPr="006F7FF5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7FF5">
        <w:rPr>
          <w:rFonts w:ascii="Times New Roman" w:hAnsi="Times New Roman" w:cs="Times New Roman"/>
        </w:rPr>
        <w:t xml:space="preserve">- </w:t>
      </w:r>
      <w:r w:rsidR="00DB7215" w:rsidRPr="006F7FF5">
        <w:rPr>
          <w:rFonts w:ascii="Times New Roman" w:hAnsi="Times New Roman" w:cs="Times New Roman"/>
        </w:rPr>
        <w:t>«Послуги з теплопостачання» (ДК 021:2015: 09320000-8 Пара, гаряча вода та пов'язана продукція)</w:t>
      </w:r>
    </w:p>
    <w:p w:rsidR="00041F96" w:rsidRPr="006F7FF5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6F7FF5">
        <w:rPr>
          <w:rFonts w:ascii="Times New Roman" w:hAnsi="Times New Roman" w:cs="Times New Roman"/>
          <w:b/>
          <w:i/>
        </w:rPr>
        <w:t>3</w:t>
      </w:r>
      <w:r w:rsidR="00B33343" w:rsidRPr="006F7FF5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6F7FF5">
        <w:rPr>
          <w:rFonts w:ascii="Times New Roman" w:hAnsi="Times New Roman" w:cs="Times New Roman"/>
          <w:b/>
          <w:i/>
        </w:rPr>
        <w:t>:</w:t>
      </w:r>
    </w:p>
    <w:p w:rsidR="00DB7215" w:rsidRDefault="0037047A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6F7FF5">
        <w:rPr>
          <w:rFonts w:ascii="Times New Roman" w:eastAsia="Times New Roman" w:hAnsi="Times New Roman" w:cs="Times New Roman"/>
          <w:lang w:eastAsia="ru-RU"/>
        </w:rPr>
        <w:t>Т</w:t>
      </w:r>
      <w:r w:rsidRPr="006F7FF5">
        <w:rPr>
          <w:rFonts w:ascii="Times New Roman" w:eastAsia="Calibri" w:hAnsi="Times New Roman" w:cs="Times New Roman"/>
        </w:rPr>
        <w:t>ехнічні та</w:t>
      </w:r>
      <w:r w:rsidRPr="006F7FF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F7FF5">
        <w:rPr>
          <w:rFonts w:ascii="Times New Roman" w:eastAsia="Calibri" w:hAnsi="Times New Roman" w:cs="Times New Roman"/>
        </w:rPr>
        <w:t>якісні</w:t>
      </w:r>
      <w:r w:rsidRPr="0037047A">
        <w:rPr>
          <w:rFonts w:ascii="Times New Roman" w:eastAsia="Calibri" w:hAnsi="Times New Roman" w:cs="Times New Roman"/>
        </w:rPr>
        <w:t xml:space="preserve">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урахуванням вимог Законів України «Про теплопостач</w:t>
      </w:r>
      <w:bookmarkStart w:id="0" w:name="_GoBack"/>
      <w:bookmarkEnd w:id="0"/>
      <w:r w:rsidRPr="0037047A">
        <w:rPr>
          <w:rFonts w:ascii="Times New Roman" w:eastAsia="Calibri" w:hAnsi="Times New Roman" w:cs="Times New Roman"/>
        </w:rPr>
        <w:t>ання», «Про комерційний облік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теплової енергії та водопостачання», Правил користування тепловою енергією, Правил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технічної експлуатації теплових установок і мереж та інших нормативних документів, що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регулюють відносини</w:t>
      </w:r>
      <w:r w:rsidR="00471F0C">
        <w:rPr>
          <w:rFonts w:ascii="Times New Roman" w:eastAsia="Calibri" w:hAnsi="Times New Roman" w:cs="Times New Roman"/>
        </w:rPr>
        <w:t xml:space="preserve"> сторін у сфері теплопостачання та інших нормативно – правових актів у відповідній сфері.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F3FD4">
        <w:rPr>
          <w:rFonts w:ascii="Times New Roman" w:eastAsia="Times New Roman" w:hAnsi="Times New Roman"/>
          <w:lang w:eastAsia="ru-RU"/>
        </w:rPr>
        <w:t>Частиною другою статті 5 Закону України «Про природні монополії» передбачено</w:t>
      </w:r>
      <w:r>
        <w:rPr>
          <w:rFonts w:ascii="Times New Roman" w:eastAsia="Times New Roman" w:hAnsi="Times New Roman"/>
          <w:lang w:eastAsia="ru-RU"/>
        </w:rPr>
        <w:t xml:space="preserve"> ведення </w:t>
      </w:r>
      <w:r w:rsidRPr="005F3FD4">
        <w:rPr>
          <w:rFonts w:ascii="Times New Roman" w:eastAsia="Times New Roman" w:hAnsi="Times New Roman"/>
          <w:lang w:eastAsia="ru-RU"/>
        </w:rPr>
        <w:t>Антимонопольним комітетом України зведено</w:t>
      </w:r>
      <w:r>
        <w:rPr>
          <w:rFonts w:ascii="Times New Roman" w:eastAsia="Times New Roman" w:hAnsi="Times New Roman"/>
          <w:lang w:eastAsia="ru-RU"/>
        </w:rPr>
        <w:t xml:space="preserve">го переліку </w:t>
      </w:r>
      <w:r w:rsidRPr="00DD5CDB">
        <w:rPr>
          <w:rFonts w:ascii="Times New Roman" w:eastAsia="Times New Roman" w:hAnsi="Times New Roman"/>
          <w:lang w:eastAsia="ru-RU"/>
        </w:rPr>
        <w:t xml:space="preserve">суб’єктів </w:t>
      </w:r>
      <w:r>
        <w:rPr>
          <w:rFonts w:ascii="Times New Roman" w:eastAsia="Times New Roman" w:hAnsi="Times New Roman"/>
          <w:lang w:eastAsia="ru-RU"/>
        </w:rPr>
        <w:t xml:space="preserve">природних </w:t>
      </w:r>
      <w:r w:rsidRPr="005F3FD4">
        <w:rPr>
          <w:rFonts w:ascii="Times New Roman" w:eastAsia="Times New Roman" w:hAnsi="Times New Roman"/>
          <w:lang w:eastAsia="ru-RU"/>
        </w:rPr>
        <w:t xml:space="preserve">монополій </w:t>
      </w:r>
      <w:r w:rsidRPr="00DD5CDB">
        <w:rPr>
          <w:rFonts w:ascii="Times New Roman" w:eastAsia="Times New Roman" w:hAnsi="Times New Roman"/>
          <w:lang w:eastAsia="ru-RU"/>
        </w:rPr>
        <w:t>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912E0">
        <w:rPr>
          <w:rFonts w:ascii="Times New Roman" w:eastAsia="Times New Roman" w:hAnsi="Times New Roman"/>
          <w:lang w:eastAsia="ru-RU"/>
        </w:rPr>
        <w:t>Разом із тим відповідно</w:t>
      </w:r>
      <w:r w:rsidRPr="005F3FD4">
        <w:rPr>
          <w:rFonts w:ascii="Times New Roman" w:eastAsia="Times New Roman" w:hAnsi="Times New Roman"/>
          <w:lang w:eastAsia="ru-RU"/>
        </w:rPr>
        <w:t xml:space="preserve"> до статті 13 Закону України «Про природні </w:t>
      </w:r>
      <w:r>
        <w:rPr>
          <w:rFonts w:ascii="Times New Roman" w:eastAsia="Times New Roman" w:hAnsi="Times New Roman"/>
          <w:lang w:eastAsia="ru-RU"/>
        </w:rPr>
        <w:t xml:space="preserve">монополії» </w:t>
      </w:r>
      <w:r w:rsidRPr="000912E0">
        <w:rPr>
          <w:rFonts w:ascii="Times New Roman" w:eastAsia="Times New Roman" w:hAnsi="Times New Roman"/>
          <w:lang w:eastAsia="ru-RU"/>
        </w:rPr>
        <w:t xml:space="preserve">комісії </w:t>
      </w:r>
      <w:r w:rsidRPr="00DD5CDB">
        <w:rPr>
          <w:rFonts w:ascii="Times New Roman" w:eastAsia="Times New Roman" w:hAnsi="Times New Roman"/>
          <w:lang w:eastAsia="ru-RU"/>
        </w:rPr>
        <w:t>визначають суб’єктів природних монополій, діяльність яких регулюється відповідно до цього Закону, та складають і ведуть реєстри таких суб’єктів природни</w:t>
      </w:r>
      <w:r>
        <w:rPr>
          <w:rFonts w:ascii="Times New Roman" w:eastAsia="Times New Roman" w:hAnsi="Times New Roman"/>
          <w:lang w:eastAsia="ru-RU"/>
        </w:rPr>
        <w:t>х монополій у відповідній сфері.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52F3D">
        <w:rPr>
          <w:rFonts w:ascii="Times New Roman" w:hAnsi="Times New Roman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України, Національної комісії, що здійснює державне регулювання у сфері енергетики, Національної комісії, що здійснює державне регулювання у сфері комунальних послуг.</w:t>
      </w:r>
    </w:p>
    <w:p w:rsidR="00471F0C" w:rsidRPr="00C10E55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  <w:lang w:val="en-US"/>
        </w:rPr>
      </w:pPr>
      <w:r>
        <w:rPr>
          <w:rFonts w:ascii="Times New Roman" w:eastAsia="Times New Roman" w:hAnsi="Times New Roman"/>
          <w:lang w:eastAsia="ru-RU"/>
        </w:rPr>
        <w:t xml:space="preserve">Згідно інформації наведеної у </w:t>
      </w:r>
      <w:r w:rsidRPr="006F7FF5">
        <w:rPr>
          <w:rFonts w:ascii="Times New Roman" w:eastAsia="Times New Roman" w:hAnsi="Times New Roman"/>
          <w:lang w:eastAsia="ru-RU"/>
        </w:rPr>
        <w:t xml:space="preserve">Зведеному переліку суб’єктів природних монополій станом на </w:t>
      </w:r>
      <w:r w:rsidR="006F7FF5" w:rsidRPr="006F7FF5">
        <w:rPr>
          <w:rFonts w:ascii="Times New Roman" w:eastAsia="Times New Roman" w:hAnsi="Times New Roman"/>
          <w:lang w:eastAsia="ru-RU"/>
        </w:rPr>
        <w:t>31.12</w:t>
      </w:r>
      <w:r w:rsidR="00C10E55">
        <w:rPr>
          <w:rFonts w:ascii="Times New Roman" w:eastAsia="Times New Roman" w:hAnsi="Times New Roman"/>
          <w:lang w:eastAsia="ru-RU"/>
        </w:rPr>
        <w:t>.2024</w:t>
      </w:r>
      <w:r>
        <w:rPr>
          <w:rFonts w:ascii="Times New Roman" w:eastAsia="Times New Roman" w:hAnsi="Times New Roman"/>
          <w:spacing w:val="-1"/>
          <w:lang w:eastAsia="ru-RU"/>
        </w:rPr>
        <w:t xml:space="preserve"> </w:t>
      </w:r>
      <w:r w:rsidRPr="00471F0C">
        <w:rPr>
          <w:rFonts w:ascii="Times New Roman" w:eastAsia="Times New Roman" w:hAnsi="Times New Roman"/>
          <w:spacing w:val="-1"/>
          <w:u w:val="single"/>
          <w:lang w:eastAsia="ru-RU"/>
        </w:rPr>
        <w:t>Львівське міське комунальне підприємство «</w:t>
      </w:r>
      <w:proofErr w:type="spellStart"/>
      <w:r w:rsidRPr="00471F0C">
        <w:rPr>
          <w:rFonts w:ascii="Times New Roman" w:eastAsia="Times New Roman" w:hAnsi="Times New Roman"/>
          <w:spacing w:val="-1"/>
          <w:u w:val="single"/>
          <w:lang w:eastAsia="ru-RU"/>
        </w:rPr>
        <w:t>Львівтеплоенерго</w:t>
      </w:r>
      <w:proofErr w:type="spellEnd"/>
      <w:r w:rsidRPr="00471F0C">
        <w:rPr>
          <w:rFonts w:ascii="Times New Roman" w:eastAsia="Times New Roman" w:hAnsi="Times New Roman"/>
          <w:spacing w:val="-1"/>
          <w:u w:val="single"/>
          <w:lang w:eastAsia="ru-RU"/>
        </w:rPr>
        <w:t>»</w:t>
      </w:r>
      <w:r w:rsidRPr="00471F0C">
        <w:rPr>
          <w:rFonts w:ascii="Times New Roman" w:eastAsia="Times New Roman" w:hAnsi="Times New Roman"/>
          <w:spacing w:val="-1"/>
          <w:lang w:eastAsia="ru-RU"/>
        </w:rPr>
        <w:t xml:space="preserve"> входить до числа підприємств, які зазначені у зведеному переліку суб'єктів природних монополій, а також є суб’єктом господарювання, що здійснює господарську діяльність </w:t>
      </w:r>
      <w:r w:rsidRPr="00471F0C">
        <w:rPr>
          <w:rFonts w:ascii="Times New Roman" w:eastAsia="Times New Roman" w:hAnsi="Times New Roman"/>
          <w:spacing w:val="-1"/>
          <w:u w:val="single"/>
          <w:lang w:eastAsia="ru-RU"/>
        </w:rPr>
        <w:t>на ринку транспортування теплової енергії магістральними та місцевими (розподільчими) тепловими мережами у Львівській області</w:t>
      </w:r>
      <w:r w:rsidRPr="00471F0C">
        <w:rPr>
          <w:rFonts w:ascii="Times New Roman" w:eastAsia="Times New Roman" w:hAnsi="Times New Roman"/>
          <w:spacing w:val="-1"/>
          <w:lang w:eastAsia="ru-RU"/>
        </w:rPr>
        <w:t xml:space="preserve"> та відповідно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до ст. 12 ЗУ «Про захист економічної конкуренції» займає монопольне (домінуюче) становище на вказаному ринку у територіальних межах Львівської області. </w:t>
      </w:r>
    </w:p>
    <w:p w:rsidR="007732E7" w:rsidRPr="00C10E55" w:rsidRDefault="00471F0C" w:rsidP="00C10E55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F96576">
        <w:rPr>
          <w:rFonts w:ascii="Times New Roman" w:eastAsia="Times New Roman" w:hAnsi="Times New Roman"/>
          <w:spacing w:val="-1"/>
          <w:lang w:eastAsia="ru-RU"/>
        </w:rPr>
        <w:t xml:space="preserve">Відповідно до наведеного закупівлю даного/ї товару (послуги) може бути запропоновано лише певному </w:t>
      </w:r>
      <w:r w:rsidRPr="001B449F">
        <w:rPr>
          <w:rFonts w:ascii="Times New Roman" w:eastAsia="Times New Roman" w:hAnsi="Times New Roman"/>
          <w:spacing w:val="-1"/>
          <w:lang w:eastAsia="ru-RU"/>
        </w:rPr>
        <w:t>суб’єкт</w:t>
      </w:r>
      <w:r>
        <w:rPr>
          <w:rFonts w:ascii="Times New Roman" w:eastAsia="Times New Roman" w:hAnsi="Times New Roman"/>
          <w:spacing w:val="-1"/>
          <w:lang w:eastAsia="ru-RU"/>
        </w:rPr>
        <w:t>у</w:t>
      </w:r>
      <w:r w:rsidRPr="001B449F">
        <w:rPr>
          <w:rFonts w:ascii="Times New Roman" w:eastAsia="Times New Roman" w:hAnsi="Times New Roman"/>
          <w:spacing w:val="-1"/>
          <w:lang w:eastAsia="ru-RU"/>
        </w:rPr>
        <w:t xml:space="preserve"> господарювання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, що у свою чергу означає відсутність конкуренції </w:t>
      </w:r>
      <w:r w:rsidRPr="001B449F">
        <w:rPr>
          <w:rFonts w:ascii="Times New Roman" w:eastAsia="Times New Roman" w:hAnsi="Times New Roman"/>
          <w:spacing w:val="-1"/>
          <w:lang w:eastAsia="ru-RU"/>
        </w:rPr>
        <w:t>з технічних причин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на відповідному ринку</w:t>
      </w:r>
      <w:r w:rsidRPr="00F96576">
        <w:rPr>
          <w:rFonts w:ascii="Times New Roman" w:eastAsia="Times New Roman" w:hAnsi="Times New Roman"/>
          <w:lang w:eastAsia="ru-RU"/>
        </w:rPr>
        <w:t>.</w:t>
      </w:r>
    </w:p>
    <w:p w:rsidR="00CA42A4" w:rsidRDefault="00710C9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CA42A4" w:rsidRDefault="00AB5F6D" w:rsidP="00AB5F6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7C54CD">
        <w:rPr>
          <w:rFonts w:ascii="Times New Roman" w:hAnsi="Times New Roman" w:cs="Times New Roman"/>
        </w:rPr>
        <w:t>чікувана вартіс</w:t>
      </w:r>
      <w:r>
        <w:rPr>
          <w:rFonts w:ascii="Times New Roman" w:hAnsi="Times New Roman" w:cs="Times New Roman"/>
        </w:rPr>
        <w:t>ть предмета закупівлі розраховується Замовником з урахуванням орієнтовних потреб для забезпечення функціонування будівлі в цілому. Очікувана вартість це гранична ціна послуг, яка формується за ра</w:t>
      </w:r>
      <w:r w:rsidR="00A914B6">
        <w:rPr>
          <w:rFonts w:ascii="Times New Roman" w:hAnsi="Times New Roman" w:cs="Times New Roman"/>
        </w:rPr>
        <w:t>хунок коштів бюджетних асигнуван</w:t>
      </w:r>
      <w:r>
        <w:rPr>
          <w:rFonts w:ascii="Times New Roman" w:hAnsi="Times New Roman" w:cs="Times New Roman"/>
        </w:rPr>
        <w:t xml:space="preserve">ь та відшкодування суми коштів </w:t>
      </w:r>
      <w:r w:rsidR="00A914B6">
        <w:rPr>
          <w:rFonts w:ascii="Times New Roman" w:hAnsi="Times New Roman" w:cs="Times New Roman"/>
        </w:rPr>
        <w:t>орендарями приміщень у будівлі Замовника.</w:t>
      </w:r>
    </w:p>
    <w:p w:rsidR="00A77080" w:rsidRPr="00471F0C" w:rsidRDefault="00A77080" w:rsidP="00AB5F6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</w:t>
      </w:r>
      <w:r w:rsidR="00471F0C">
        <w:rPr>
          <w:rFonts w:ascii="Times New Roman" w:hAnsi="Times New Roman" w:cs="Times New Roman"/>
        </w:rPr>
        <w:t xml:space="preserve">дарства України від 18.02.2020 </w:t>
      </w:r>
      <w:r>
        <w:rPr>
          <w:rFonts w:ascii="Times New Roman" w:hAnsi="Times New Roman" w:cs="Times New Roman"/>
        </w:rPr>
        <w:t xml:space="preserve">№ 275 «Про затвердження примірної </w:t>
      </w:r>
      <w:r w:rsidRPr="00471F0C">
        <w:rPr>
          <w:rFonts w:ascii="Times New Roman" w:hAnsi="Times New Roman" w:cs="Times New Roman"/>
        </w:rPr>
        <w:t>методики визначення очікуваної вартості предмета закупівлі».</w:t>
      </w:r>
    </w:p>
    <w:p w:rsidR="00DB7215" w:rsidRPr="00DC37C9" w:rsidRDefault="00A77080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71F0C">
        <w:rPr>
          <w:rFonts w:ascii="Times New Roman" w:hAnsi="Times New Roman" w:cs="Times New Roman"/>
        </w:rPr>
        <w:t>Для визначення вартості предмета закупівлі було враховано величину річних лімітів споживання на 202</w:t>
      </w:r>
      <w:r w:rsidR="00C10E55">
        <w:rPr>
          <w:rFonts w:ascii="Times New Roman" w:hAnsi="Times New Roman" w:cs="Times New Roman"/>
        </w:rPr>
        <w:t>5</w:t>
      </w:r>
      <w:r w:rsidRPr="00471F0C">
        <w:rPr>
          <w:rFonts w:ascii="Times New Roman" w:hAnsi="Times New Roman" w:cs="Times New Roman"/>
        </w:rPr>
        <w:t xml:space="preserve"> рік, згідно рішення виконавчого комітету Львівської міської ради</w:t>
      </w:r>
      <w:r w:rsidR="00C10E55">
        <w:rPr>
          <w:rFonts w:ascii="Times New Roman" w:hAnsi="Times New Roman" w:cs="Times New Roman"/>
        </w:rPr>
        <w:t xml:space="preserve"> від</w:t>
      </w:r>
      <w:r w:rsidRPr="00471F0C">
        <w:rPr>
          <w:rFonts w:ascii="Times New Roman" w:hAnsi="Times New Roman" w:cs="Times New Roman"/>
        </w:rPr>
        <w:t xml:space="preserve"> </w:t>
      </w:r>
      <w:r w:rsidR="00C10E55" w:rsidRPr="00C10E55">
        <w:rPr>
          <w:rFonts w:ascii="Times New Roman" w:hAnsi="Times New Roman" w:cs="Times New Roman"/>
        </w:rPr>
        <w:t>30.12.2024 № 1649</w:t>
      </w:r>
      <w:r w:rsidRPr="00471F0C">
        <w:rPr>
          <w:rFonts w:ascii="Times New Roman" w:hAnsi="Times New Roman" w:cs="Times New Roman"/>
        </w:rPr>
        <w:t xml:space="preserve"> «</w:t>
      </w:r>
      <w:r w:rsidR="00C10E55" w:rsidRPr="00C10E55">
        <w:rPr>
          <w:rFonts w:ascii="Times New Roman" w:hAnsi="Times New Roman" w:cs="Times New Roman"/>
        </w:rPr>
        <w:t>Про схвалення лімітів споживання енергоносіїв на 2025 рік для бюджетних установ, які фінансуються з бюджету Львівської міської територіальної громади</w:t>
      </w:r>
      <w:r w:rsidR="00C10E55" w:rsidRPr="00C10E55">
        <w:rPr>
          <w:rFonts w:ascii="Times New Roman" w:hAnsi="Times New Roman" w:cs="Times New Roman"/>
        </w:rPr>
        <w:tab/>
      </w:r>
      <w:r w:rsidR="00C10E55">
        <w:rPr>
          <w:rFonts w:ascii="Times New Roman" w:hAnsi="Times New Roman" w:cs="Times New Roman"/>
        </w:rPr>
        <w:t xml:space="preserve">» </w:t>
      </w:r>
      <w:r w:rsidRPr="00471F0C">
        <w:rPr>
          <w:rFonts w:ascii="Times New Roman" w:hAnsi="Times New Roman" w:cs="Times New Roman"/>
        </w:rPr>
        <w:t>(</w:t>
      </w:r>
      <w:hyperlink r:id="rId7" w:history="1">
        <w:r w:rsidR="00C10E55" w:rsidRPr="00C10E55">
          <w:rPr>
            <w:rFonts w:ascii="Times New Roman" w:hAnsi="Times New Roman" w:cs="Times New Roman"/>
          </w:rPr>
          <w:t>https://www8.city-adm.lviv.ua/Pool/Info/doclmr_1.NSF/(SearchForWeb)/BE552DB9C7E71B55C2258C0400435663?OpenDocument</w:t>
        </w:r>
        <w:r w:rsidRPr="00471F0C">
          <w:rPr>
            <w:rFonts w:ascii="Times New Roman" w:hAnsi="Times New Roman" w:cs="Times New Roman"/>
          </w:rPr>
          <w:t>)</w:t>
        </w:r>
      </w:hyperlink>
      <w:r w:rsidRPr="00471F0C">
        <w:rPr>
          <w:rFonts w:ascii="Times New Roman" w:hAnsi="Times New Roman" w:cs="Times New Roman"/>
        </w:rPr>
        <w:t xml:space="preserve">, </w:t>
      </w:r>
      <w:r w:rsidR="00C82190" w:rsidRPr="00471F0C">
        <w:rPr>
          <w:rFonts w:ascii="Times New Roman" w:hAnsi="Times New Roman" w:cs="Times New Roman"/>
        </w:rPr>
        <w:t>та діюч</w:t>
      </w:r>
      <w:r w:rsidR="003C59E6" w:rsidRPr="00471F0C">
        <w:rPr>
          <w:rFonts w:ascii="Times New Roman" w:hAnsi="Times New Roman" w:cs="Times New Roman"/>
        </w:rPr>
        <w:t>і</w:t>
      </w:r>
      <w:r w:rsidR="00C82190" w:rsidRPr="00471F0C">
        <w:rPr>
          <w:rFonts w:ascii="Times New Roman" w:hAnsi="Times New Roman" w:cs="Times New Roman"/>
        </w:rPr>
        <w:t xml:space="preserve"> тариф</w:t>
      </w:r>
      <w:r w:rsidR="003C59E6" w:rsidRPr="00471F0C">
        <w:rPr>
          <w:rFonts w:ascii="Times New Roman" w:hAnsi="Times New Roman" w:cs="Times New Roman"/>
        </w:rPr>
        <w:t>и</w:t>
      </w:r>
      <w:r w:rsidR="00471F0C" w:rsidRPr="00471F0C">
        <w:rPr>
          <w:rFonts w:ascii="Times New Roman" w:hAnsi="Times New Roman" w:cs="Times New Roman"/>
        </w:rPr>
        <w:t xml:space="preserve"> </w:t>
      </w:r>
      <w:r w:rsidR="00C82190" w:rsidRPr="00471F0C">
        <w:rPr>
          <w:rFonts w:ascii="Times New Roman" w:hAnsi="Times New Roman" w:cs="Times New Roman"/>
        </w:rPr>
        <w:t>на опалення та фу</w:t>
      </w:r>
      <w:r w:rsidR="00C10E55">
        <w:rPr>
          <w:rFonts w:ascii="Times New Roman" w:hAnsi="Times New Roman" w:cs="Times New Roman"/>
        </w:rPr>
        <w:t>нкціонування системи опалення,</w:t>
      </w:r>
      <w:r w:rsidR="00C82190" w:rsidRPr="00471F0C">
        <w:rPr>
          <w:rFonts w:ascii="Times New Roman" w:hAnsi="Times New Roman" w:cs="Times New Roman"/>
        </w:rPr>
        <w:t xml:space="preserve"> зокрема із врахуванням запланованих бюджетних призначень на 202</w:t>
      </w:r>
      <w:r w:rsidR="00C10E55">
        <w:rPr>
          <w:rFonts w:ascii="Times New Roman" w:hAnsi="Times New Roman" w:cs="Times New Roman"/>
        </w:rPr>
        <w:t>5</w:t>
      </w:r>
      <w:r w:rsidR="00C82190" w:rsidRPr="00471F0C">
        <w:rPr>
          <w:rFonts w:ascii="Times New Roman" w:hAnsi="Times New Roman" w:cs="Times New Roman"/>
        </w:rPr>
        <w:t xml:space="preserve"> рік</w:t>
      </w:r>
      <w:r w:rsidR="0037047A" w:rsidRPr="00471F0C">
        <w:rPr>
          <w:rFonts w:ascii="Times New Roman" w:hAnsi="Times New Roman" w:cs="Times New Roman"/>
        </w:rPr>
        <w:t>.</w:t>
      </w:r>
    </w:p>
    <w:p w:rsidR="00C10E55" w:rsidRDefault="00C10E55" w:rsidP="00AE2A77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</w:p>
    <w:p w:rsidR="004E489E" w:rsidRPr="00C10E55" w:rsidRDefault="00AE2A77" w:rsidP="00C10E55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</w:t>
      </w:r>
      <w:r w:rsidR="00A914B6"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 xml:space="preserve">       </w:t>
      </w:r>
      <w:r w:rsidR="006F7FF5">
        <w:rPr>
          <w:rFonts w:ascii="Times New Roman" w:eastAsia="Times New Roman" w:hAnsi="Times New Roman"/>
          <w:lang w:eastAsia="ru-RU"/>
        </w:rPr>
        <w:t>Данило КУШЛЯК</w:t>
      </w:r>
      <w:r w:rsidRPr="00687749">
        <w:rPr>
          <w:rFonts w:ascii="Times New Roman" w:eastAsia="Times New Roman" w:hAnsi="Times New Roman"/>
          <w:lang w:eastAsia="ru-RU"/>
        </w:rPr>
        <w:t xml:space="preserve">    </w:t>
      </w:r>
    </w:p>
    <w:sectPr w:rsidR="004E489E" w:rsidRPr="00C10E55" w:rsidSect="00C10E55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A6FF8"/>
    <w:rsid w:val="001F6E44"/>
    <w:rsid w:val="00201C33"/>
    <w:rsid w:val="00301BC7"/>
    <w:rsid w:val="00305EE4"/>
    <w:rsid w:val="0037047A"/>
    <w:rsid w:val="00377E08"/>
    <w:rsid w:val="003A5FEF"/>
    <w:rsid w:val="003C59E6"/>
    <w:rsid w:val="003D3B1D"/>
    <w:rsid w:val="004239F7"/>
    <w:rsid w:val="004333C5"/>
    <w:rsid w:val="00461738"/>
    <w:rsid w:val="00471F0C"/>
    <w:rsid w:val="004B3B8A"/>
    <w:rsid w:val="004E489E"/>
    <w:rsid w:val="00683DDC"/>
    <w:rsid w:val="006A2D19"/>
    <w:rsid w:val="006B1DA6"/>
    <w:rsid w:val="006D6C9E"/>
    <w:rsid w:val="006F7FF5"/>
    <w:rsid w:val="00710C96"/>
    <w:rsid w:val="00731BA0"/>
    <w:rsid w:val="007732E7"/>
    <w:rsid w:val="007C54CD"/>
    <w:rsid w:val="00823EA4"/>
    <w:rsid w:val="00825693"/>
    <w:rsid w:val="00864949"/>
    <w:rsid w:val="00946837"/>
    <w:rsid w:val="00946CE0"/>
    <w:rsid w:val="00972837"/>
    <w:rsid w:val="009F4FD2"/>
    <w:rsid w:val="00A47FAC"/>
    <w:rsid w:val="00A77080"/>
    <w:rsid w:val="00A81052"/>
    <w:rsid w:val="00A914B6"/>
    <w:rsid w:val="00AB0DFA"/>
    <w:rsid w:val="00AB5F6D"/>
    <w:rsid w:val="00AE2A77"/>
    <w:rsid w:val="00B16C66"/>
    <w:rsid w:val="00B33343"/>
    <w:rsid w:val="00B638EE"/>
    <w:rsid w:val="00C07553"/>
    <w:rsid w:val="00C10E55"/>
    <w:rsid w:val="00C82190"/>
    <w:rsid w:val="00CA42A4"/>
    <w:rsid w:val="00CB29B7"/>
    <w:rsid w:val="00D15CC3"/>
    <w:rsid w:val="00DB7215"/>
    <w:rsid w:val="00DC37C9"/>
    <w:rsid w:val="00EA272B"/>
    <w:rsid w:val="00F074E8"/>
    <w:rsid w:val="00F9275D"/>
    <w:rsid w:val="00FA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11907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10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10E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www8.city-adm.lviv.ua/Pool/Info/doclmr_1.NSF/(SearchForWeb)/31E056984C847AF6C2258924003D9F3C?OpenDocument)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3254</Words>
  <Characters>1856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Mcit</cp:lastModifiedBy>
  <cp:revision>9</cp:revision>
  <cp:lastPrinted>2025-02-04T11:34:00Z</cp:lastPrinted>
  <dcterms:created xsi:type="dcterms:W3CDTF">2022-12-23T13:22:00Z</dcterms:created>
  <dcterms:modified xsi:type="dcterms:W3CDTF">2025-02-04T11:34:00Z</dcterms:modified>
</cp:coreProperties>
</file>