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D37E6" w:rsidRDefault="0057697C">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Звіт управління культури за 2024 рік</w:t>
      </w:r>
    </w:p>
    <w:p w14:paraId="00000002" w14:textId="77777777" w:rsidR="004D37E6" w:rsidRDefault="004D37E6">
      <w:pPr>
        <w:spacing w:after="0" w:line="276" w:lineRule="auto"/>
        <w:jc w:val="center"/>
        <w:rPr>
          <w:rFonts w:ascii="Times New Roman" w:eastAsia="Times New Roman" w:hAnsi="Times New Roman" w:cs="Times New Roman"/>
          <w:b/>
          <w:sz w:val="28"/>
          <w:szCs w:val="28"/>
        </w:rPr>
      </w:pPr>
    </w:p>
    <w:p w14:paraId="00000003" w14:textId="77777777" w:rsidR="004D37E6" w:rsidRDefault="0057697C">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Діяльність культури в умовах війни</w:t>
      </w:r>
    </w:p>
    <w:p w14:paraId="00000004" w14:textId="77777777" w:rsidR="004D37E6" w:rsidRDefault="0057697C">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Управління культури Львівської міської ради здійснює свою основну діяльність з метою розвитку культурного життя Львівської міської територіальної громади, підтримки творчих ініціатив, збереження культурної спадщини та популяризації мистецтва. </w:t>
      </w:r>
    </w:p>
    <w:p w14:paraId="00000005" w14:textId="77777777" w:rsidR="004D37E6" w:rsidRDefault="0057697C">
      <w:pPr>
        <w:shd w:val="clear" w:color="auto" w:fill="FFFFFF"/>
        <w:spacing w:after="0" w:line="276" w:lineRule="auto"/>
        <w:ind w:firstLine="720"/>
        <w:jc w:val="both"/>
        <w:rPr>
          <w:rFonts w:ascii="Times New Roman" w:eastAsia="Times New Roman" w:hAnsi="Times New Roman" w:cs="Times New Roman"/>
          <w:color w:val="0F0F0F"/>
          <w:sz w:val="28"/>
          <w:szCs w:val="28"/>
        </w:rPr>
      </w:pPr>
      <w:r>
        <w:rPr>
          <w:rFonts w:ascii="Times New Roman" w:eastAsia="Times New Roman" w:hAnsi="Times New Roman" w:cs="Times New Roman"/>
          <w:color w:val="0F0F0F"/>
          <w:sz w:val="28"/>
          <w:szCs w:val="28"/>
        </w:rPr>
        <w:t xml:space="preserve">В умовах воєнного стану робота управління та інституцій культури здебільшого була зорієнтована на допомогу ЗСУ та підтримку ветеранів війни, членів їх родин та членів сімей загиблих Захисників та Захисниць України. Так, ветерани та родини загиблих Захисників у 2024 році отримали безкоштовні квитки на події (вистави, виставки, екскурсії, кінопокази) у комунальні інституції, організували та провели культурно-мистецькі події у приміщеннях закладів культури (послуга надання безкоштовних приміщень) та брали участь у подіях та заходах у рамках терапії через мистецтво. Також варто зазначити, що діти ветеранів мають можливість безоплатно навчатися у мистецьких та музичних школах міста. </w:t>
      </w:r>
    </w:p>
    <w:p w14:paraId="00000006" w14:textId="77777777" w:rsidR="004D37E6" w:rsidRDefault="0057697C">
      <w:pPr>
        <w:shd w:val="clear" w:color="auto" w:fill="FFFFFF"/>
        <w:spacing w:after="0" w:line="276" w:lineRule="auto"/>
        <w:ind w:firstLine="720"/>
        <w:jc w:val="both"/>
        <w:rPr>
          <w:rFonts w:ascii="Times New Roman" w:eastAsia="Times New Roman" w:hAnsi="Times New Roman" w:cs="Times New Roman"/>
          <w:color w:val="0F0F0F"/>
          <w:sz w:val="28"/>
          <w:szCs w:val="28"/>
        </w:rPr>
      </w:pPr>
      <w:r>
        <w:rPr>
          <w:rFonts w:ascii="Times New Roman" w:eastAsia="Times New Roman" w:hAnsi="Times New Roman" w:cs="Times New Roman"/>
          <w:color w:val="0F0F0F"/>
          <w:sz w:val="28"/>
          <w:szCs w:val="28"/>
        </w:rPr>
        <w:t xml:space="preserve">Один з головних напрямків діяльності управління культури у 2024 році -  створення </w:t>
      </w:r>
      <w:proofErr w:type="spellStart"/>
      <w:r>
        <w:rPr>
          <w:rFonts w:ascii="Times New Roman" w:eastAsia="Times New Roman" w:hAnsi="Times New Roman" w:cs="Times New Roman"/>
          <w:color w:val="0F0F0F"/>
          <w:sz w:val="28"/>
          <w:szCs w:val="28"/>
        </w:rPr>
        <w:t>безбар’єрного</w:t>
      </w:r>
      <w:proofErr w:type="spellEnd"/>
      <w:r>
        <w:rPr>
          <w:rFonts w:ascii="Times New Roman" w:eastAsia="Times New Roman" w:hAnsi="Times New Roman" w:cs="Times New Roman"/>
          <w:color w:val="0F0F0F"/>
          <w:sz w:val="28"/>
          <w:szCs w:val="28"/>
        </w:rPr>
        <w:t xml:space="preserve"> простору у закладах культури для </w:t>
      </w:r>
      <w:proofErr w:type="spellStart"/>
      <w:r>
        <w:rPr>
          <w:rFonts w:ascii="Times New Roman" w:eastAsia="Times New Roman" w:hAnsi="Times New Roman" w:cs="Times New Roman"/>
          <w:color w:val="0F0F0F"/>
          <w:sz w:val="28"/>
          <w:szCs w:val="28"/>
        </w:rPr>
        <w:t>маломобільних</w:t>
      </w:r>
      <w:proofErr w:type="spellEnd"/>
      <w:r>
        <w:rPr>
          <w:rFonts w:ascii="Times New Roman" w:eastAsia="Times New Roman" w:hAnsi="Times New Roman" w:cs="Times New Roman"/>
          <w:color w:val="0F0F0F"/>
          <w:sz w:val="28"/>
          <w:szCs w:val="28"/>
        </w:rPr>
        <w:t xml:space="preserve"> груп населення. Відтак спільно з уповноваженою з питань доступності здійснено обстеження та надано рекомендації щодо вжиття заходів із покращення та впровадження доступності в інституціях культури.</w:t>
      </w:r>
    </w:p>
    <w:p w14:paraId="00000007" w14:textId="77777777" w:rsidR="004D37E6" w:rsidRDefault="0057697C">
      <w:pPr>
        <w:shd w:val="clear" w:color="auto" w:fill="FFFFFF"/>
        <w:spacing w:after="0" w:line="276" w:lineRule="auto"/>
        <w:ind w:firstLine="720"/>
        <w:jc w:val="both"/>
        <w:rPr>
          <w:rFonts w:ascii="Times New Roman" w:eastAsia="Times New Roman" w:hAnsi="Times New Roman" w:cs="Times New Roman"/>
          <w:color w:val="0F0F0F"/>
          <w:sz w:val="28"/>
          <w:szCs w:val="28"/>
        </w:rPr>
      </w:pPr>
      <w:r>
        <w:rPr>
          <w:rFonts w:ascii="Times New Roman" w:eastAsia="Times New Roman" w:hAnsi="Times New Roman" w:cs="Times New Roman"/>
          <w:color w:val="0F0F0F"/>
          <w:sz w:val="28"/>
          <w:szCs w:val="28"/>
        </w:rPr>
        <w:t xml:space="preserve">Важливим вектором діяльності залишається культурна дипломатія та міжнародна співпраця.  Представлення Львова відбувається на різноманітних міжнародних платформах, а через культуру і мистецтво світові транслюються умови, в яких функціонує українська культура. </w:t>
      </w:r>
    </w:p>
    <w:p w14:paraId="00000008" w14:textId="13BA282C" w:rsidR="004D37E6" w:rsidRDefault="0057697C">
      <w:pPr>
        <w:shd w:val="clear" w:color="auto" w:fill="FFFFFF"/>
        <w:spacing w:after="0" w:line="276"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Завдяки активній співпраці з закордонними партнерами, міжнародними фондами, реалізації грантових програм, підтримці благодійних організацій інституціями культури залучено позабюджетні кошти в сумі більше 13 000 000,00 грн. Дохід за надання платних послуг та продажу квитків становить   50 775 125 грн.</w:t>
      </w:r>
    </w:p>
    <w:p w14:paraId="67A3E84A" w14:textId="77777777" w:rsidR="008B4F39" w:rsidRDefault="008B4F39">
      <w:pPr>
        <w:shd w:val="clear" w:color="auto" w:fill="FFFFFF"/>
        <w:spacing w:after="0" w:line="276" w:lineRule="auto"/>
        <w:ind w:firstLine="700"/>
        <w:jc w:val="both"/>
        <w:rPr>
          <w:rFonts w:ascii="Times New Roman" w:eastAsia="Times New Roman" w:hAnsi="Times New Roman" w:cs="Times New Roman"/>
          <w:sz w:val="28"/>
          <w:szCs w:val="28"/>
        </w:rPr>
      </w:pPr>
    </w:p>
    <w:p w14:paraId="00000009" w14:textId="77777777" w:rsidR="004D37E6" w:rsidRDefault="0057697C">
      <w:pPr>
        <w:spacing w:after="0" w:line="276"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Підтримка захисників України</w:t>
      </w:r>
    </w:p>
    <w:p w14:paraId="0000000A" w14:textId="77777777" w:rsidR="004D37E6" w:rsidRDefault="0057697C">
      <w:pPr>
        <w:shd w:val="clear" w:color="auto" w:fill="FFFFFF"/>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Заклади культури Львівської міської територіальної громади продовжують активно долучатися до </w:t>
      </w:r>
      <w:proofErr w:type="spellStart"/>
      <w:r>
        <w:rPr>
          <w:rFonts w:ascii="Times New Roman" w:eastAsia="Times New Roman" w:hAnsi="Times New Roman" w:cs="Times New Roman"/>
          <w:sz w:val="28"/>
          <w:szCs w:val="28"/>
        </w:rPr>
        <w:t>проєктів</w:t>
      </w:r>
      <w:proofErr w:type="spellEnd"/>
      <w:r>
        <w:rPr>
          <w:rFonts w:ascii="Times New Roman" w:eastAsia="Times New Roman" w:hAnsi="Times New Roman" w:cs="Times New Roman"/>
          <w:sz w:val="28"/>
          <w:szCs w:val="28"/>
        </w:rPr>
        <w:t xml:space="preserve"> та благодійних акцій на підтримку Збройних Сил України та UNBROKEN. М</w:t>
      </w:r>
      <w:r>
        <w:rPr>
          <w:rFonts w:ascii="Times New Roman" w:eastAsia="Times New Roman" w:hAnsi="Times New Roman" w:cs="Times New Roman"/>
          <w:sz w:val="28"/>
          <w:szCs w:val="28"/>
          <w:highlight w:val="white"/>
        </w:rPr>
        <w:t xml:space="preserve">узеї, театри, концертні організації, бібліотеки, мистецькі школи надавали </w:t>
      </w:r>
      <w:r>
        <w:rPr>
          <w:rFonts w:ascii="Times New Roman" w:eastAsia="Times New Roman" w:hAnsi="Times New Roman" w:cs="Times New Roman"/>
          <w:sz w:val="28"/>
          <w:szCs w:val="28"/>
        </w:rPr>
        <w:t xml:space="preserve">безкоштовні послуги на відвідування інституцій культури, проведення подій, а також є активними виконавцями Комплексної програми підтримки ветеранів війни, членів сімей загиблих (померлих) Захисників і Захисниць України та деяких інших категорій осіб. </w:t>
      </w:r>
    </w:p>
    <w:p w14:paraId="0000000B" w14:textId="23B547F0" w:rsidR="004D37E6" w:rsidRDefault="0057697C">
      <w:pPr>
        <w:spacing w:after="0" w:line="276"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Львівською муніципальною бібліотекою придбано 1305 примірників ветеранської літератури на суму 300 тис.</w:t>
      </w:r>
      <w:r w:rsidR="00E451C2">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грн. У бібліотеках міста відбулись презентації книг, відкриті читання, зустрічі з авторами книг –  військовослужбовцями.</w:t>
      </w:r>
    </w:p>
    <w:p w14:paraId="0000000E" w14:textId="77777777" w:rsidR="004D37E6" w:rsidRDefault="0057697C">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Інституції культури задіяні у наданні послуг ветеранам війни та учасникам бойових дій:</w:t>
      </w:r>
      <w:r>
        <w:rPr>
          <w:rFonts w:ascii="Times New Roman" w:eastAsia="Times New Roman" w:hAnsi="Times New Roman" w:cs="Times New Roman"/>
          <w:sz w:val="28"/>
          <w:szCs w:val="28"/>
        </w:rPr>
        <w:t xml:space="preserve"> </w:t>
      </w:r>
    </w:p>
    <w:p w14:paraId="0000000F" w14:textId="77777777" w:rsidR="004D37E6" w:rsidRDefault="0057697C">
      <w:pPr>
        <w:numPr>
          <w:ilvl w:val="0"/>
          <w:numId w:val="1"/>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Надано приміщення міських інституцій культури для учасників бойових дій, ветеранів російсько-української війни, військових, які перебувають на реабілітації, з метою проведення: мистецьких подій; мотиваційних та навчальних зустрічей. Загалом відбулось 49 подій у міських інституціях культури, які проводили ветерани чи учасники бойових дій. </w:t>
      </w:r>
    </w:p>
    <w:p w14:paraId="00000010" w14:textId="40075770" w:rsidR="004D37E6" w:rsidRDefault="0057697C">
      <w:pPr>
        <w:numPr>
          <w:ilvl w:val="0"/>
          <w:numId w:val="1"/>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Організовано 466 мистецьких заходів «Терапія через мистецтво»: виїзні вистави, концерти, творчі зустрічі; майстер-класи для ветеранів, військовослужбовців, серед яких: постановка вистави «</w:t>
      </w:r>
      <w:proofErr w:type="spellStart"/>
      <w:r>
        <w:rPr>
          <w:rFonts w:ascii="Times New Roman" w:eastAsia="Times New Roman" w:hAnsi="Times New Roman" w:cs="Times New Roman"/>
          <w:sz w:val="28"/>
          <w:szCs w:val="28"/>
        </w:rPr>
        <w:t>Плейлист</w:t>
      </w:r>
      <w:proofErr w:type="spellEnd"/>
      <w:r>
        <w:rPr>
          <w:rFonts w:ascii="Times New Roman" w:eastAsia="Times New Roman" w:hAnsi="Times New Roman" w:cs="Times New Roman"/>
          <w:sz w:val="28"/>
          <w:szCs w:val="28"/>
        </w:rPr>
        <w:t xml:space="preserve"> подорожнього» у Львівському академічного драматичному театрі імені Лесі Українки; документальна вистава «Матері Азову» у Першому академічному драматичному театрі для дітей та юнацтва; участь у Культурному десанті: показ лялькових вистав у прифронтових зонах (Львівський академічний театр естрадних мініатюр «І люди, і ляльки»); проведено спеціалізовані екскурсії у Музеї народної а</w:t>
      </w:r>
      <w:r w:rsidR="00534E0D">
        <w:rPr>
          <w:rFonts w:ascii="Times New Roman" w:eastAsia="Times New Roman" w:hAnsi="Times New Roman" w:cs="Times New Roman"/>
          <w:sz w:val="28"/>
          <w:szCs w:val="28"/>
        </w:rPr>
        <w:t xml:space="preserve">рхітектури і побуту у Львові імені </w:t>
      </w:r>
      <w:r>
        <w:rPr>
          <w:rFonts w:ascii="Times New Roman" w:eastAsia="Times New Roman" w:hAnsi="Times New Roman" w:cs="Times New Roman"/>
          <w:sz w:val="28"/>
          <w:szCs w:val="28"/>
        </w:rPr>
        <w:t xml:space="preserve">Климентія Шептицького. </w:t>
      </w:r>
    </w:p>
    <w:p w14:paraId="00000012" w14:textId="77777777" w:rsidR="004D37E6" w:rsidRDefault="004D37E6">
      <w:pPr>
        <w:shd w:val="clear" w:color="auto" w:fill="FFFFFF"/>
        <w:spacing w:after="0" w:line="276" w:lineRule="auto"/>
        <w:ind w:firstLine="700"/>
        <w:jc w:val="both"/>
        <w:rPr>
          <w:rFonts w:ascii="Times New Roman" w:eastAsia="Times New Roman" w:hAnsi="Times New Roman" w:cs="Times New Roman"/>
          <w:sz w:val="28"/>
          <w:szCs w:val="28"/>
        </w:rPr>
      </w:pPr>
    </w:p>
    <w:p w14:paraId="00000013" w14:textId="77777777" w:rsidR="004D37E6" w:rsidRDefault="0057697C">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Створення нових просторів та оновлення інституцій</w:t>
      </w:r>
    </w:p>
    <w:p w14:paraId="00000014" w14:textId="77777777" w:rsidR="004D37E6" w:rsidRDefault="0057697C">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Відбулися трансформації та оновлення муніципальних інституцій культури в сучасні простори, зокрема, відкрито: </w:t>
      </w:r>
    </w:p>
    <w:p w14:paraId="00000015" w14:textId="77777777" w:rsidR="004D37E6" w:rsidRDefault="0057697C">
      <w:pPr>
        <w:numPr>
          <w:ilvl w:val="0"/>
          <w:numId w:val="9"/>
        </w:numPr>
        <w:spacing w:after="0" w:line="276"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ProFashion</w:t>
      </w:r>
      <w:proofErr w:type="spellEnd"/>
      <w:r>
        <w:rPr>
          <w:rFonts w:ascii="Times New Roman" w:eastAsia="Times New Roman" w:hAnsi="Times New Roman" w:cs="Times New Roman"/>
          <w:sz w:val="28"/>
          <w:szCs w:val="28"/>
        </w:rPr>
        <w:t xml:space="preserve"> бібліотеку на базі бібліотеки-філії №33 Львівської муніципальної бібліотеки (вул. </w:t>
      </w:r>
      <w:proofErr w:type="spellStart"/>
      <w:r>
        <w:rPr>
          <w:rFonts w:ascii="Times New Roman" w:eastAsia="Times New Roman" w:hAnsi="Times New Roman" w:cs="Times New Roman"/>
          <w:sz w:val="28"/>
          <w:szCs w:val="28"/>
        </w:rPr>
        <w:t>Хуторівка</w:t>
      </w:r>
      <w:proofErr w:type="spellEnd"/>
      <w:r>
        <w:rPr>
          <w:rFonts w:ascii="Times New Roman" w:eastAsia="Times New Roman" w:hAnsi="Times New Roman" w:cs="Times New Roman"/>
          <w:sz w:val="28"/>
          <w:szCs w:val="28"/>
        </w:rPr>
        <w:t xml:space="preserve">, 24). Це новий сучасний бібліотечний простір на культурній мапі Львова з широким спектром соціально орієнтованих культурних послуг, а саме: для читання та роботи, креативних </w:t>
      </w:r>
      <w:proofErr w:type="spellStart"/>
      <w:r>
        <w:rPr>
          <w:rFonts w:ascii="Times New Roman" w:eastAsia="Times New Roman" w:hAnsi="Times New Roman" w:cs="Times New Roman"/>
          <w:sz w:val="28"/>
          <w:szCs w:val="28"/>
        </w:rPr>
        <w:t>вокршопів</w:t>
      </w:r>
      <w:proofErr w:type="spellEnd"/>
      <w:r>
        <w:rPr>
          <w:rFonts w:ascii="Times New Roman" w:eastAsia="Times New Roman" w:hAnsi="Times New Roman" w:cs="Times New Roman"/>
          <w:sz w:val="28"/>
          <w:szCs w:val="28"/>
        </w:rPr>
        <w:t xml:space="preserve"> та надихаючих зустрічей, освітніх лекторіїв та дискусій навколо теми моди з додатковими приміщеннями для навчання і дозвілля мешканців та ВПО. У </w:t>
      </w:r>
      <w:proofErr w:type="spellStart"/>
      <w:r>
        <w:rPr>
          <w:rFonts w:ascii="Times New Roman" w:eastAsia="Times New Roman" w:hAnsi="Times New Roman" w:cs="Times New Roman"/>
          <w:sz w:val="28"/>
          <w:szCs w:val="28"/>
        </w:rPr>
        <w:t>ProFashion</w:t>
      </w:r>
      <w:proofErr w:type="spellEnd"/>
      <w:r>
        <w:rPr>
          <w:rFonts w:ascii="Times New Roman" w:eastAsia="Times New Roman" w:hAnsi="Times New Roman" w:cs="Times New Roman"/>
          <w:sz w:val="28"/>
          <w:szCs w:val="28"/>
        </w:rPr>
        <w:t xml:space="preserve"> бібліотеці діє швейний </w:t>
      </w:r>
      <w:proofErr w:type="spellStart"/>
      <w:r>
        <w:rPr>
          <w:rFonts w:ascii="Times New Roman" w:eastAsia="Times New Roman" w:hAnsi="Times New Roman" w:cs="Times New Roman"/>
          <w:sz w:val="28"/>
          <w:szCs w:val="28"/>
        </w:rPr>
        <w:t>коворкінг</w:t>
      </w:r>
      <w:proofErr w:type="spellEnd"/>
      <w:r>
        <w:rPr>
          <w:rFonts w:ascii="Times New Roman" w:eastAsia="Times New Roman" w:hAnsi="Times New Roman" w:cs="Times New Roman"/>
          <w:sz w:val="28"/>
          <w:szCs w:val="28"/>
        </w:rPr>
        <w:t xml:space="preserve">, де можна відвідати курси кравецької майстерності та навчитися шити і перешивати речі. </w:t>
      </w:r>
    </w:p>
    <w:p w14:paraId="00000016" w14:textId="77777777" w:rsidR="004D37E6" w:rsidRDefault="0057697C">
      <w:pPr>
        <w:numPr>
          <w:ilvl w:val="0"/>
          <w:numId w:val="9"/>
        </w:numPr>
        <w:pBdr>
          <w:top w:val="nil"/>
          <w:left w:val="nil"/>
          <w:bottom w:val="nil"/>
          <w:right w:val="nil"/>
          <w:between w:val="nil"/>
        </w:pBdr>
        <w:tabs>
          <w:tab w:val="left" w:pos="892"/>
        </w:tabs>
        <w:spacing w:before="1" w:after="0" w:line="276" w:lineRule="auto"/>
        <w:jc w:val="both"/>
        <w:rPr>
          <w:rFonts w:ascii="Times New Roman" w:eastAsia="Times New Roman" w:hAnsi="Times New Roman" w:cs="Times New Roman"/>
          <w:color w:val="1B110D"/>
          <w:sz w:val="28"/>
          <w:szCs w:val="28"/>
          <w:shd w:val="clear" w:color="auto" w:fill="FFFEFA"/>
        </w:rPr>
      </w:pPr>
      <w:r>
        <w:rPr>
          <w:rFonts w:ascii="Times New Roman" w:eastAsia="Times New Roman" w:hAnsi="Times New Roman" w:cs="Times New Roman"/>
          <w:color w:val="000000"/>
          <w:sz w:val="28"/>
          <w:szCs w:val="28"/>
        </w:rPr>
        <w:t xml:space="preserve">Центр </w:t>
      </w:r>
      <w:proofErr w:type="spellStart"/>
      <w:r>
        <w:rPr>
          <w:rFonts w:ascii="Times New Roman" w:eastAsia="Times New Roman" w:hAnsi="Times New Roman" w:cs="Times New Roman"/>
          <w:color w:val="000000"/>
          <w:sz w:val="28"/>
          <w:szCs w:val="28"/>
        </w:rPr>
        <w:t>едукації</w:t>
      </w:r>
      <w:proofErr w:type="spellEnd"/>
      <w:r>
        <w:rPr>
          <w:rFonts w:ascii="Times New Roman" w:eastAsia="Times New Roman" w:hAnsi="Times New Roman" w:cs="Times New Roman"/>
          <w:color w:val="000000"/>
          <w:sz w:val="28"/>
          <w:szCs w:val="28"/>
        </w:rPr>
        <w:t xml:space="preserve"> в </w:t>
      </w:r>
      <w:proofErr w:type="spellStart"/>
      <w:r>
        <w:rPr>
          <w:rFonts w:ascii="Times New Roman" w:eastAsia="Times New Roman" w:hAnsi="Times New Roman" w:cs="Times New Roman"/>
          <w:color w:val="000000"/>
          <w:sz w:val="28"/>
          <w:szCs w:val="28"/>
        </w:rPr>
        <w:t>Медіатеці</w:t>
      </w:r>
      <w:proofErr w:type="spellEnd"/>
      <w:r>
        <w:rPr>
          <w:rFonts w:ascii="Times New Roman" w:eastAsia="Times New Roman" w:hAnsi="Times New Roman" w:cs="Times New Roman"/>
          <w:color w:val="000000"/>
          <w:sz w:val="28"/>
          <w:szCs w:val="28"/>
        </w:rPr>
        <w:t xml:space="preserve"> Львівської муніципальної бібліотеки (вул. Мулярська, 2а). Вже 5 років у міських бібліотеках діють Центри </w:t>
      </w:r>
      <w:proofErr w:type="spellStart"/>
      <w:r>
        <w:rPr>
          <w:rFonts w:ascii="Times New Roman" w:eastAsia="Times New Roman" w:hAnsi="Times New Roman" w:cs="Times New Roman"/>
          <w:color w:val="000000"/>
          <w:sz w:val="28"/>
          <w:szCs w:val="28"/>
        </w:rPr>
        <w:t>Едукації</w:t>
      </w:r>
      <w:proofErr w:type="spellEnd"/>
      <w:r>
        <w:rPr>
          <w:rFonts w:ascii="Times New Roman" w:eastAsia="Times New Roman" w:hAnsi="Times New Roman" w:cs="Times New Roman"/>
          <w:color w:val="000000"/>
          <w:sz w:val="28"/>
          <w:szCs w:val="28"/>
        </w:rPr>
        <w:t xml:space="preserve"> – мережа неформальної освіти для  дорослих. Створення координаційного центру освіти впродовж життя на базі </w:t>
      </w:r>
      <w:proofErr w:type="spellStart"/>
      <w:r>
        <w:rPr>
          <w:rFonts w:ascii="Times New Roman" w:eastAsia="Times New Roman" w:hAnsi="Times New Roman" w:cs="Times New Roman"/>
          <w:color w:val="000000"/>
          <w:sz w:val="28"/>
          <w:szCs w:val="28"/>
        </w:rPr>
        <w:t>Медіатеки</w:t>
      </w:r>
      <w:proofErr w:type="spellEnd"/>
      <w:r>
        <w:rPr>
          <w:rFonts w:ascii="Times New Roman" w:eastAsia="Times New Roman" w:hAnsi="Times New Roman" w:cs="Times New Roman"/>
          <w:color w:val="000000"/>
          <w:sz w:val="28"/>
          <w:szCs w:val="28"/>
        </w:rPr>
        <w:t xml:space="preserve"> є важливою подією для міста Львова, адже у 2024 році Львів увійшов у мережу міст, що навчаються ЮНЕСКО.  </w:t>
      </w:r>
    </w:p>
    <w:p w14:paraId="00000017" w14:textId="77777777" w:rsidR="004D37E6" w:rsidRDefault="0057697C">
      <w:pPr>
        <w:pBdr>
          <w:top w:val="nil"/>
          <w:left w:val="nil"/>
          <w:bottom w:val="nil"/>
          <w:right w:val="nil"/>
          <w:between w:val="nil"/>
        </w:pBdr>
        <w:tabs>
          <w:tab w:val="left" w:pos="892"/>
        </w:tabs>
        <w:spacing w:after="0" w:line="276" w:lineRule="auto"/>
        <w:ind w:left="720"/>
        <w:jc w:val="both"/>
        <w:rPr>
          <w:rFonts w:ascii="Times New Roman" w:eastAsia="Times New Roman" w:hAnsi="Times New Roman" w:cs="Times New Roman"/>
          <w:color w:val="1B110D"/>
          <w:sz w:val="28"/>
          <w:szCs w:val="28"/>
          <w:shd w:val="clear" w:color="auto" w:fill="FFFEFA"/>
        </w:rPr>
      </w:pPr>
      <w:r>
        <w:rPr>
          <w:rFonts w:ascii="Times New Roman" w:eastAsia="Times New Roman" w:hAnsi="Times New Roman" w:cs="Times New Roman"/>
          <w:color w:val="000000"/>
          <w:sz w:val="28"/>
          <w:szCs w:val="28"/>
        </w:rPr>
        <w:lastRenderedPageBreak/>
        <w:t xml:space="preserve">Простір включає в себе: велику лекційну залу з амфітеатром, комфортний </w:t>
      </w:r>
      <w:proofErr w:type="spellStart"/>
      <w:r>
        <w:rPr>
          <w:rFonts w:ascii="Times New Roman" w:eastAsia="Times New Roman" w:hAnsi="Times New Roman" w:cs="Times New Roman"/>
          <w:color w:val="000000"/>
          <w:sz w:val="28"/>
          <w:szCs w:val="28"/>
        </w:rPr>
        <w:t>коворкінг</w:t>
      </w:r>
      <w:proofErr w:type="spellEnd"/>
      <w:r>
        <w:rPr>
          <w:rFonts w:ascii="Times New Roman" w:eastAsia="Times New Roman" w:hAnsi="Times New Roman" w:cs="Times New Roman"/>
          <w:color w:val="000000"/>
          <w:sz w:val="28"/>
          <w:szCs w:val="28"/>
        </w:rPr>
        <w:t xml:space="preserve"> із зонуванням для колективної та індивідуальної роботи, окрема зала для </w:t>
      </w:r>
      <w:proofErr w:type="spellStart"/>
      <w:r>
        <w:rPr>
          <w:rFonts w:ascii="Times New Roman" w:eastAsia="Times New Roman" w:hAnsi="Times New Roman" w:cs="Times New Roman"/>
          <w:color w:val="000000"/>
          <w:sz w:val="28"/>
          <w:szCs w:val="28"/>
        </w:rPr>
        <w:t>воркшопів</w:t>
      </w:r>
      <w:proofErr w:type="spellEnd"/>
      <w:r>
        <w:rPr>
          <w:rFonts w:ascii="Times New Roman" w:eastAsia="Times New Roman" w:hAnsi="Times New Roman" w:cs="Times New Roman"/>
          <w:color w:val="000000"/>
          <w:sz w:val="28"/>
          <w:szCs w:val="28"/>
        </w:rPr>
        <w:t xml:space="preserve">, рецепція з </w:t>
      </w:r>
      <w:proofErr w:type="spellStart"/>
      <w:r>
        <w:rPr>
          <w:rFonts w:ascii="Times New Roman" w:eastAsia="Times New Roman" w:hAnsi="Times New Roman" w:cs="Times New Roman"/>
          <w:color w:val="000000"/>
          <w:sz w:val="28"/>
          <w:szCs w:val="28"/>
        </w:rPr>
        <w:t>книговидачею</w:t>
      </w:r>
      <w:proofErr w:type="spellEnd"/>
      <w:r>
        <w:rPr>
          <w:rFonts w:ascii="Times New Roman" w:eastAsia="Times New Roman" w:hAnsi="Times New Roman" w:cs="Times New Roman"/>
          <w:color w:val="000000"/>
          <w:sz w:val="28"/>
          <w:szCs w:val="28"/>
        </w:rPr>
        <w:t xml:space="preserve">, кухня та координаційний центр неформальної освіти дорослих від Мережі Центрів </w:t>
      </w:r>
      <w:proofErr w:type="spellStart"/>
      <w:r>
        <w:rPr>
          <w:rFonts w:ascii="Times New Roman" w:eastAsia="Times New Roman" w:hAnsi="Times New Roman" w:cs="Times New Roman"/>
          <w:color w:val="000000"/>
          <w:sz w:val="28"/>
          <w:szCs w:val="28"/>
        </w:rPr>
        <w:t>Едукації</w:t>
      </w:r>
      <w:proofErr w:type="spellEnd"/>
      <w:r>
        <w:rPr>
          <w:rFonts w:ascii="Times New Roman" w:eastAsia="Times New Roman" w:hAnsi="Times New Roman" w:cs="Times New Roman"/>
          <w:color w:val="000000"/>
          <w:sz w:val="28"/>
          <w:szCs w:val="28"/>
        </w:rPr>
        <w:t xml:space="preserve">. </w:t>
      </w:r>
    </w:p>
    <w:p w14:paraId="00000018" w14:textId="77777777" w:rsidR="004D37E6" w:rsidRDefault="0057697C">
      <w:pPr>
        <w:numPr>
          <w:ilvl w:val="0"/>
          <w:numId w:val="9"/>
        </w:numPr>
        <w:pBdr>
          <w:top w:val="nil"/>
          <w:left w:val="nil"/>
          <w:bottom w:val="nil"/>
          <w:right w:val="nil"/>
          <w:between w:val="nil"/>
        </w:pBdr>
        <w:tabs>
          <w:tab w:val="left" w:pos="892"/>
        </w:tabs>
        <w:spacing w:after="0" w:line="276" w:lineRule="auto"/>
        <w:jc w:val="both"/>
        <w:rPr>
          <w:rFonts w:ascii="Times New Roman" w:eastAsia="Times New Roman" w:hAnsi="Times New Roman" w:cs="Times New Roman"/>
          <w:color w:val="1B110D"/>
          <w:sz w:val="28"/>
          <w:szCs w:val="28"/>
          <w:shd w:val="clear" w:color="auto" w:fill="FFFEFA"/>
        </w:rPr>
      </w:pPr>
      <w:r>
        <w:rPr>
          <w:rFonts w:ascii="Times New Roman" w:eastAsia="Times New Roman" w:hAnsi="Times New Roman" w:cs="Times New Roman"/>
          <w:color w:val="000000"/>
          <w:sz w:val="28"/>
          <w:szCs w:val="28"/>
        </w:rPr>
        <w:t xml:space="preserve">Інформаційно-освітній центр Музею народної архітектури та побуту імені Климентія Шептицького (вул. Чернеча Гора, 1) з влаштуванням споруди подвійного призначення – укриття на 200 осіб. В </w:t>
      </w:r>
      <w:proofErr w:type="spellStart"/>
      <w:r>
        <w:rPr>
          <w:rFonts w:ascii="Times New Roman" w:eastAsia="Times New Roman" w:hAnsi="Times New Roman" w:cs="Times New Roman"/>
          <w:color w:val="000000"/>
          <w:sz w:val="28"/>
          <w:szCs w:val="28"/>
        </w:rPr>
        <w:t>інфоцентрі</w:t>
      </w:r>
      <w:proofErr w:type="spellEnd"/>
      <w:r>
        <w:rPr>
          <w:rFonts w:ascii="Times New Roman" w:eastAsia="Times New Roman" w:hAnsi="Times New Roman" w:cs="Times New Roman"/>
          <w:color w:val="000000"/>
          <w:sz w:val="28"/>
          <w:szCs w:val="28"/>
        </w:rPr>
        <w:t xml:space="preserve"> облаштовано дитячий освітній простір, конференц-зали для проведення </w:t>
      </w:r>
      <w:proofErr w:type="spellStart"/>
      <w:r>
        <w:rPr>
          <w:rFonts w:ascii="Times New Roman" w:eastAsia="Times New Roman" w:hAnsi="Times New Roman" w:cs="Times New Roman"/>
          <w:color w:val="000000"/>
          <w:sz w:val="28"/>
          <w:szCs w:val="28"/>
        </w:rPr>
        <w:t>освітньо</w:t>
      </w:r>
      <w:proofErr w:type="spellEnd"/>
      <w:r>
        <w:rPr>
          <w:rFonts w:ascii="Times New Roman" w:eastAsia="Times New Roman" w:hAnsi="Times New Roman" w:cs="Times New Roman"/>
          <w:color w:val="000000"/>
          <w:sz w:val="28"/>
          <w:szCs w:val="28"/>
        </w:rPr>
        <w:t>-наукових заходів, музейна крамничка та  кафе. У цьому сучасному просторі працю</w:t>
      </w:r>
      <w:r>
        <w:rPr>
          <w:rFonts w:ascii="Times New Roman" w:eastAsia="Times New Roman" w:hAnsi="Times New Roman" w:cs="Times New Roman"/>
          <w:sz w:val="28"/>
          <w:szCs w:val="28"/>
        </w:rPr>
        <w:t>є інформаційна стійка</w:t>
      </w:r>
      <w:r>
        <w:rPr>
          <w:rFonts w:ascii="Times New Roman" w:eastAsia="Times New Roman" w:hAnsi="Times New Roman" w:cs="Times New Roman"/>
          <w:color w:val="000000"/>
          <w:sz w:val="28"/>
          <w:szCs w:val="28"/>
        </w:rPr>
        <w:t xml:space="preserve"> та квиткові каси. </w:t>
      </w:r>
      <w:r>
        <w:rPr>
          <w:rFonts w:ascii="Times New Roman" w:eastAsia="Times New Roman" w:hAnsi="Times New Roman" w:cs="Times New Roman"/>
          <w:color w:val="1B110D"/>
          <w:sz w:val="28"/>
          <w:szCs w:val="28"/>
        </w:rPr>
        <w:t xml:space="preserve">Також звідси стартують оглядові екскурсії, </w:t>
      </w:r>
      <w:proofErr w:type="spellStart"/>
      <w:r>
        <w:rPr>
          <w:rFonts w:ascii="Times New Roman" w:eastAsia="Times New Roman" w:hAnsi="Times New Roman" w:cs="Times New Roman"/>
          <w:color w:val="1B110D"/>
          <w:sz w:val="28"/>
          <w:szCs w:val="28"/>
        </w:rPr>
        <w:t>квести</w:t>
      </w:r>
      <w:proofErr w:type="spellEnd"/>
      <w:r>
        <w:rPr>
          <w:rFonts w:ascii="Times New Roman" w:eastAsia="Times New Roman" w:hAnsi="Times New Roman" w:cs="Times New Roman"/>
          <w:color w:val="1B110D"/>
          <w:sz w:val="28"/>
          <w:szCs w:val="28"/>
        </w:rPr>
        <w:t xml:space="preserve">, вхід на </w:t>
      </w:r>
      <w:proofErr w:type="spellStart"/>
      <w:r>
        <w:rPr>
          <w:rFonts w:ascii="Times New Roman" w:eastAsia="Times New Roman" w:hAnsi="Times New Roman" w:cs="Times New Roman"/>
          <w:color w:val="1B110D"/>
          <w:sz w:val="28"/>
          <w:szCs w:val="28"/>
        </w:rPr>
        <w:t>майстеркласи</w:t>
      </w:r>
      <w:proofErr w:type="spellEnd"/>
      <w:r>
        <w:rPr>
          <w:rFonts w:ascii="Times New Roman" w:eastAsia="Times New Roman" w:hAnsi="Times New Roman" w:cs="Times New Roman"/>
          <w:color w:val="1B110D"/>
          <w:sz w:val="28"/>
          <w:szCs w:val="28"/>
        </w:rPr>
        <w:t xml:space="preserve">, лекторії та усі події. </w:t>
      </w:r>
    </w:p>
    <w:p w14:paraId="00000019" w14:textId="77777777" w:rsidR="004D37E6" w:rsidRDefault="0057697C">
      <w:pPr>
        <w:pBdr>
          <w:top w:val="nil"/>
          <w:left w:val="nil"/>
          <w:bottom w:val="nil"/>
          <w:right w:val="nil"/>
          <w:between w:val="nil"/>
        </w:pBdr>
        <w:tabs>
          <w:tab w:val="left" w:pos="892"/>
        </w:tabs>
        <w:spacing w:after="200" w:line="276" w:lineRule="auto"/>
        <w:ind w:left="72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1B110D"/>
          <w:sz w:val="28"/>
          <w:szCs w:val="28"/>
        </w:rPr>
        <w:t xml:space="preserve">Інформаційний центр є повністю інклюзивний. У будівлі обладнані пандуси та доріжки для пересування на кріслі колісному, вбиральня для </w:t>
      </w:r>
      <w:proofErr w:type="spellStart"/>
      <w:r>
        <w:rPr>
          <w:rFonts w:ascii="Times New Roman" w:eastAsia="Times New Roman" w:hAnsi="Times New Roman" w:cs="Times New Roman"/>
          <w:color w:val="1B110D"/>
          <w:sz w:val="28"/>
          <w:szCs w:val="28"/>
        </w:rPr>
        <w:t>маломобільних</w:t>
      </w:r>
      <w:proofErr w:type="spellEnd"/>
      <w:r>
        <w:rPr>
          <w:rFonts w:ascii="Times New Roman" w:eastAsia="Times New Roman" w:hAnsi="Times New Roman" w:cs="Times New Roman"/>
          <w:color w:val="1B110D"/>
          <w:sz w:val="28"/>
          <w:szCs w:val="28"/>
        </w:rPr>
        <w:t xml:space="preserve"> груп населення, понижена стійка на касі, а також кімната догляду за немовлятами.</w:t>
      </w:r>
    </w:p>
    <w:p w14:paraId="0000001A" w14:textId="77777777" w:rsidR="004D37E6" w:rsidRDefault="0057697C">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Доступність та інфраструктура</w:t>
      </w:r>
    </w:p>
    <w:p w14:paraId="0000001B" w14:textId="77777777" w:rsidR="004D37E6" w:rsidRDefault="0057697C">
      <w:pPr>
        <w:spacing w:after="0" w:line="276" w:lineRule="auto"/>
        <w:ind w:firstLine="720"/>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Безбар’єрність</w:t>
      </w:r>
      <w:proofErr w:type="spellEnd"/>
      <w:r>
        <w:rPr>
          <w:rFonts w:ascii="Times New Roman" w:eastAsia="Times New Roman" w:hAnsi="Times New Roman" w:cs="Times New Roman"/>
          <w:b/>
          <w:sz w:val="28"/>
          <w:szCs w:val="28"/>
        </w:rPr>
        <w:t xml:space="preserve"> </w:t>
      </w:r>
    </w:p>
    <w:p w14:paraId="0000001C" w14:textId="77777777" w:rsidR="004D37E6" w:rsidRDefault="0057697C">
      <w:pPr>
        <w:widowControl w:val="0"/>
        <w:spacing w:after="0" w:line="276" w:lineRule="auto"/>
        <w:ind w:right="104"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Встановлено підйомну платформу у приміщенні ЛКП «Культурно-освітній центр ім. О. Довженка» та облаштовано вхідну групу до будівлі (вуличний пандус). </w:t>
      </w:r>
    </w:p>
    <w:p w14:paraId="0000001D" w14:textId="77777777" w:rsidR="004D37E6" w:rsidRDefault="0057697C">
      <w:pPr>
        <w:widowControl w:val="0"/>
        <w:spacing w:after="0" w:line="276" w:lineRule="auto"/>
        <w:ind w:right="104"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 xml:space="preserve">Встановлено та замінено поручні перед входом до </w:t>
      </w:r>
      <w:r>
        <w:rPr>
          <w:rFonts w:ascii="Times New Roman" w:eastAsia="Times New Roman" w:hAnsi="Times New Roman" w:cs="Times New Roman"/>
          <w:sz w:val="28"/>
          <w:szCs w:val="28"/>
        </w:rPr>
        <w:t xml:space="preserve">Міського Палацу культури імені </w:t>
      </w:r>
      <w:proofErr w:type="spellStart"/>
      <w:r>
        <w:rPr>
          <w:rFonts w:ascii="Times New Roman" w:eastAsia="Times New Roman" w:hAnsi="Times New Roman" w:cs="Times New Roman"/>
          <w:sz w:val="28"/>
          <w:szCs w:val="28"/>
        </w:rPr>
        <w:t>Гната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Хоткевича</w:t>
      </w:r>
      <w:proofErr w:type="spellEnd"/>
      <w:r>
        <w:rPr>
          <w:rFonts w:ascii="Times New Roman" w:eastAsia="Times New Roman" w:hAnsi="Times New Roman" w:cs="Times New Roman"/>
          <w:sz w:val="28"/>
          <w:szCs w:val="28"/>
        </w:rPr>
        <w:t>.</w:t>
      </w:r>
    </w:p>
    <w:p w14:paraId="0000001E" w14:textId="77777777" w:rsidR="004D37E6" w:rsidRDefault="0057697C">
      <w:pPr>
        <w:widowControl w:val="0"/>
        <w:spacing w:after="0" w:line="276" w:lineRule="auto"/>
        <w:ind w:right="104"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Львівському академічному будинку органної та камерної музики  встановлено підйомну платформу для </w:t>
      </w:r>
      <w:proofErr w:type="spellStart"/>
      <w:r>
        <w:rPr>
          <w:rFonts w:ascii="Times New Roman" w:eastAsia="Times New Roman" w:hAnsi="Times New Roman" w:cs="Times New Roman"/>
          <w:sz w:val="28"/>
          <w:szCs w:val="28"/>
        </w:rPr>
        <w:t>маломобільних</w:t>
      </w:r>
      <w:proofErr w:type="spellEnd"/>
      <w:r>
        <w:rPr>
          <w:rFonts w:ascii="Times New Roman" w:eastAsia="Times New Roman" w:hAnsi="Times New Roman" w:cs="Times New Roman"/>
          <w:sz w:val="28"/>
          <w:szCs w:val="28"/>
        </w:rPr>
        <w:t xml:space="preserve"> груп населення. </w:t>
      </w:r>
    </w:p>
    <w:p w14:paraId="0000001F" w14:textId="77777777" w:rsidR="004D37E6" w:rsidRDefault="0057697C">
      <w:pPr>
        <w:widowControl w:val="0"/>
        <w:spacing w:after="0" w:line="276" w:lineRule="auto"/>
        <w:ind w:right="104"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Львівським </w:t>
      </w:r>
      <w:r>
        <w:rPr>
          <w:rFonts w:ascii="Times New Roman" w:eastAsia="Times New Roman" w:hAnsi="Times New Roman" w:cs="Times New Roman"/>
          <w:sz w:val="28"/>
          <w:szCs w:val="28"/>
          <w:highlight w:val="white"/>
        </w:rPr>
        <w:t>академічним драматичним театром імені Лесі Українки встановлено підйомну платформу на малу сцену та змонтовано амфітеатр з урахуванням доступних місць для осіб на кріслах колісних.</w:t>
      </w:r>
    </w:p>
    <w:p w14:paraId="00000020" w14:textId="77777777" w:rsidR="004D37E6" w:rsidRDefault="0057697C">
      <w:pPr>
        <w:spacing w:after="0" w:line="276"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Проведено невідкладні аварійно-відновлювальні роботи з виведенням із аварійного стану </w:t>
      </w:r>
      <w:r>
        <w:rPr>
          <w:rFonts w:ascii="Times New Roman" w:eastAsia="Times New Roman" w:hAnsi="Times New Roman" w:cs="Times New Roman"/>
          <w:sz w:val="28"/>
          <w:szCs w:val="28"/>
        </w:rPr>
        <w:t xml:space="preserve">окремих конструкційних елементів будівлі Львівської школи мистецтв №11 на вул. Кричевського, 61 у м. Львові та здійснено консервацію будівлі. </w:t>
      </w:r>
    </w:p>
    <w:p w14:paraId="00000021" w14:textId="77777777" w:rsidR="004D37E6" w:rsidRDefault="0057697C">
      <w:pPr>
        <w:spacing w:after="0" w:line="276"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Виготовлено проектно-кошторисні документації по об’єктах</w:t>
      </w:r>
      <w:r>
        <w:rPr>
          <w:rFonts w:ascii="Times New Roman" w:eastAsia="Times New Roman" w:hAnsi="Times New Roman" w:cs="Times New Roman"/>
          <w:sz w:val="28"/>
          <w:szCs w:val="28"/>
        </w:rPr>
        <w:t>:</w:t>
      </w:r>
    </w:p>
    <w:p w14:paraId="00000022" w14:textId="77777777" w:rsidR="004D37E6" w:rsidRDefault="0057697C">
      <w:pPr>
        <w:numPr>
          <w:ilvl w:val="0"/>
          <w:numId w:val="12"/>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Реставраційно-ремонтні роботи із встановлення внутрішнього ліфта для </w:t>
      </w:r>
      <w:proofErr w:type="spellStart"/>
      <w:r>
        <w:rPr>
          <w:rFonts w:ascii="Times New Roman" w:eastAsia="Times New Roman" w:hAnsi="Times New Roman" w:cs="Times New Roman"/>
          <w:color w:val="000000"/>
          <w:sz w:val="28"/>
          <w:szCs w:val="28"/>
        </w:rPr>
        <w:t>маломобільних</w:t>
      </w:r>
      <w:proofErr w:type="spellEnd"/>
      <w:r>
        <w:rPr>
          <w:rFonts w:ascii="Times New Roman" w:eastAsia="Times New Roman" w:hAnsi="Times New Roman" w:cs="Times New Roman"/>
          <w:color w:val="000000"/>
          <w:sz w:val="28"/>
          <w:szCs w:val="28"/>
        </w:rPr>
        <w:t xml:space="preserve"> груп населення у Львівському академічному драматичному театрі імені Лесі Українки на вул. Городоцькій, 36, 38 у м. Львові</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highlight w:val="white"/>
        </w:rPr>
        <w:t>.</w:t>
      </w:r>
    </w:p>
    <w:p w14:paraId="00000023" w14:textId="77777777" w:rsidR="004D37E6" w:rsidRDefault="0057697C">
      <w:pPr>
        <w:numPr>
          <w:ilvl w:val="0"/>
          <w:numId w:val="12"/>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sz w:val="28"/>
          <w:szCs w:val="28"/>
        </w:rPr>
        <w:lastRenderedPageBreak/>
        <w:t>«</w:t>
      </w:r>
      <w:r>
        <w:rPr>
          <w:rFonts w:ascii="Times New Roman" w:eastAsia="Times New Roman" w:hAnsi="Times New Roman" w:cs="Times New Roman"/>
          <w:color w:val="000000"/>
          <w:sz w:val="28"/>
          <w:szCs w:val="28"/>
        </w:rPr>
        <w:t xml:space="preserve">Капітальний ремонт із встановленням підйомної платформи для </w:t>
      </w:r>
      <w:proofErr w:type="spellStart"/>
      <w:r>
        <w:rPr>
          <w:rFonts w:ascii="Times New Roman" w:eastAsia="Times New Roman" w:hAnsi="Times New Roman" w:cs="Times New Roman"/>
          <w:color w:val="000000"/>
          <w:sz w:val="28"/>
          <w:szCs w:val="28"/>
        </w:rPr>
        <w:t>маломобільних</w:t>
      </w:r>
      <w:proofErr w:type="spellEnd"/>
      <w:r>
        <w:rPr>
          <w:rFonts w:ascii="Times New Roman" w:eastAsia="Times New Roman" w:hAnsi="Times New Roman" w:cs="Times New Roman"/>
          <w:color w:val="000000"/>
          <w:sz w:val="28"/>
          <w:szCs w:val="28"/>
        </w:rPr>
        <w:t xml:space="preserve"> груп населення в будівлі Львівської муніципальної бібліотеки за </w:t>
      </w:r>
      <w:proofErr w:type="spellStart"/>
      <w:r>
        <w:rPr>
          <w:rFonts w:ascii="Times New Roman" w:eastAsia="Times New Roman" w:hAnsi="Times New Roman" w:cs="Times New Roman"/>
          <w:color w:val="000000"/>
          <w:sz w:val="28"/>
          <w:szCs w:val="28"/>
        </w:rPr>
        <w:t>адресою</w:t>
      </w:r>
      <w:proofErr w:type="spellEnd"/>
      <w:r>
        <w:rPr>
          <w:rFonts w:ascii="Times New Roman" w:eastAsia="Times New Roman" w:hAnsi="Times New Roman" w:cs="Times New Roman"/>
          <w:color w:val="000000"/>
          <w:sz w:val="28"/>
          <w:szCs w:val="28"/>
        </w:rPr>
        <w:t xml:space="preserve"> м. Львів, вул. Мулярська, 2а</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highlight w:val="white"/>
        </w:rPr>
        <w:t>.</w:t>
      </w:r>
    </w:p>
    <w:p w14:paraId="00000024" w14:textId="77777777" w:rsidR="004D37E6" w:rsidRDefault="0057697C">
      <w:pPr>
        <w:numPr>
          <w:ilvl w:val="0"/>
          <w:numId w:val="12"/>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Капітальний ремонт вхідної групи, сходів і пандуса з облаштуванням додаткових поручнів для </w:t>
      </w:r>
      <w:proofErr w:type="spellStart"/>
      <w:r>
        <w:rPr>
          <w:rFonts w:ascii="Times New Roman" w:eastAsia="Times New Roman" w:hAnsi="Times New Roman" w:cs="Times New Roman"/>
          <w:color w:val="000000"/>
          <w:sz w:val="28"/>
          <w:szCs w:val="28"/>
        </w:rPr>
        <w:t>маломобільних</w:t>
      </w:r>
      <w:proofErr w:type="spellEnd"/>
      <w:r>
        <w:rPr>
          <w:rFonts w:ascii="Times New Roman" w:eastAsia="Times New Roman" w:hAnsi="Times New Roman" w:cs="Times New Roman"/>
          <w:color w:val="000000"/>
          <w:sz w:val="28"/>
          <w:szCs w:val="28"/>
        </w:rPr>
        <w:t xml:space="preserve"> груп населення у бібліотеці-філії №18 Львівської муніципальної бібліотеки за </w:t>
      </w:r>
      <w:proofErr w:type="spellStart"/>
      <w:r>
        <w:rPr>
          <w:rFonts w:ascii="Times New Roman" w:eastAsia="Times New Roman" w:hAnsi="Times New Roman" w:cs="Times New Roman"/>
          <w:color w:val="000000"/>
          <w:sz w:val="28"/>
          <w:szCs w:val="28"/>
        </w:rPr>
        <w:t>адресою</w:t>
      </w:r>
      <w:proofErr w:type="spellEnd"/>
      <w:r>
        <w:rPr>
          <w:rFonts w:ascii="Times New Roman" w:eastAsia="Times New Roman" w:hAnsi="Times New Roman" w:cs="Times New Roman"/>
          <w:color w:val="000000"/>
          <w:sz w:val="28"/>
          <w:szCs w:val="28"/>
        </w:rPr>
        <w:t xml:space="preserve"> м. Львів, вул. Уласа Самчука,22</w:t>
      </w:r>
      <w:r>
        <w:rPr>
          <w:rFonts w:ascii="Times New Roman" w:eastAsia="Times New Roman" w:hAnsi="Times New Roman" w:cs="Times New Roman"/>
          <w:sz w:val="28"/>
          <w:szCs w:val="28"/>
        </w:rPr>
        <w:t>»</w:t>
      </w:r>
    </w:p>
    <w:p w14:paraId="00000025" w14:textId="77777777" w:rsidR="004D37E6" w:rsidRDefault="0057697C">
      <w:pPr>
        <w:numPr>
          <w:ilvl w:val="0"/>
          <w:numId w:val="12"/>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Реставрація з пристосуванням (із влаштуванням зовнішнього пандусу для забезпечення безперешкодного доступу для </w:t>
      </w:r>
      <w:proofErr w:type="spellStart"/>
      <w:r>
        <w:rPr>
          <w:rFonts w:ascii="Times New Roman" w:eastAsia="Times New Roman" w:hAnsi="Times New Roman" w:cs="Times New Roman"/>
          <w:color w:val="000000"/>
          <w:sz w:val="28"/>
          <w:szCs w:val="28"/>
        </w:rPr>
        <w:t>маломобільних</w:t>
      </w:r>
      <w:proofErr w:type="spellEnd"/>
      <w:r>
        <w:rPr>
          <w:rFonts w:ascii="Times New Roman" w:eastAsia="Times New Roman" w:hAnsi="Times New Roman" w:cs="Times New Roman"/>
          <w:color w:val="000000"/>
          <w:sz w:val="28"/>
          <w:szCs w:val="28"/>
        </w:rPr>
        <w:t xml:space="preserve"> груп населення) до будівлі Львівського академічного будинку органної та камерної музики - пам`ятки архітектури національного значення - костелу </w:t>
      </w:r>
      <w:proofErr w:type="spellStart"/>
      <w:r>
        <w:rPr>
          <w:rFonts w:ascii="Times New Roman" w:eastAsia="Times New Roman" w:hAnsi="Times New Roman" w:cs="Times New Roman"/>
          <w:color w:val="000000"/>
          <w:sz w:val="28"/>
          <w:szCs w:val="28"/>
        </w:rPr>
        <w:t>св</w:t>
      </w:r>
      <w:proofErr w:type="spellEnd"/>
      <w:r>
        <w:rPr>
          <w:rFonts w:ascii="Times New Roman" w:eastAsia="Times New Roman" w:hAnsi="Times New Roman" w:cs="Times New Roman"/>
          <w:color w:val="000000"/>
          <w:sz w:val="28"/>
          <w:szCs w:val="28"/>
        </w:rPr>
        <w:t xml:space="preserve">. Марії Магдалини за </w:t>
      </w:r>
      <w:proofErr w:type="spellStart"/>
      <w:r>
        <w:rPr>
          <w:rFonts w:ascii="Times New Roman" w:eastAsia="Times New Roman" w:hAnsi="Times New Roman" w:cs="Times New Roman"/>
          <w:color w:val="000000"/>
          <w:sz w:val="28"/>
          <w:szCs w:val="28"/>
        </w:rPr>
        <w:t>адресою</w:t>
      </w:r>
      <w:proofErr w:type="spellEnd"/>
      <w:r>
        <w:rPr>
          <w:rFonts w:ascii="Times New Roman" w:eastAsia="Times New Roman" w:hAnsi="Times New Roman" w:cs="Times New Roman"/>
          <w:color w:val="000000"/>
          <w:sz w:val="28"/>
          <w:szCs w:val="28"/>
        </w:rPr>
        <w:t>: вул. Бандери, 8 (10) у м. Львові, охоронний № 345</w:t>
      </w:r>
      <w:r>
        <w:rPr>
          <w:rFonts w:ascii="Times New Roman" w:eastAsia="Times New Roman" w:hAnsi="Times New Roman" w:cs="Times New Roman"/>
          <w:sz w:val="28"/>
          <w:szCs w:val="28"/>
        </w:rPr>
        <w:t>».</w:t>
      </w:r>
    </w:p>
    <w:p w14:paraId="00000027" w14:textId="77777777" w:rsidR="004D37E6" w:rsidRDefault="0057697C">
      <w:pPr>
        <w:spacing w:after="0" w:line="276" w:lineRule="auto"/>
        <w:ind w:left="720"/>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Реновація закладів культури:</w:t>
      </w:r>
    </w:p>
    <w:p w14:paraId="00000028" w14:textId="77777777" w:rsidR="004D37E6" w:rsidRDefault="0057697C">
      <w:pPr>
        <w:numPr>
          <w:ilvl w:val="0"/>
          <w:numId w:val="10"/>
        </w:numPr>
        <w:spacing w:after="0" w:line="276"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Поточний ремонт укриття у Львівській музичній школі №3.</w:t>
      </w:r>
    </w:p>
    <w:p w14:paraId="00000029" w14:textId="77777777" w:rsidR="004D37E6" w:rsidRDefault="0057697C">
      <w:pPr>
        <w:numPr>
          <w:ilvl w:val="0"/>
          <w:numId w:val="10"/>
        </w:numPr>
        <w:spacing w:after="0" w:line="276"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Поточний ремонт із заміною вхідних дверей у Львівській музичній школі №9.</w:t>
      </w:r>
    </w:p>
    <w:p w14:paraId="0000002A" w14:textId="77777777" w:rsidR="004D37E6" w:rsidRDefault="0057697C">
      <w:pPr>
        <w:numPr>
          <w:ilvl w:val="0"/>
          <w:numId w:val="10"/>
        </w:numPr>
        <w:spacing w:after="0" w:line="276"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Поточний ремонт приміщень з облаштуванням інклюзивної вбиральні у Музично-меморіальному музеї Соломії Крушельницької у Львові на вул. Крушельницької , 23.</w:t>
      </w:r>
    </w:p>
    <w:p w14:paraId="0000002B" w14:textId="77777777" w:rsidR="004D37E6" w:rsidRDefault="0057697C">
      <w:pPr>
        <w:numPr>
          <w:ilvl w:val="0"/>
          <w:numId w:val="10"/>
        </w:numPr>
        <w:spacing w:after="0" w:line="276"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Поточний ремонт вхідної групи із облаштуванням пандусу бібліотеки-філії №22 Львівської муніципальної бібліотеки на вул. Петлюри, 21.</w:t>
      </w:r>
    </w:p>
    <w:p w14:paraId="0000002C" w14:textId="77777777" w:rsidR="004D37E6" w:rsidRDefault="0057697C">
      <w:pPr>
        <w:numPr>
          <w:ilvl w:val="0"/>
          <w:numId w:val="10"/>
        </w:numPr>
        <w:spacing w:after="0" w:line="276"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Поточний ремонт бібліотеки-філії №44 Львівської муніципальної бібліотеки на </w:t>
      </w:r>
      <w:proofErr w:type="spellStart"/>
      <w:r>
        <w:rPr>
          <w:rFonts w:ascii="Times New Roman" w:eastAsia="Times New Roman" w:hAnsi="Times New Roman" w:cs="Times New Roman"/>
          <w:sz w:val="28"/>
          <w:szCs w:val="28"/>
          <w:highlight w:val="white"/>
        </w:rPr>
        <w:t>вул</w:t>
      </w:r>
      <w:proofErr w:type="spellEnd"/>
      <w:r>
        <w:rPr>
          <w:rFonts w:ascii="Times New Roman" w:eastAsia="Times New Roman" w:hAnsi="Times New Roman" w:cs="Times New Roman"/>
          <w:sz w:val="28"/>
          <w:szCs w:val="28"/>
          <w:highlight w:val="white"/>
        </w:rPr>
        <w:t>, Петлюри, 43 із впровадженням заходів енергозбереження.</w:t>
      </w:r>
    </w:p>
    <w:p w14:paraId="0000002D" w14:textId="77777777" w:rsidR="004D37E6" w:rsidRDefault="0057697C">
      <w:pPr>
        <w:numPr>
          <w:ilvl w:val="0"/>
          <w:numId w:val="10"/>
        </w:numPr>
        <w:spacing w:after="0" w:line="276"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Поточний ремонт вбиральні з облаштуванням доступності для </w:t>
      </w:r>
      <w:proofErr w:type="spellStart"/>
      <w:r>
        <w:rPr>
          <w:rFonts w:ascii="Times New Roman" w:eastAsia="Times New Roman" w:hAnsi="Times New Roman" w:cs="Times New Roman"/>
          <w:sz w:val="28"/>
          <w:szCs w:val="28"/>
          <w:highlight w:val="white"/>
        </w:rPr>
        <w:t>маломобільних</w:t>
      </w:r>
      <w:proofErr w:type="spellEnd"/>
      <w:r>
        <w:rPr>
          <w:rFonts w:ascii="Times New Roman" w:eastAsia="Times New Roman" w:hAnsi="Times New Roman" w:cs="Times New Roman"/>
          <w:sz w:val="28"/>
          <w:szCs w:val="28"/>
          <w:highlight w:val="white"/>
        </w:rPr>
        <w:t xml:space="preserve"> груп населення у Львівському академічному драматичному театрі імені Лесі Українки.</w:t>
      </w:r>
    </w:p>
    <w:p w14:paraId="0000002E" w14:textId="77777777" w:rsidR="004D37E6" w:rsidRDefault="0057697C">
      <w:pPr>
        <w:numPr>
          <w:ilvl w:val="0"/>
          <w:numId w:val="10"/>
        </w:numPr>
        <w:spacing w:after="0" w:line="276"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Поточний ремонт даху Першого академічного українського театру для дітей та юнацтва на вул. Гнатюка, 11.</w:t>
      </w:r>
    </w:p>
    <w:p w14:paraId="0000002F" w14:textId="77777777" w:rsidR="004D37E6" w:rsidRDefault="0057697C">
      <w:pPr>
        <w:numPr>
          <w:ilvl w:val="0"/>
          <w:numId w:val="10"/>
        </w:numPr>
        <w:spacing w:after="0" w:line="276"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Поточний ремонт вбиральні з облаштуванням доступності для </w:t>
      </w:r>
      <w:proofErr w:type="spellStart"/>
      <w:r>
        <w:rPr>
          <w:rFonts w:ascii="Times New Roman" w:eastAsia="Times New Roman" w:hAnsi="Times New Roman" w:cs="Times New Roman"/>
          <w:sz w:val="28"/>
          <w:szCs w:val="28"/>
          <w:highlight w:val="white"/>
        </w:rPr>
        <w:t>маломобільних</w:t>
      </w:r>
      <w:proofErr w:type="spellEnd"/>
      <w:r>
        <w:rPr>
          <w:rFonts w:ascii="Times New Roman" w:eastAsia="Times New Roman" w:hAnsi="Times New Roman" w:cs="Times New Roman"/>
          <w:sz w:val="28"/>
          <w:szCs w:val="28"/>
          <w:highlight w:val="white"/>
        </w:rPr>
        <w:t xml:space="preserve"> груп населення у Львівській школі мистецтв №5 на вул. </w:t>
      </w:r>
      <w:proofErr w:type="spellStart"/>
      <w:r>
        <w:rPr>
          <w:rFonts w:ascii="Times New Roman" w:eastAsia="Times New Roman" w:hAnsi="Times New Roman" w:cs="Times New Roman"/>
          <w:sz w:val="28"/>
          <w:szCs w:val="28"/>
          <w:highlight w:val="white"/>
        </w:rPr>
        <w:t>Хуторівка</w:t>
      </w:r>
      <w:proofErr w:type="spellEnd"/>
      <w:r>
        <w:rPr>
          <w:rFonts w:ascii="Times New Roman" w:eastAsia="Times New Roman" w:hAnsi="Times New Roman" w:cs="Times New Roman"/>
          <w:sz w:val="28"/>
          <w:szCs w:val="28"/>
          <w:highlight w:val="white"/>
        </w:rPr>
        <w:t>, 28.</w:t>
      </w:r>
    </w:p>
    <w:p w14:paraId="00000030" w14:textId="77777777" w:rsidR="004D37E6" w:rsidRDefault="0057697C">
      <w:pPr>
        <w:numPr>
          <w:ilvl w:val="0"/>
          <w:numId w:val="10"/>
        </w:numPr>
        <w:spacing w:after="0" w:line="276"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Поточні ремонти приміщень народних домів м. </w:t>
      </w:r>
      <w:proofErr w:type="spellStart"/>
      <w:r>
        <w:rPr>
          <w:rFonts w:ascii="Times New Roman" w:eastAsia="Times New Roman" w:hAnsi="Times New Roman" w:cs="Times New Roman"/>
          <w:sz w:val="28"/>
          <w:szCs w:val="28"/>
          <w:highlight w:val="white"/>
        </w:rPr>
        <w:t>Дубляни</w:t>
      </w:r>
      <w:proofErr w:type="spellEnd"/>
      <w:r>
        <w:rPr>
          <w:rFonts w:ascii="Times New Roman" w:eastAsia="Times New Roman" w:hAnsi="Times New Roman" w:cs="Times New Roman"/>
          <w:sz w:val="28"/>
          <w:szCs w:val="28"/>
          <w:highlight w:val="white"/>
        </w:rPr>
        <w:t xml:space="preserve"> с. </w:t>
      </w:r>
      <w:proofErr w:type="spellStart"/>
      <w:r>
        <w:rPr>
          <w:rFonts w:ascii="Times New Roman" w:eastAsia="Times New Roman" w:hAnsi="Times New Roman" w:cs="Times New Roman"/>
          <w:sz w:val="28"/>
          <w:szCs w:val="28"/>
          <w:highlight w:val="white"/>
        </w:rPr>
        <w:t>Зарудці</w:t>
      </w:r>
      <w:proofErr w:type="spellEnd"/>
      <w:r>
        <w:rPr>
          <w:rFonts w:ascii="Times New Roman" w:eastAsia="Times New Roman" w:hAnsi="Times New Roman" w:cs="Times New Roman"/>
          <w:sz w:val="28"/>
          <w:szCs w:val="28"/>
          <w:highlight w:val="white"/>
        </w:rPr>
        <w:t xml:space="preserve">, с. Гряда, с. </w:t>
      </w:r>
      <w:proofErr w:type="spellStart"/>
      <w:r>
        <w:rPr>
          <w:rFonts w:ascii="Times New Roman" w:eastAsia="Times New Roman" w:hAnsi="Times New Roman" w:cs="Times New Roman"/>
          <w:sz w:val="28"/>
          <w:szCs w:val="28"/>
          <w:highlight w:val="white"/>
        </w:rPr>
        <w:t>Ситихів</w:t>
      </w:r>
      <w:proofErr w:type="spellEnd"/>
      <w:r>
        <w:rPr>
          <w:rFonts w:ascii="Times New Roman" w:eastAsia="Times New Roman" w:hAnsi="Times New Roman" w:cs="Times New Roman"/>
          <w:sz w:val="28"/>
          <w:szCs w:val="28"/>
          <w:highlight w:val="white"/>
        </w:rPr>
        <w:t>.</w:t>
      </w:r>
    </w:p>
    <w:p w14:paraId="00000031" w14:textId="77777777" w:rsidR="004D37E6" w:rsidRDefault="0057697C">
      <w:pPr>
        <w:numPr>
          <w:ilvl w:val="0"/>
          <w:numId w:val="10"/>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Поточний ремонт системи теплопостачання в будівлі народного дому м. Винники.</w:t>
      </w:r>
    </w:p>
    <w:p w14:paraId="00000032" w14:textId="77777777" w:rsidR="004D37E6" w:rsidRDefault="0057697C">
      <w:pPr>
        <w:numPr>
          <w:ilvl w:val="0"/>
          <w:numId w:val="10"/>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Встановлено блискавкозахист в народних домах с. </w:t>
      </w:r>
      <w:proofErr w:type="spellStart"/>
      <w:r>
        <w:rPr>
          <w:rFonts w:ascii="Times New Roman" w:eastAsia="Times New Roman" w:hAnsi="Times New Roman" w:cs="Times New Roman"/>
          <w:color w:val="000000"/>
          <w:sz w:val="28"/>
          <w:szCs w:val="28"/>
          <w:highlight w:val="white"/>
        </w:rPr>
        <w:t>Ситихів</w:t>
      </w:r>
      <w:proofErr w:type="spellEnd"/>
      <w:r>
        <w:rPr>
          <w:rFonts w:ascii="Times New Roman" w:eastAsia="Times New Roman" w:hAnsi="Times New Roman" w:cs="Times New Roman"/>
          <w:color w:val="000000"/>
          <w:sz w:val="28"/>
          <w:szCs w:val="28"/>
          <w:highlight w:val="white"/>
        </w:rPr>
        <w:t xml:space="preserve">, с. </w:t>
      </w:r>
      <w:proofErr w:type="spellStart"/>
      <w:r>
        <w:rPr>
          <w:rFonts w:ascii="Times New Roman" w:eastAsia="Times New Roman" w:hAnsi="Times New Roman" w:cs="Times New Roman"/>
          <w:color w:val="000000"/>
          <w:sz w:val="28"/>
          <w:szCs w:val="28"/>
          <w:highlight w:val="white"/>
        </w:rPr>
        <w:t>Підбірці</w:t>
      </w:r>
      <w:proofErr w:type="spellEnd"/>
      <w:r>
        <w:rPr>
          <w:rFonts w:ascii="Times New Roman" w:eastAsia="Times New Roman" w:hAnsi="Times New Roman" w:cs="Times New Roman"/>
          <w:color w:val="000000"/>
          <w:sz w:val="28"/>
          <w:szCs w:val="28"/>
          <w:highlight w:val="white"/>
        </w:rPr>
        <w:t xml:space="preserve"> та с. Воля </w:t>
      </w:r>
      <w:proofErr w:type="spellStart"/>
      <w:r>
        <w:rPr>
          <w:rFonts w:ascii="Times New Roman" w:eastAsia="Times New Roman" w:hAnsi="Times New Roman" w:cs="Times New Roman"/>
          <w:color w:val="000000"/>
          <w:sz w:val="28"/>
          <w:szCs w:val="28"/>
          <w:highlight w:val="white"/>
        </w:rPr>
        <w:t>Гомулецька</w:t>
      </w:r>
      <w:proofErr w:type="spellEnd"/>
      <w:r>
        <w:rPr>
          <w:rFonts w:ascii="Times New Roman" w:eastAsia="Times New Roman" w:hAnsi="Times New Roman" w:cs="Times New Roman"/>
          <w:color w:val="000000"/>
          <w:sz w:val="28"/>
          <w:szCs w:val="28"/>
          <w:highlight w:val="white"/>
        </w:rPr>
        <w:t>.</w:t>
      </w:r>
    </w:p>
    <w:p w14:paraId="00000033" w14:textId="77777777" w:rsidR="004D37E6" w:rsidRDefault="0057697C">
      <w:pPr>
        <w:numPr>
          <w:ilvl w:val="0"/>
          <w:numId w:val="10"/>
        </w:numPr>
        <w:pBdr>
          <w:top w:val="nil"/>
          <w:left w:val="nil"/>
          <w:bottom w:val="nil"/>
          <w:right w:val="nil"/>
          <w:between w:val="nil"/>
        </w:pBdr>
        <w:spacing w:after="0" w:line="276"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Зареєстровано право власності на будівлі народних домів с. </w:t>
      </w:r>
      <w:proofErr w:type="spellStart"/>
      <w:r>
        <w:rPr>
          <w:rFonts w:ascii="Times New Roman" w:eastAsia="Times New Roman" w:hAnsi="Times New Roman" w:cs="Times New Roman"/>
          <w:sz w:val="28"/>
          <w:szCs w:val="28"/>
          <w:highlight w:val="white"/>
        </w:rPr>
        <w:t>Зашків</w:t>
      </w:r>
      <w:proofErr w:type="spellEnd"/>
      <w:r>
        <w:rPr>
          <w:rFonts w:ascii="Times New Roman" w:eastAsia="Times New Roman" w:hAnsi="Times New Roman" w:cs="Times New Roman"/>
          <w:sz w:val="28"/>
          <w:szCs w:val="28"/>
          <w:highlight w:val="white"/>
        </w:rPr>
        <w:t xml:space="preserve">,                с. </w:t>
      </w:r>
      <w:proofErr w:type="spellStart"/>
      <w:r>
        <w:rPr>
          <w:rFonts w:ascii="Times New Roman" w:eastAsia="Times New Roman" w:hAnsi="Times New Roman" w:cs="Times New Roman"/>
          <w:sz w:val="28"/>
          <w:szCs w:val="28"/>
          <w:highlight w:val="white"/>
        </w:rPr>
        <w:t>Завадів</w:t>
      </w:r>
      <w:proofErr w:type="spellEnd"/>
      <w:r>
        <w:rPr>
          <w:rFonts w:ascii="Times New Roman" w:eastAsia="Times New Roman" w:hAnsi="Times New Roman" w:cs="Times New Roman"/>
          <w:sz w:val="28"/>
          <w:szCs w:val="28"/>
          <w:highlight w:val="white"/>
        </w:rPr>
        <w:t xml:space="preserve">, с. </w:t>
      </w:r>
      <w:proofErr w:type="spellStart"/>
      <w:r>
        <w:rPr>
          <w:rFonts w:ascii="Times New Roman" w:eastAsia="Times New Roman" w:hAnsi="Times New Roman" w:cs="Times New Roman"/>
          <w:sz w:val="28"/>
          <w:szCs w:val="28"/>
          <w:highlight w:val="white"/>
        </w:rPr>
        <w:t>Зарудці</w:t>
      </w:r>
      <w:proofErr w:type="spellEnd"/>
      <w:r>
        <w:rPr>
          <w:rFonts w:ascii="Times New Roman" w:eastAsia="Times New Roman" w:hAnsi="Times New Roman" w:cs="Times New Roman"/>
          <w:sz w:val="28"/>
          <w:szCs w:val="28"/>
          <w:highlight w:val="white"/>
        </w:rPr>
        <w:t xml:space="preserve">, с. </w:t>
      </w:r>
      <w:proofErr w:type="spellStart"/>
      <w:r>
        <w:rPr>
          <w:rFonts w:ascii="Times New Roman" w:eastAsia="Times New Roman" w:hAnsi="Times New Roman" w:cs="Times New Roman"/>
          <w:sz w:val="28"/>
          <w:szCs w:val="28"/>
          <w:highlight w:val="white"/>
        </w:rPr>
        <w:t>Підбірці</w:t>
      </w:r>
      <w:proofErr w:type="spellEnd"/>
      <w:r>
        <w:rPr>
          <w:rFonts w:ascii="Times New Roman" w:eastAsia="Times New Roman" w:hAnsi="Times New Roman" w:cs="Times New Roman"/>
          <w:sz w:val="28"/>
          <w:szCs w:val="28"/>
          <w:highlight w:val="white"/>
        </w:rPr>
        <w:t>.</w:t>
      </w:r>
      <w:bookmarkStart w:id="0" w:name="_GoBack"/>
      <w:bookmarkEnd w:id="0"/>
    </w:p>
    <w:p w14:paraId="00000035" w14:textId="2C4FCA69" w:rsidR="004D37E6" w:rsidRDefault="0057697C" w:rsidP="002D6827">
      <w:pPr>
        <w:spacing w:after="0" w:line="276"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Нові </w:t>
      </w:r>
      <w:proofErr w:type="spellStart"/>
      <w:r>
        <w:rPr>
          <w:rFonts w:ascii="Times New Roman" w:eastAsia="Times New Roman" w:hAnsi="Times New Roman" w:cs="Times New Roman"/>
          <w:b/>
          <w:sz w:val="28"/>
          <w:szCs w:val="28"/>
        </w:rPr>
        <w:t>проєкти</w:t>
      </w:r>
      <w:proofErr w:type="spellEnd"/>
      <w:r w:rsidR="000E02F3">
        <w:rPr>
          <w:rFonts w:ascii="Times New Roman" w:eastAsia="Times New Roman" w:hAnsi="Times New Roman" w:cs="Times New Roman"/>
          <w:b/>
          <w:sz w:val="28"/>
          <w:szCs w:val="28"/>
        </w:rPr>
        <w:t>:</w:t>
      </w:r>
    </w:p>
    <w:p w14:paraId="00000036" w14:textId="77777777" w:rsidR="004D37E6" w:rsidRDefault="0057697C">
      <w:pPr>
        <w:numPr>
          <w:ilvl w:val="0"/>
          <w:numId w:val="2"/>
        </w:numPr>
        <w:spacing w:after="0" w:line="276"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Створення </w:t>
      </w:r>
      <w:proofErr w:type="spellStart"/>
      <w:r>
        <w:rPr>
          <w:rFonts w:ascii="Times New Roman" w:eastAsia="Times New Roman" w:hAnsi="Times New Roman" w:cs="Times New Roman"/>
          <w:sz w:val="28"/>
          <w:szCs w:val="28"/>
          <w:highlight w:val="white"/>
        </w:rPr>
        <w:t>Етноцентру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вул.Дорошенка</w:t>
      </w:r>
      <w:proofErr w:type="spellEnd"/>
      <w:r>
        <w:rPr>
          <w:rFonts w:ascii="Times New Roman" w:eastAsia="Times New Roman" w:hAnsi="Times New Roman" w:cs="Times New Roman"/>
          <w:sz w:val="28"/>
          <w:szCs w:val="28"/>
          <w:highlight w:val="white"/>
        </w:rPr>
        <w:t>, 29) - триває реставрація приміщення.</w:t>
      </w:r>
    </w:p>
    <w:p w14:paraId="00000037" w14:textId="77777777" w:rsidR="004D37E6" w:rsidRDefault="0057697C">
      <w:pPr>
        <w:numPr>
          <w:ilvl w:val="0"/>
          <w:numId w:val="2"/>
        </w:numPr>
        <w:spacing w:after="0" w:line="276"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Реновацію</w:t>
      </w:r>
      <w:r>
        <w:rPr>
          <w:rFonts w:ascii="Times New Roman" w:eastAsia="Times New Roman" w:hAnsi="Times New Roman" w:cs="Times New Roman"/>
          <w:color w:val="FF0000"/>
          <w:sz w:val="28"/>
          <w:szCs w:val="28"/>
          <w:highlight w:val="white"/>
        </w:rPr>
        <w:t xml:space="preserve"> </w:t>
      </w:r>
      <w:r>
        <w:rPr>
          <w:rFonts w:ascii="Times New Roman" w:eastAsia="Times New Roman" w:hAnsi="Times New Roman" w:cs="Times New Roman"/>
          <w:sz w:val="28"/>
          <w:szCs w:val="28"/>
          <w:highlight w:val="white"/>
        </w:rPr>
        <w:t>Галереї українського військового однострою (</w:t>
      </w:r>
      <w:proofErr w:type="spellStart"/>
      <w:r>
        <w:rPr>
          <w:rFonts w:ascii="Times New Roman" w:eastAsia="Times New Roman" w:hAnsi="Times New Roman" w:cs="Times New Roman"/>
          <w:sz w:val="28"/>
          <w:szCs w:val="28"/>
          <w:highlight w:val="white"/>
        </w:rPr>
        <w:t>пл.Ринок</w:t>
      </w:r>
      <w:proofErr w:type="spellEnd"/>
      <w:r>
        <w:rPr>
          <w:rFonts w:ascii="Times New Roman" w:eastAsia="Times New Roman" w:hAnsi="Times New Roman" w:cs="Times New Roman"/>
          <w:sz w:val="28"/>
          <w:szCs w:val="28"/>
          <w:highlight w:val="white"/>
        </w:rPr>
        <w:t>, 40).</w:t>
      </w:r>
    </w:p>
    <w:p w14:paraId="00000038" w14:textId="77777777" w:rsidR="004D37E6" w:rsidRDefault="0057697C">
      <w:pPr>
        <w:numPr>
          <w:ilvl w:val="0"/>
          <w:numId w:val="2"/>
        </w:numPr>
        <w:spacing w:after="0" w:line="276"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Створення Музею новітніх Героїв (вул. Шептицьких, 45) - напрацювання концепції.</w:t>
      </w:r>
    </w:p>
    <w:p w14:paraId="00000039" w14:textId="77777777" w:rsidR="004D37E6" w:rsidRDefault="0057697C">
      <w:pPr>
        <w:numPr>
          <w:ilvl w:val="0"/>
          <w:numId w:val="2"/>
        </w:numPr>
        <w:spacing w:after="0" w:line="276"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Створення Арт-резиденції на </w:t>
      </w:r>
      <w:proofErr w:type="spellStart"/>
      <w:r>
        <w:rPr>
          <w:rFonts w:ascii="Times New Roman" w:eastAsia="Times New Roman" w:hAnsi="Times New Roman" w:cs="Times New Roman"/>
          <w:sz w:val="28"/>
          <w:szCs w:val="28"/>
          <w:highlight w:val="white"/>
        </w:rPr>
        <w:t>Замарстинівській</w:t>
      </w:r>
      <w:proofErr w:type="spellEnd"/>
      <w:r>
        <w:rPr>
          <w:rFonts w:ascii="Times New Roman" w:eastAsia="Times New Roman" w:hAnsi="Times New Roman" w:cs="Times New Roman"/>
          <w:sz w:val="28"/>
          <w:szCs w:val="28"/>
          <w:highlight w:val="white"/>
        </w:rPr>
        <w:t>, 274.</w:t>
      </w:r>
    </w:p>
    <w:p w14:paraId="0000003A" w14:textId="77777777" w:rsidR="004D37E6" w:rsidRDefault="004D37E6">
      <w:pPr>
        <w:spacing w:after="0" w:line="276" w:lineRule="auto"/>
        <w:ind w:left="720"/>
        <w:jc w:val="both"/>
        <w:rPr>
          <w:rFonts w:ascii="Times New Roman" w:eastAsia="Times New Roman" w:hAnsi="Times New Roman" w:cs="Times New Roman"/>
          <w:sz w:val="28"/>
          <w:szCs w:val="28"/>
          <w:highlight w:val="white"/>
        </w:rPr>
      </w:pPr>
    </w:p>
    <w:p w14:paraId="0000003B" w14:textId="77777777" w:rsidR="004D37E6" w:rsidRDefault="0057697C">
      <w:pPr>
        <w:shd w:val="clear" w:color="auto" w:fill="FFFFFF"/>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Міжнародна співпраця та грантова діяльність</w:t>
      </w:r>
    </w:p>
    <w:p w14:paraId="0000003C" w14:textId="77777777" w:rsidR="004D37E6" w:rsidRDefault="0057697C">
      <w:pPr>
        <w:shd w:val="clear" w:color="auto" w:fill="FFFFFF"/>
        <w:spacing w:after="0" w:line="276" w:lineRule="auto"/>
        <w:ind w:left="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Бібліотечна сфера</w:t>
      </w:r>
    </w:p>
    <w:p w14:paraId="0000003D" w14:textId="77777777" w:rsidR="004D37E6" w:rsidRDefault="0057697C">
      <w:pPr>
        <w:numPr>
          <w:ilvl w:val="0"/>
          <w:numId w:val="11"/>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Мистецький </w:t>
      </w:r>
      <w:proofErr w:type="spellStart"/>
      <w:r>
        <w:rPr>
          <w:rFonts w:ascii="Times New Roman" w:eastAsia="Times New Roman" w:hAnsi="Times New Roman" w:cs="Times New Roman"/>
          <w:sz w:val="28"/>
          <w:szCs w:val="28"/>
        </w:rPr>
        <w:t>проєкт</w:t>
      </w:r>
      <w:proofErr w:type="spellEnd"/>
      <w:r>
        <w:rPr>
          <w:rFonts w:ascii="Times New Roman" w:eastAsia="Times New Roman" w:hAnsi="Times New Roman" w:cs="Times New Roman"/>
          <w:sz w:val="28"/>
          <w:szCs w:val="28"/>
        </w:rPr>
        <w:t xml:space="preserve"> «Оповідання у доповненій реальності про війну та мир (ARTWP)» з використанням технології доповненої реальності, який об’єднав письменників, поетів, </w:t>
      </w:r>
      <w:proofErr w:type="spellStart"/>
      <w:r>
        <w:rPr>
          <w:rFonts w:ascii="Times New Roman" w:eastAsia="Times New Roman" w:hAnsi="Times New Roman" w:cs="Times New Roman"/>
          <w:sz w:val="28"/>
          <w:szCs w:val="28"/>
        </w:rPr>
        <w:t>перформерів</w:t>
      </w:r>
      <w:proofErr w:type="spellEnd"/>
      <w:r>
        <w:rPr>
          <w:rFonts w:ascii="Times New Roman" w:eastAsia="Times New Roman" w:hAnsi="Times New Roman" w:cs="Times New Roman"/>
          <w:sz w:val="28"/>
          <w:szCs w:val="28"/>
        </w:rPr>
        <w:t xml:space="preserve">, музикантів, візуальних (кіно/фото) та цифрових митців разом з громадянами, які представили різноманітність місцевих громад з чотирьох міст / регіонів: </w:t>
      </w:r>
      <w:proofErr w:type="spellStart"/>
      <w:r>
        <w:rPr>
          <w:rFonts w:ascii="Times New Roman" w:eastAsia="Times New Roman" w:hAnsi="Times New Roman" w:cs="Times New Roman"/>
          <w:sz w:val="28"/>
          <w:szCs w:val="28"/>
        </w:rPr>
        <w:t>Роскілде</w:t>
      </w:r>
      <w:proofErr w:type="spellEnd"/>
      <w:r>
        <w:rPr>
          <w:rFonts w:ascii="Times New Roman" w:eastAsia="Times New Roman" w:hAnsi="Times New Roman" w:cs="Times New Roman"/>
          <w:sz w:val="28"/>
          <w:szCs w:val="28"/>
        </w:rPr>
        <w:t xml:space="preserve"> / Данія, Львів / Україна, </w:t>
      </w:r>
      <w:proofErr w:type="spellStart"/>
      <w:r>
        <w:rPr>
          <w:rFonts w:ascii="Times New Roman" w:eastAsia="Times New Roman" w:hAnsi="Times New Roman" w:cs="Times New Roman"/>
          <w:sz w:val="28"/>
          <w:szCs w:val="28"/>
        </w:rPr>
        <w:t>Козенца</w:t>
      </w:r>
      <w:proofErr w:type="spellEnd"/>
      <w:r>
        <w:rPr>
          <w:rFonts w:ascii="Times New Roman" w:eastAsia="Times New Roman" w:hAnsi="Times New Roman" w:cs="Times New Roman"/>
          <w:sz w:val="28"/>
          <w:szCs w:val="28"/>
        </w:rPr>
        <w:t xml:space="preserve"> / Італія, </w:t>
      </w:r>
      <w:proofErr w:type="spellStart"/>
      <w:r>
        <w:rPr>
          <w:rFonts w:ascii="Times New Roman" w:eastAsia="Times New Roman" w:hAnsi="Times New Roman" w:cs="Times New Roman"/>
          <w:sz w:val="28"/>
          <w:szCs w:val="28"/>
        </w:rPr>
        <w:t>Боженсі</w:t>
      </w:r>
      <w:proofErr w:type="spellEnd"/>
      <w:r>
        <w:rPr>
          <w:rFonts w:ascii="Times New Roman" w:eastAsia="Times New Roman" w:hAnsi="Times New Roman" w:cs="Times New Roman"/>
          <w:sz w:val="28"/>
          <w:szCs w:val="28"/>
        </w:rPr>
        <w:t xml:space="preserve"> / Франція. ARTWP сприяв розвитку цифрового мистецтва, у якому зібрані історії від тих, хто перебуває (або перебував) в епіцентрі війни, а також тих, хто бачить війну «ззовні».</w:t>
      </w:r>
    </w:p>
    <w:p w14:paraId="0000003E" w14:textId="77777777" w:rsidR="004D37E6" w:rsidRDefault="0057697C">
      <w:pPr>
        <w:numPr>
          <w:ilvl w:val="0"/>
          <w:numId w:val="11"/>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Здійснюється реалізація міжнародного проекту «REEPLAI. </w:t>
      </w:r>
      <w:proofErr w:type="spellStart"/>
      <w:r>
        <w:rPr>
          <w:rFonts w:ascii="Times New Roman" w:eastAsia="Times New Roman" w:hAnsi="Times New Roman" w:cs="Times New Roman"/>
          <w:sz w:val="28"/>
          <w:szCs w:val="28"/>
        </w:rPr>
        <w:t>REaders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Europe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Play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Learn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Interact</w:t>
      </w:r>
      <w:proofErr w:type="spellEnd"/>
      <w:r>
        <w:rPr>
          <w:rFonts w:ascii="Times New Roman" w:eastAsia="Times New Roman" w:hAnsi="Times New Roman" w:cs="Times New Roman"/>
          <w:sz w:val="28"/>
          <w:szCs w:val="28"/>
        </w:rPr>
        <w:t xml:space="preserve">» (REEPLAI. Читачі Європи грають, навчаються та взаємодіють) спільно з </w:t>
      </w:r>
      <w:proofErr w:type="spellStart"/>
      <w:r>
        <w:rPr>
          <w:rFonts w:ascii="Times New Roman" w:eastAsia="Times New Roman" w:hAnsi="Times New Roman" w:cs="Times New Roman"/>
          <w:sz w:val="28"/>
          <w:szCs w:val="28"/>
        </w:rPr>
        <w:t>партнерми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Fondazione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Sapegno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Lviv</w:t>
      </w:r>
      <w:proofErr w:type="spellEnd"/>
      <w:r>
        <w:rPr>
          <w:rFonts w:ascii="Times New Roman" w:eastAsia="Times New Roman" w:hAnsi="Times New Roman" w:cs="Times New Roman"/>
          <w:sz w:val="28"/>
          <w:szCs w:val="28"/>
        </w:rPr>
        <w:t xml:space="preserve">; UNESCO </w:t>
      </w:r>
      <w:proofErr w:type="spellStart"/>
      <w:r>
        <w:rPr>
          <w:rFonts w:ascii="Times New Roman" w:eastAsia="Times New Roman" w:hAnsi="Times New Roman" w:cs="Times New Roman"/>
          <w:sz w:val="28"/>
          <w:szCs w:val="28"/>
        </w:rPr>
        <w:t>City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Literature</w:t>
      </w:r>
      <w:proofErr w:type="spellEnd"/>
      <w:r>
        <w:rPr>
          <w:rFonts w:ascii="Times New Roman" w:eastAsia="Times New Roman" w:hAnsi="Times New Roman" w:cs="Times New Roman"/>
          <w:sz w:val="28"/>
          <w:szCs w:val="28"/>
        </w:rPr>
        <w:t xml:space="preserve"> Office; </w:t>
      </w:r>
      <w:proofErr w:type="spellStart"/>
      <w:r>
        <w:rPr>
          <w:rFonts w:ascii="Times New Roman" w:eastAsia="Times New Roman" w:hAnsi="Times New Roman" w:cs="Times New Roman"/>
          <w:sz w:val="28"/>
          <w:szCs w:val="28"/>
        </w:rPr>
        <w:t>Ukraine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Câmara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Municipal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Óbidos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Fondazione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Santagata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l’Economia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della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Cultura</w:t>
      </w:r>
      <w:proofErr w:type="spellEnd"/>
      <w:r>
        <w:rPr>
          <w:rFonts w:ascii="Times New Roman" w:eastAsia="Times New Roman" w:hAnsi="Times New Roman" w:cs="Times New Roman"/>
          <w:sz w:val="28"/>
          <w:szCs w:val="28"/>
        </w:rPr>
        <w:t xml:space="preserve">. Мета </w:t>
      </w:r>
      <w:proofErr w:type="spellStart"/>
      <w:r>
        <w:rPr>
          <w:rFonts w:ascii="Times New Roman" w:eastAsia="Times New Roman" w:hAnsi="Times New Roman" w:cs="Times New Roman"/>
          <w:sz w:val="28"/>
          <w:szCs w:val="28"/>
        </w:rPr>
        <w:t>проєкту</w:t>
      </w:r>
      <w:proofErr w:type="spellEnd"/>
      <w:r>
        <w:rPr>
          <w:rFonts w:ascii="Times New Roman" w:eastAsia="Times New Roman" w:hAnsi="Times New Roman" w:cs="Times New Roman"/>
          <w:sz w:val="28"/>
          <w:szCs w:val="28"/>
        </w:rPr>
        <w:t xml:space="preserve"> – обмін інноваційними культурними практиками та вдосконалення їх через популяризацію літератури та читання, сприяння залученню всіх верств населення та підтримка обігу літературних творів менш поширеними європейськими мовами (українською, італійською та португальською).</w:t>
      </w:r>
    </w:p>
    <w:p w14:paraId="0000003F" w14:textId="77777777" w:rsidR="004D37E6" w:rsidRDefault="0057697C">
      <w:pPr>
        <w:numPr>
          <w:ilvl w:val="0"/>
          <w:numId w:val="11"/>
        </w:num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Здійснюється реалізація </w:t>
      </w:r>
      <w:proofErr w:type="spellStart"/>
      <w:r>
        <w:rPr>
          <w:rFonts w:ascii="Times New Roman" w:eastAsia="Times New Roman" w:hAnsi="Times New Roman" w:cs="Times New Roman"/>
          <w:sz w:val="28"/>
          <w:szCs w:val="28"/>
        </w:rPr>
        <w:t>проєкту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Сенсотеки</w:t>
      </w:r>
      <w:proofErr w:type="spellEnd"/>
      <w:r>
        <w:rPr>
          <w:rFonts w:ascii="Times New Roman" w:eastAsia="Times New Roman" w:hAnsi="Times New Roman" w:cs="Times New Roman"/>
          <w:sz w:val="28"/>
          <w:szCs w:val="28"/>
        </w:rPr>
        <w:t xml:space="preserve"> «Цифрові навички для людей з порушенням зору», який став фіналістом програми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Europe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Challenge</w:t>
      </w:r>
      <w:proofErr w:type="spellEnd"/>
      <w:r>
        <w:rPr>
          <w:rFonts w:ascii="Times New Roman" w:eastAsia="Times New Roman" w:hAnsi="Times New Roman" w:cs="Times New Roman"/>
          <w:sz w:val="28"/>
          <w:szCs w:val="28"/>
        </w:rPr>
        <w:t xml:space="preserve"> 2024: </w:t>
      </w:r>
      <w:proofErr w:type="spellStart"/>
      <w:r>
        <w:rPr>
          <w:rFonts w:ascii="Times New Roman" w:eastAsia="Times New Roman" w:hAnsi="Times New Roman" w:cs="Times New Roman"/>
          <w:sz w:val="28"/>
          <w:szCs w:val="28"/>
        </w:rPr>
        <w:t>Libraries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Communities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Democracy</w:t>
      </w:r>
      <w:proofErr w:type="spellEnd"/>
      <w:r>
        <w:rPr>
          <w:rFonts w:ascii="Times New Roman" w:eastAsia="Times New Roman" w:hAnsi="Times New Roman" w:cs="Times New Roman"/>
          <w:sz w:val="28"/>
          <w:szCs w:val="28"/>
        </w:rPr>
        <w:t>». Програма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Europe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Challenge</w:t>
      </w:r>
      <w:proofErr w:type="spellEnd"/>
      <w:r>
        <w:rPr>
          <w:rFonts w:ascii="Times New Roman" w:eastAsia="Times New Roman" w:hAnsi="Times New Roman" w:cs="Times New Roman"/>
          <w:sz w:val="28"/>
          <w:szCs w:val="28"/>
        </w:rPr>
        <w:t xml:space="preserve"> 2024: </w:t>
      </w:r>
      <w:proofErr w:type="spellStart"/>
      <w:r>
        <w:rPr>
          <w:rFonts w:ascii="Times New Roman" w:eastAsia="Times New Roman" w:hAnsi="Times New Roman" w:cs="Times New Roman"/>
          <w:sz w:val="28"/>
          <w:szCs w:val="28"/>
        </w:rPr>
        <w:t>Libraries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Communities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Democracy</w:t>
      </w:r>
      <w:proofErr w:type="spellEnd"/>
      <w:r>
        <w:rPr>
          <w:rFonts w:ascii="Times New Roman" w:eastAsia="Times New Roman" w:hAnsi="Times New Roman" w:cs="Times New Roman"/>
          <w:sz w:val="28"/>
          <w:szCs w:val="28"/>
        </w:rPr>
        <w:t>» збирає кращі практики бібліотечних послуг для масштабування, обміну та впровадження їх у різних бібліотеках Європи. Завдання програми: розвивати мережу бібліотечних ініціатив, працювати разом над ідеями та творчими рішеннями, які сприяють демократичній участі, соціальному та екологічному добробуту.</w:t>
      </w:r>
    </w:p>
    <w:p w14:paraId="00000040" w14:textId="77777777" w:rsidR="004D37E6" w:rsidRDefault="0057697C">
      <w:pPr>
        <w:numPr>
          <w:ilvl w:val="0"/>
          <w:numId w:val="11"/>
        </w:numPr>
        <w:shd w:val="clear" w:color="auto" w:fill="FFFFFF"/>
        <w:spacing w:after="0" w:line="276"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Проєкт</w:t>
      </w:r>
      <w:proofErr w:type="spellEnd"/>
      <w:r>
        <w:rPr>
          <w:rFonts w:ascii="Times New Roman" w:eastAsia="Times New Roman" w:hAnsi="Times New Roman" w:cs="Times New Roman"/>
          <w:sz w:val="28"/>
          <w:szCs w:val="28"/>
        </w:rPr>
        <w:t xml:space="preserve"> «Інтеграція неповнолітніх суб’єктів </w:t>
      </w:r>
      <w:proofErr w:type="spellStart"/>
      <w:r>
        <w:rPr>
          <w:rFonts w:ascii="Times New Roman" w:eastAsia="Times New Roman" w:hAnsi="Times New Roman" w:cs="Times New Roman"/>
          <w:sz w:val="28"/>
          <w:szCs w:val="28"/>
        </w:rPr>
        <w:t>пробації</w:t>
      </w:r>
      <w:proofErr w:type="spellEnd"/>
      <w:r>
        <w:rPr>
          <w:rFonts w:ascii="Times New Roman" w:eastAsia="Times New Roman" w:hAnsi="Times New Roman" w:cs="Times New Roman"/>
          <w:sz w:val="28"/>
          <w:szCs w:val="28"/>
        </w:rPr>
        <w:t xml:space="preserve"> у соціокультурне життя громади» започаткований у 2024 році, реалізується Львівською муніципальною бібліотекою спільно з Філією державної установи «Центр </w:t>
      </w:r>
      <w:proofErr w:type="spellStart"/>
      <w:r>
        <w:rPr>
          <w:rFonts w:ascii="Times New Roman" w:eastAsia="Times New Roman" w:hAnsi="Times New Roman" w:cs="Times New Roman"/>
          <w:sz w:val="28"/>
          <w:szCs w:val="28"/>
        </w:rPr>
        <w:t>пробації</w:t>
      </w:r>
      <w:proofErr w:type="spellEnd"/>
      <w:r>
        <w:rPr>
          <w:rFonts w:ascii="Times New Roman" w:eastAsia="Times New Roman" w:hAnsi="Times New Roman" w:cs="Times New Roman"/>
          <w:sz w:val="28"/>
          <w:szCs w:val="28"/>
        </w:rPr>
        <w:t xml:space="preserve">» у Львівській області, завдяки підтримці </w:t>
      </w:r>
      <w:r>
        <w:rPr>
          <w:rFonts w:ascii="Times New Roman" w:eastAsia="Times New Roman" w:hAnsi="Times New Roman" w:cs="Times New Roman"/>
          <w:sz w:val="28"/>
          <w:szCs w:val="28"/>
          <w:highlight w:val="white"/>
        </w:rPr>
        <w:t xml:space="preserve">Мережі DOCU/CLUB, що фінансується Посольством Швеції в Україні, Національним фондом на підтримку демократії (NED) та </w:t>
      </w:r>
      <w:proofErr w:type="spellStart"/>
      <w:r>
        <w:rPr>
          <w:rFonts w:ascii="Times New Roman" w:eastAsia="Times New Roman" w:hAnsi="Times New Roman" w:cs="Times New Roman"/>
          <w:sz w:val="28"/>
          <w:szCs w:val="28"/>
          <w:highlight w:val="white"/>
        </w:rPr>
        <w:t>Fondation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de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France</w:t>
      </w:r>
      <w:proofErr w:type="spellEnd"/>
      <w:r>
        <w:rPr>
          <w:rFonts w:ascii="Times New Roman" w:eastAsia="Times New Roman" w:hAnsi="Times New Roman" w:cs="Times New Roman"/>
          <w:sz w:val="28"/>
          <w:szCs w:val="28"/>
        </w:rPr>
        <w:t>.</w:t>
      </w:r>
      <w:r>
        <w:rPr>
          <w:rFonts w:ascii="Times New Roman" w:eastAsia="Times New Roman" w:hAnsi="Times New Roman" w:cs="Times New Roman"/>
          <w:color w:val="FF0000"/>
          <w:sz w:val="28"/>
          <w:szCs w:val="28"/>
        </w:rPr>
        <w:t xml:space="preserve"> </w:t>
      </w:r>
    </w:p>
    <w:p w14:paraId="00000042" w14:textId="77777777" w:rsidR="004D37E6" w:rsidRDefault="0057697C">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Театральне мистецтво</w:t>
      </w:r>
    </w:p>
    <w:p w14:paraId="00000043" w14:textId="77777777" w:rsidR="004D37E6" w:rsidRPr="00D11541" w:rsidRDefault="0057697C">
      <w:pPr>
        <w:spacing w:after="0" w:line="276" w:lineRule="auto"/>
        <w:jc w:val="both"/>
        <w:rPr>
          <w:rFonts w:ascii="Times New Roman" w:eastAsia="Times New Roman" w:hAnsi="Times New Roman" w:cs="Times New Roman"/>
          <w:b/>
          <w:i/>
          <w:sz w:val="28"/>
          <w:szCs w:val="28"/>
        </w:rPr>
      </w:pPr>
      <w:r w:rsidRPr="00D11541">
        <w:rPr>
          <w:rFonts w:ascii="Times New Roman" w:eastAsia="Times New Roman" w:hAnsi="Times New Roman" w:cs="Times New Roman"/>
          <w:b/>
          <w:i/>
          <w:sz w:val="28"/>
          <w:szCs w:val="28"/>
        </w:rPr>
        <w:t>Львівський академічний молодіжний театр імені Леся Курбаса</w:t>
      </w:r>
    </w:p>
    <w:p w14:paraId="00000044" w14:textId="77777777" w:rsidR="004D37E6" w:rsidRDefault="0057697C">
      <w:pPr>
        <w:numPr>
          <w:ilvl w:val="0"/>
          <w:numId w:val="16"/>
        </w:numPr>
        <w:spacing w:after="0" w:line="276"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Проєкт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Call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What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Carry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Amanda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Gorman's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work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Ukrainian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Translation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as</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Poetry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Event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created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Kurbas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Theatre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Lviv</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Ukraine</w:t>
      </w:r>
      <w:proofErr w:type="spellEnd"/>
      <w:r>
        <w:rPr>
          <w:rFonts w:ascii="Times New Roman" w:eastAsia="Times New Roman" w:hAnsi="Times New Roman" w:cs="Times New Roman"/>
          <w:sz w:val="28"/>
          <w:szCs w:val="28"/>
        </w:rPr>
        <w:t xml:space="preserve">» за підтримки Посольства США в Україні в межах Програми малих грантів «Зміцнення українських культурних інституцій через українсько-американську співпрацю в галузі </w:t>
      </w:r>
      <w:proofErr w:type="spellStart"/>
      <w:r>
        <w:rPr>
          <w:rFonts w:ascii="Times New Roman" w:eastAsia="Times New Roman" w:hAnsi="Times New Roman" w:cs="Times New Roman"/>
          <w:sz w:val="28"/>
          <w:szCs w:val="28"/>
        </w:rPr>
        <w:t>перформативних</w:t>
      </w:r>
      <w:proofErr w:type="spellEnd"/>
      <w:r>
        <w:rPr>
          <w:rFonts w:ascii="Times New Roman" w:eastAsia="Times New Roman" w:hAnsi="Times New Roman" w:cs="Times New Roman"/>
          <w:sz w:val="28"/>
          <w:szCs w:val="28"/>
        </w:rPr>
        <w:t xml:space="preserve"> мистецтв» згідно договору про Федеральну допомогу, сума фінансування 67 700,00 USD.</w:t>
      </w:r>
    </w:p>
    <w:p w14:paraId="00000045" w14:textId="77777777" w:rsidR="004D37E6" w:rsidRDefault="0057697C">
      <w:pPr>
        <w:numPr>
          <w:ilvl w:val="0"/>
          <w:numId w:val="16"/>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Співпраця із DRAMOX (онлайн-платформа, Чехія). В межах співпраці опубліковано відеозаписи вистав Театру імені Леся Курбаса </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highlight w:val="white"/>
        </w:rPr>
        <w:t>Благодарний</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Еродій</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Королева краси</w:t>
      </w: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Ножі в курях</w:t>
      </w: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Лісова пісня</w:t>
      </w: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 xml:space="preserve"> на ресурсі DRAMOX для їх трансляцій.</w:t>
      </w:r>
    </w:p>
    <w:p w14:paraId="1BE103D2" w14:textId="77777777" w:rsidR="005E2C89" w:rsidRPr="005E2C89" w:rsidRDefault="0057697C" w:rsidP="002140D1">
      <w:pPr>
        <w:numPr>
          <w:ilvl w:val="0"/>
          <w:numId w:val="16"/>
        </w:numPr>
        <w:spacing w:after="0" w:line="276" w:lineRule="auto"/>
        <w:jc w:val="both"/>
        <w:rPr>
          <w:rFonts w:ascii="Times New Roman" w:eastAsia="Times New Roman" w:hAnsi="Times New Roman" w:cs="Times New Roman"/>
          <w:b/>
          <w:i/>
          <w:sz w:val="28"/>
          <w:szCs w:val="28"/>
        </w:rPr>
      </w:pPr>
      <w:r w:rsidRPr="005E2C89">
        <w:rPr>
          <w:rFonts w:ascii="Times New Roman" w:eastAsia="Times New Roman" w:hAnsi="Times New Roman" w:cs="Times New Roman"/>
          <w:sz w:val="28"/>
          <w:szCs w:val="28"/>
          <w:highlight w:val="white"/>
        </w:rPr>
        <w:t xml:space="preserve">Співпраця із хореографом </w:t>
      </w:r>
      <w:proofErr w:type="spellStart"/>
      <w:r w:rsidRPr="005E2C89">
        <w:rPr>
          <w:rFonts w:ascii="Times New Roman" w:eastAsia="Times New Roman" w:hAnsi="Times New Roman" w:cs="Times New Roman"/>
          <w:sz w:val="28"/>
          <w:szCs w:val="28"/>
          <w:highlight w:val="white"/>
        </w:rPr>
        <w:t>Райнером</w:t>
      </w:r>
      <w:proofErr w:type="spellEnd"/>
      <w:r w:rsidRPr="005E2C89">
        <w:rPr>
          <w:rFonts w:ascii="Times New Roman" w:eastAsia="Times New Roman" w:hAnsi="Times New Roman" w:cs="Times New Roman"/>
          <w:sz w:val="28"/>
          <w:szCs w:val="28"/>
          <w:highlight w:val="white"/>
        </w:rPr>
        <w:t xml:space="preserve"> Бером (Театр Танцю Піни </w:t>
      </w:r>
      <w:proofErr w:type="spellStart"/>
      <w:r w:rsidRPr="005E2C89">
        <w:rPr>
          <w:rFonts w:ascii="Times New Roman" w:eastAsia="Times New Roman" w:hAnsi="Times New Roman" w:cs="Times New Roman"/>
          <w:sz w:val="28"/>
          <w:szCs w:val="28"/>
          <w:highlight w:val="white"/>
        </w:rPr>
        <w:t>Бауш</w:t>
      </w:r>
      <w:proofErr w:type="spellEnd"/>
      <w:r w:rsidRPr="005E2C89">
        <w:rPr>
          <w:rFonts w:ascii="Times New Roman" w:eastAsia="Times New Roman" w:hAnsi="Times New Roman" w:cs="Times New Roman"/>
          <w:sz w:val="28"/>
          <w:szCs w:val="28"/>
          <w:highlight w:val="white"/>
        </w:rPr>
        <w:t xml:space="preserve"> (</w:t>
      </w:r>
      <w:proofErr w:type="spellStart"/>
      <w:r w:rsidRPr="005E2C89">
        <w:rPr>
          <w:rFonts w:ascii="Times New Roman" w:eastAsia="Times New Roman" w:hAnsi="Times New Roman" w:cs="Times New Roman"/>
          <w:sz w:val="28"/>
          <w:szCs w:val="28"/>
          <w:highlight w:val="white"/>
        </w:rPr>
        <w:t>Tanztheater</w:t>
      </w:r>
      <w:proofErr w:type="spellEnd"/>
      <w:r w:rsidRPr="005E2C89">
        <w:rPr>
          <w:rFonts w:ascii="Times New Roman" w:eastAsia="Times New Roman" w:hAnsi="Times New Roman" w:cs="Times New Roman"/>
          <w:sz w:val="28"/>
          <w:szCs w:val="28"/>
          <w:highlight w:val="white"/>
        </w:rPr>
        <w:t xml:space="preserve"> </w:t>
      </w:r>
      <w:proofErr w:type="spellStart"/>
      <w:r w:rsidRPr="005E2C89">
        <w:rPr>
          <w:rFonts w:ascii="Times New Roman" w:eastAsia="Times New Roman" w:hAnsi="Times New Roman" w:cs="Times New Roman"/>
          <w:sz w:val="28"/>
          <w:szCs w:val="28"/>
          <w:highlight w:val="white"/>
        </w:rPr>
        <w:t>Wuppertal</w:t>
      </w:r>
      <w:proofErr w:type="spellEnd"/>
      <w:r w:rsidRPr="005E2C89">
        <w:rPr>
          <w:rFonts w:ascii="Times New Roman" w:eastAsia="Times New Roman" w:hAnsi="Times New Roman" w:cs="Times New Roman"/>
          <w:sz w:val="28"/>
          <w:szCs w:val="28"/>
          <w:highlight w:val="white"/>
        </w:rPr>
        <w:t xml:space="preserve"> </w:t>
      </w:r>
      <w:proofErr w:type="spellStart"/>
      <w:r w:rsidRPr="005E2C89">
        <w:rPr>
          <w:rFonts w:ascii="Times New Roman" w:eastAsia="Times New Roman" w:hAnsi="Times New Roman" w:cs="Times New Roman"/>
          <w:sz w:val="28"/>
          <w:szCs w:val="28"/>
          <w:highlight w:val="white"/>
        </w:rPr>
        <w:t>Pina</w:t>
      </w:r>
      <w:proofErr w:type="spellEnd"/>
      <w:r w:rsidRPr="005E2C89">
        <w:rPr>
          <w:rFonts w:ascii="Times New Roman" w:eastAsia="Times New Roman" w:hAnsi="Times New Roman" w:cs="Times New Roman"/>
          <w:sz w:val="28"/>
          <w:szCs w:val="28"/>
          <w:highlight w:val="white"/>
        </w:rPr>
        <w:t xml:space="preserve"> </w:t>
      </w:r>
      <w:proofErr w:type="spellStart"/>
      <w:r w:rsidRPr="005E2C89">
        <w:rPr>
          <w:rFonts w:ascii="Times New Roman" w:eastAsia="Times New Roman" w:hAnsi="Times New Roman" w:cs="Times New Roman"/>
          <w:sz w:val="28"/>
          <w:szCs w:val="28"/>
          <w:highlight w:val="white"/>
        </w:rPr>
        <w:t>Bausch</w:t>
      </w:r>
      <w:proofErr w:type="spellEnd"/>
      <w:r w:rsidRPr="005E2C89">
        <w:rPr>
          <w:rFonts w:ascii="Times New Roman" w:eastAsia="Times New Roman" w:hAnsi="Times New Roman" w:cs="Times New Roman"/>
          <w:sz w:val="28"/>
          <w:szCs w:val="28"/>
          <w:highlight w:val="white"/>
        </w:rPr>
        <w:t xml:space="preserve">, </w:t>
      </w:r>
      <w:proofErr w:type="spellStart"/>
      <w:r w:rsidRPr="005E2C89">
        <w:rPr>
          <w:rFonts w:ascii="Times New Roman" w:eastAsia="Times New Roman" w:hAnsi="Times New Roman" w:cs="Times New Roman"/>
          <w:sz w:val="28"/>
          <w:szCs w:val="28"/>
          <w:highlight w:val="white"/>
        </w:rPr>
        <w:t>Німечиина</w:t>
      </w:r>
      <w:proofErr w:type="spellEnd"/>
      <w:r w:rsidRPr="005E2C89">
        <w:rPr>
          <w:rFonts w:ascii="Times New Roman" w:eastAsia="Times New Roman" w:hAnsi="Times New Roman" w:cs="Times New Roman"/>
          <w:sz w:val="28"/>
          <w:szCs w:val="28"/>
          <w:highlight w:val="white"/>
        </w:rPr>
        <w:t xml:space="preserve">, м. </w:t>
      </w:r>
      <w:proofErr w:type="spellStart"/>
      <w:r w:rsidRPr="005E2C89">
        <w:rPr>
          <w:rFonts w:ascii="Times New Roman" w:eastAsia="Times New Roman" w:hAnsi="Times New Roman" w:cs="Times New Roman"/>
          <w:sz w:val="28"/>
          <w:szCs w:val="28"/>
          <w:highlight w:val="white"/>
        </w:rPr>
        <w:t>Вупперталь</w:t>
      </w:r>
      <w:proofErr w:type="spellEnd"/>
      <w:r w:rsidRPr="005E2C89">
        <w:rPr>
          <w:rFonts w:ascii="Times New Roman" w:eastAsia="Times New Roman" w:hAnsi="Times New Roman" w:cs="Times New Roman"/>
          <w:sz w:val="28"/>
          <w:szCs w:val="28"/>
          <w:highlight w:val="white"/>
        </w:rPr>
        <w:t xml:space="preserve">), а саме створення вистави “Коли цвіте полин” (прем'єра відбулась 3 квітня 2024 року) в межах унікального </w:t>
      </w:r>
      <w:proofErr w:type="spellStart"/>
      <w:r w:rsidRPr="005E2C89">
        <w:rPr>
          <w:rFonts w:ascii="Times New Roman" w:eastAsia="Times New Roman" w:hAnsi="Times New Roman" w:cs="Times New Roman"/>
          <w:sz w:val="28"/>
          <w:szCs w:val="28"/>
          <w:highlight w:val="white"/>
        </w:rPr>
        <w:t>хореографічно-перформативного</w:t>
      </w:r>
      <w:proofErr w:type="spellEnd"/>
      <w:r w:rsidRPr="005E2C89">
        <w:rPr>
          <w:rFonts w:ascii="Times New Roman" w:eastAsia="Times New Roman" w:hAnsi="Times New Roman" w:cs="Times New Roman"/>
          <w:sz w:val="28"/>
          <w:szCs w:val="28"/>
          <w:highlight w:val="white"/>
        </w:rPr>
        <w:t xml:space="preserve"> </w:t>
      </w:r>
      <w:proofErr w:type="spellStart"/>
      <w:r w:rsidRPr="005E2C89">
        <w:rPr>
          <w:rFonts w:ascii="Times New Roman" w:eastAsia="Times New Roman" w:hAnsi="Times New Roman" w:cs="Times New Roman"/>
          <w:sz w:val="28"/>
          <w:szCs w:val="28"/>
          <w:highlight w:val="white"/>
        </w:rPr>
        <w:t>проєкту</w:t>
      </w:r>
      <w:proofErr w:type="spellEnd"/>
      <w:r w:rsidRPr="005E2C89">
        <w:rPr>
          <w:rFonts w:ascii="Times New Roman" w:eastAsia="Times New Roman" w:hAnsi="Times New Roman" w:cs="Times New Roman"/>
          <w:sz w:val="28"/>
          <w:szCs w:val="28"/>
          <w:highlight w:val="white"/>
        </w:rPr>
        <w:t xml:space="preserve"> </w:t>
      </w:r>
      <w:r w:rsidRPr="005E2C89">
        <w:rPr>
          <w:rFonts w:ascii="Times New Roman" w:eastAsia="Times New Roman" w:hAnsi="Times New Roman" w:cs="Times New Roman"/>
          <w:sz w:val="28"/>
          <w:szCs w:val="28"/>
        </w:rPr>
        <w:t>«</w:t>
      </w:r>
      <w:r w:rsidRPr="005E2C89">
        <w:rPr>
          <w:rFonts w:ascii="Times New Roman" w:eastAsia="Times New Roman" w:hAnsi="Times New Roman" w:cs="Times New Roman"/>
          <w:sz w:val="28"/>
          <w:szCs w:val="28"/>
          <w:highlight w:val="white"/>
        </w:rPr>
        <w:t>Україна. Рух як шлях до зцілення</w:t>
      </w:r>
      <w:r w:rsidRPr="005E2C89">
        <w:rPr>
          <w:rFonts w:ascii="Times New Roman" w:eastAsia="Times New Roman" w:hAnsi="Times New Roman" w:cs="Times New Roman"/>
          <w:sz w:val="28"/>
          <w:szCs w:val="28"/>
        </w:rPr>
        <w:t>»</w:t>
      </w:r>
      <w:r w:rsidRPr="005E2C89">
        <w:rPr>
          <w:rFonts w:ascii="Times New Roman" w:eastAsia="Times New Roman" w:hAnsi="Times New Roman" w:cs="Times New Roman"/>
          <w:sz w:val="28"/>
          <w:szCs w:val="28"/>
          <w:highlight w:val="white"/>
        </w:rPr>
        <w:t>.</w:t>
      </w:r>
    </w:p>
    <w:p w14:paraId="00000047" w14:textId="31942876" w:rsidR="004D37E6" w:rsidRPr="005E2C89" w:rsidRDefault="0057697C" w:rsidP="005E2C89">
      <w:pPr>
        <w:spacing w:after="0" w:line="276" w:lineRule="auto"/>
        <w:jc w:val="both"/>
        <w:rPr>
          <w:rFonts w:ascii="Times New Roman" w:eastAsia="Times New Roman" w:hAnsi="Times New Roman" w:cs="Times New Roman"/>
          <w:b/>
          <w:i/>
          <w:sz w:val="28"/>
          <w:szCs w:val="28"/>
        </w:rPr>
      </w:pPr>
      <w:r w:rsidRPr="005E2C89">
        <w:rPr>
          <w:rFonts w:ascii="Times New Roman" w:eastAsia="Times New Roman" w:hAnsi="Times New Roman" w:cs="Times New Roman"/>
          <w:b/>
          <w:i/>
          <w:sz w:val="28"/>
          <w:szCs w:val="28"/>
        </w:rPr>
        <w:t>Львівський академічний драматичний театр імені Лесі Українки</w:t>
      </w:r>
    </w:p>
    <w:p w14:paraId="00000048" w14:textId="77777777" w:rsidR="004D37E6" w:rsidRDefault="0057697C">
      <w:pPr>
        <w:spacing w:after="0" w:line="276"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Участь представниць Театру імені Лесі Українки в </w:t>
      </w:r>
      <w:proofErr w:type="spellStart"/>
      <w:r>
        <w:rPr>
          <w:rFonts w:ascii="Times New Roman" w:eastAsia="Times New Roman" w:hAnsi="Times New Roman" w:cs="Times New Roman"/>
          <w:sz w:val="28"/>
          <w:szCs w:val="28"/>
          <w:highlight w:val="white"/>
        </w:rPr>
        <w:t>шоукейсі</w:t>
      </w:r>
      <w:proofErr w:type="spellEnd"/>
      <w:r>
        <w:rPr>
          <w:rFonts w:ascii="Times New Roman" w:eastAsia="Times New Roman" w:hAnsi="Times New Roman" w:cs="Times New Roman"/>
          <w:sz w:val="28"/>
          <w:szCs w:val="28"/>
          <w:highlight w:val="white"/>
        </w:rPr>
        <w:t xml:space="preserve"> Театру ім. Яна Кохановського (м. Ополе, Польща) (березень 2024).</w:t>
      </w:r>
    </w:p>
    <w:p w14:paraId="00000049" w14:textId="77777777" w:rsidR="004D37E6" w:rsidRDefault="0057697C">
      <w:pPr>
        <w:numPr>
          <w:ilvl w:val="0"/>
          <w:numId w:val="4"/>
        </w:numPr>
        <w:spacing w:after="0" w:line="276"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Участь вистави </w:t>
      </w: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146 зірок, видимих неозброєним оком</w:t>
      </w: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 xml:space="preserve"> у Фестивалі  777 TAGE ДНІВ DAYS в (м. Дюссельдорф, Німеччина) (квітень 2024).</w:t>
      </w:r>
    </w:p>
    <w:p w14:paraId="19442082" w14:textId="77777777" w:rsidR="005E2C89" w:rsidRDefault="0057697C" w:rsidP="005E2C89">
      <w:pPr>
        <w:numPr>
          <w:ilvl w:val="0"/>
          <w:numId w:val="4"/>
        </w:numPr>
        <w:spacing w:after="0" w:line="276"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Резиденція 3-ох представниць театру на фестивалі Уліс (</w:t>
      </w:r>
      <w:proofErr w:type="spellStart"/>
      <w:r>
        <w:rPr>
          <w:rFonts w:ascii="Times New Roman" w:eastAsia="Times New Roman" w:hAnsi="Times New Roman" w:cs="Times New Roman"/>
          <w:sz w:val="28"/>
          <w:szCs w:val="28"/>
          <w:highlight w:val="white"/>
        </w:rPr>
        <w:t>Бріюні</w:t>
      </w:r>
      <w:proofErr w:type="spellEnd"/>
      <w:r>
        <w:rPr>
          <w:rFonts w:ascii="Times New Roman" w:eastAsia="Times New Roman" w:hAnsi="Times New Roman" w:cs="Times New Roman"/>
          <w:sz w:val="28"/>
          <w:szCs w:val="28"/>
          <w:highlight w:val="white"/>
        </w:rPr>
        <w:t xml:space="preserve">, Хорватія) (серпень 2024) </w:t>
      </w:r>
    </w:p>
    <w:p w14:paraId="1611BD1F" w14:textId="77777777" w:rsidR="005E2C89" w:rsidRDefault="0057697C" w:rsidP="005E2C89">
      <w:pPr>
        <w:numPr>
          <w:ilvl w:val="0"/>
          <w:numId w:val="4"/>
        </w:numPr>
        <w:spacing w:after="0" w:line="276" w:lineRule="auto"/>
        <w:jc w:val="both"/>
        <w:rPr>
          <w:rFonts w:ascii="Times New Roman" w:eastAsia="Times New Roman" w:hAnsi="Times New Roman" w:cs="Times New Roman"/>
          <w:sz w:val="28"/>
          <w:szCs w:val="28"/>
          <w:highlight w:val="white"/>
        </w:rPr>
      </w:pPr>
      <w:r w:rsidRPr="005E2C89">
        <w:rPr>
          <w:rFonts w:ascii="Times New Roman" w:eastAsia="Times New Roman" w:hAnsi="Times New Roman" w:cs="Times New Roman"/>
          <w:sz w:val="28"/>
          <w:szCs w:val="28"/>
          <w:highlight w:val="white"/>
        </w:rPr>
        <w:t xml:space="preserve">Грант від Ґете Інституту на </w:t>
      </w:r>
      <w:proofErr w:type="spellStart"/>
      <w:r w:rsidRPr="005E2C89">
        <w:rPr>
          <w:rFonts w:ascii="Times New Roman" w:eastAsia="Times New Roman" w:hAnsi="Times New Roman" w:cs="Times New Roman"/>
          <w:sz w:val="28"/>
          <w:szCs w:val="28"/>
          <w:highlight w:val="white"/>
        </w:rPr>
        <w:t>проєкт</w:t>
      </w:r>
      <w:proofErr w:type="spellEnd"/>
      <w:r w:rsidRPr="005E2C89">
        <w:rPr>
          <w:rFonts w:ascii="Times New Roman" w:eastAsia="Times New Roman" w:hAnsi="Times New Roman" w:cs="Times New Roman"/>
          <w:sz w:val="28"/>
          <w:szCs w:val="28"/>
          <w:highlight w:val="white"/>
        </w:rPr>
        <w:t xml:space="preserve"> </w:t>
      </w:r>
      <w:r w:rsidRPr="005E2C89">
        <w:rPr>
          <w:rFonts w:ascii="Times New Roman" w:eastAsia="Times New Roman" w:hAnsi="Times New Roman" w:cs="Times New Roman"/>
          <w:sz w:val="28"/>
          <w:szCs w:val="28"/>
        </w:rPr>
        <w:t>«</w:t>
      </w:r>
      <w:r w:rsidRPr="005E2C89">
        <w:rPr>
          <w:rFonts w:ascii="Times New Roman" w:eastAsia="Times New Roman" w:hAnsi="Times New Roman" w:cs="Times New Roman"/>
          <w:sz w:val="28"/>
          <w:szCs w:val="28"/>
          <w:highlight w:val="white"/>
        </w:rPr>
        <w:t>Адлер</w:t>
      </w:r>
      <w:r w:rsidRPr="005E2C89">
        <w:rPr>
          <w:rFonts w:ascii="Times New Roman" w:eastAsia="Times New Roman" w:hAnsi="Times New Roman" w:cs="Times New Roman"/>
          <w:sz w:val="28"/>
          <w:szCs w:val="28"/>
        </w:rPr>
        <w:t>»</w:t>
      </w:r>
      <w:r w:rsidRPr="005E2C89">
        <w:rPr>
          <w:rFonts w:ascii="Times New Roman" w:eastAsia="Times New Roman" w:hAnsi="Times New Roman" w:cs="Times New Roman"/>
          <w:sz w:val="28"/>
          <w:szCs w:val="28"/>
          <w:highlight w:val="white"/>
        </w:rPr>
        <w:t xml:space="preserve"> (вересень-листопад 2024).</w:t>
      </w:r>
    </w:p>
    <w:p w14:paraId="1ACCF088" w14:textId="77777777" w:rsidR="00DC2CB1" w:rsidRPr="00DC2CB1" w:rsidRDefault="0057697C" w:rsidP="00DC2CB1">
      <w:pPr>
        <w:numPr>
          <w:ilvl w:val="0"/>
          <w:numId w:val="4"/>
        </w:numPr>
        <w:spacing w:after="0" w:line="276" w:lineRule="auto"/>
        <w:jc w:val="both"/>
        <w:rPr>
          <w:rFonts w:ascii="Times New Roman" w:eastAsia="Times New Roman" w:hAnsi="Times New Roman" w:cs="Times New Roman"/>
          <w:sz w:val="28"/>
          <w:szCs w:val="28"/>
          <w:highlight w:val="white"/>
        </w:rPr>
      </w:pPr>
      <w:r w:rsidRPr="005E2C89">
        <w:rPr>
          <w:rFonts w:ascii="Times New Roman" w:eastAsia="Times New Roman" w:hAnsi="Times New Roman" w:cs="Times New Roman"/>
          <w:sz w:val="28"/>
          <w:szCs w:val="28"/>
          <w:highlight w:val="white"/>
        </w:rPr>
        <w:t xml:space="preserve">Реалізація </w:t>
      </w:r>
      <w:proofErr w:type="spellStart"/>
      <w:r w:rsidRPr="005E2C89">
        <w:rPr>
          <w:rFonts w:ascii="Times New Roman" w:eastAsia="Times New Roman" w:hAnsi="Times New Roman" w:cs="Times New Roman"/>
          <w:sz w:val="28"/>
          <w:szCs w:val="28"/>
          <w:highlight w:val="white"/>
        </w:rPr>
        <w:t>проєкту</w:t>
      </w:r>
      <w:proofErr w:type="spellEnd"/>
      <w:r w:rsidRPr="005E2C89">
        <w:rPr>
          <w:rFonts w:ascii="Times New Roman" w:eastAsia="Times New Roman" w:hAnsi="Times New Roman" w:cs="Times New Roman"/>
          <w:sz w:val="28"/>
          <w:szCs w:val="28"/>
          <w:highlight w:val="white"/>
        </w:rPr>
        <w:t xml:space="preserve"> «</w:t>
      </w:r>
      <w:proofErr w:type="spellStart"/>
      <w:r w:rsidRPr="005E2C89">
        <w:rPr>
          <w:rFonts w:ascii="Times New Roman" w:eastAsia="Times New Roman" w:hAnsi="Times New Roman" w:cs="Times New Roman"/>
          <w:sz w:val="28"/>
          <w:szCs w:val="28"/>
          <w:highlight w:val="white"/>
        </w:rPr>
        <w:t>Екодрама</w:t>
      </w:r>
      <w:proofErr w:type="spellEnd"/>
      <w:r w:rsidRPr="005E2C89">
        <w:rPr>
          <w:rFonts w:ascii="Times New Roman" w:eastAsia="Times New Roman" w:hAnsi="Times New Roman" w:cs="Times New Roman"/>
          <w:sz w:val="28"/>
          <w:szCs w:val="28"/>
          <w:highlight w:val="white"/>
        </w:rPr>
        <w:t xml:space="preserve">: мистецтво стійкості» за фінансування міжнародного благодійного фонду </w:t>
      </w:r>
      <w:r w:rsidRPr="005E2C89">
        <w:rPr>
          <w:rFonts w:ascii="Times New Roman" w:eastAsia="Times New Roman" w:hAnsi="Times New Roman" w:cs="Times New Roman"/>
          <w:sz w:val="28"/>
          <w:szCs w:val="28"/>
        </w:rPr>
        <w:t>«</w:t>
      </w:r>
      <w:r w:rsidRPr="005E2C89">
        <w:rPr>
          <w:rFonts w:ascii="Times New Roman" w:eastAsia="Times New Roman" w:hAnsi="Times New Roman" w:cs="Times New Roman"/>
          <w:sz w:val="28"/>
          <w:szCs w:val="28"/>
          <w:highlight w:val="white"/>
        </w:rPr>
        <w:t>Ізоляція</w:t>
      </w:r>
      <w:r w:rsidRPr="005E2C89">
        <w:rPr>
          <w:rFonts w:ascii="Times New Roman" w:eastAsia="Times New Roman" w:hAnsi="Times New Roman" w:cs="Times New Roman"/>
          <w:sz w:val="28"/>
          <w:szCs w:val="28"/>
        </w:rPr>
        <w:t>»</w:t>
      </w:r>
      <w:r w:rsidRPr="005E2C89">
        <w:rPr>
          <w:rFonts w:ascii="Times New Roman" w:eastAsia="Times New Roman" w:hAnsi="Times New Roman" w:cs="Times New Roman"/>
          <w:sz w:val="28"/>
          <w:szCs w:val="28"/>
          <w:highlight w:val="white"/>
        </w:rPr>
        <w:t>, результатом якого стала театральна вистава «Птахи».</w:t>
      </w:r>
    </w:p>
    <w:p w14:paraId="0000004D" w14:textId="2394B413" w:rsidR="004D37E6" w:rsidRPr="00DC2CB1" w:rsidRDefault="0057697C" w:rsidP="00DC2CB1">
      <w:pPr>
        <w:spacing w:after="0" w:line="276" w:lineRule="auto"/>
        <w:jc w:val="both"/>
        <w:rPr>
          <w:rFonts w:ascii="Times New Roman" w:eastAsia="Times New Roman" w:hAnsi="Times New Roman" w:cs="Times New Roman"/>
          <w:sz w:val="28"/>
          <w:szCs w:val="28"/>
          <w:highlight w:val="white"/>
        </w:rPr>
      </w:pPr>
      <w:r w:rsidRPr="00DC2CB1">
        <w:rPr>
          <w:rFonts w:ascii="Times New Roman" w:eastAsia="Times New Roman" w:hAnsi="Times New Roman" w:cs="Times New Roman"/>
          <w:b/>
          <w:i/>
          <w:sz w:val="28"/>
          <w:szCs w:val="28"/>
        </w:rPr>
        <w:t>Львівський академічний духовний театр «Воскресіння»</w:t>
      </w:r>
    </w:p>
    <w:p w14:paraId="0000004E" w14:textId="77777777" w:rsidR="004D37E6" w:rsidRDefault="0057697C">
      <w:pPr>
        <w:numPr>
          <w:ilvl w:val="0"/>
          <w:numId w:val="17"/>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Організація та проведення міжнародного театрального фестивалю «Золотий Лев» за підтримки Українського культурного фонду. </w:t>
      </w:r>
    </w:p>
    <w:p w14:paraId="0000004F" w14:textId="77777777" w:rsidR="004D37E6" w:rsidRDefault="0057697C">
      <w:pPr>
        <w:numPr>
          <w:ilvl w:val="0"/>
          <w:numId w:val="17"/>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Участь у міжнародних фестивалях з виставою «Заповіт Шевченка, або сни за Кобзарем»: «</w:t>
      </w:r>
      <w:proofErr w:type="spellStart"/>
      <w:r>
        <w:rPr>
          <w:rFonts w:ascii="Times New Roman" w:eastAsia="Times New Roman" w:hAnsi="Times New Roman" w:cs="Times New Roman"/>
          <w:sz w:val="28"/>
          <w:szCs w:val="28"/>
        </w:rPr>
        <w:t>Lastrada</w:t>
      </w:r>
      <w:proofErr w:type="spellEnd"/>
      <w:r>
        <w:rPr>
          <w:rFonts w:ascii="Times New Roman" w:eastAsia="Times New Roman" w:hAnsi="Times New Roman" w:cs="Times New Roman"/>
          <w:sz w:val="28"/>
          <w:szCs w:val="28"/>
        </w:rPr>
        <w:t xml:space="preserve">» в </w:t>
      </w:r>
      <w:proofErr w:type="spellStart"/>
      <w:r>
        <w:rPr>
          <w:rFonts w:ascii="Times New Roman" w:eastAsia="Times New Roman" w:hAnsi="Times New Roman" w:cs="Times New Roman"/>
          <w:sz w:val="28"/>
          <w:szCs w:val="28"/>
        </w:rPr>
        <w:t>м.Каліші</w:t>
      </w:r>
      <w:proofErr w:type="spellEnd"/>
      <w:r>
        <w:rPr>
          <w:rFonts w:ascii="Times New Roman" w:eastAsia="Times New Roman" w:hAnsi="Times New Roman" w:cs="Times New Roman"/>
          <w:sz w:val="28"/>
          <w:szCs w:val="28"/>
        </w:rPr>
        <w:t xml:space="preserve"> (Польща), «</w:t>
      </w:r>
      <w:proofErr w:type="spellStart"/>
      <w:r>
        <w:rPr>
          <w:rFonts w:ascii="Times New Roman" w:eastAsia="Times New Roman" w:hAnsi="Times New Roman" w:cs="Times New Roman"/>
          <w:sz w:val="28"/>
          <w:szCs w:val="28"/>
        </w:rPr>
        <w:t>Sztuka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ulicy</w:t>
      </w:r>
      <w:proofErr w:type="spellEnd"/>
      <w:r>
        <w:rPr>
          <w:rFonts w:ascii="Times New Roman" w:eastAsia="Times New Roman" w:hAnsi="Times New Roman" w:cs="Times New Roman"/>
          <w:sz w:val="28"/>
          <w:szCs w:val="28"/>
        </w:rPr>
        <w:t xml:space="preserve">» в </w:t>
      </w:r>
      <w:proofErr w:type="spellStart"/>
      <w:r>
        <w:rPr>
          <w:rFonts w:ascii="Times New Roman" w:eastAsia="Times New Roman" w:hAnsi="Times New Roman" w:cs="Times New Roman"/>
          <w:sz w:val="28"/>
          <w:szCs w:val="28"/>
        </w:rPr>
        <w:t>м.Краків</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(Польща),  «</w:t>
      </w:r>
      <w:proofErr w:type="spellStart"/>
      <w:r>
        <w:rPr>
          <w:rFonts w:ascii="Times New Roman" w:eastAsia="Times New Roman" w:hAnsi="Times New Roman" w:cs="Times New Roman"/>
          <w:sz w:val="28"/>
          <w:szCs w:val="28"/>
        </w:rPr>
        <w:t>Za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dvermi</w:t>
      </w:r>
      <w:proofErr w:type="spellEnd"/>
      <w:r>
        <w:rPr>
          <w:rFonts w:ascii="Times New Roman" w:eastAsia="Times New Roman" w:hAnsi="Times New Roman" w:cs="Times New Roman"/>
          <w:sz w:val="28"/>
          <w:szCs w:val="28"/>
        </w:rPr>
        <w:t xml:space="preserve">» у </w:t>
      </w:r>
      <w:proofErr w:type="spellStart"/>
      <w:r>
        <w:rPr>
          <w:rFonts w:ascii="Times New Roman" w:eastAsia="Times New Roman" w:hAnsi="Times New Roman" w:cs="Times New Roman"/>
          <w:sz w:val="28"/>
          <w:szCs w:val="28"/>
        </w:rPr>
        <w:t>м.Прага</w:t>
      </w:r>
      <w:proofErr w:type="spellEnd"/>
      <w:r>
        <w:rPr>
          <w:rFonts w:ascii="Times New Roman" w:eastAsia="Times New Roman" w:hAnsi="Times New Roman" w:cs="Times New Roman"/>
          <w:sz w:val="28"/>
          <w:szCs w:val="28"/>
        </w:rPr>
        <w:t xml:space="preserve">, театральному фестивалі у </w:t>
      </w:r>
      <w:proofErr w:type="spellStart"/>
      <w:r>
        <w:rPr>
          <w:rFonts w:ascii="Times New Roman" w:eastAsia="Times New Roman" w:hAnsi="Times New Roman" w:cs="Times New Roman"/>
          <w:sz w:val="28"/>
          <w:szCs w:val="28"/>
        </w:rPr>
        <w:t>м.Седльце</w:t>
      </w:r>
      <w:proofErr w:type="spellEnd"/>
      <w:r>
        <w:rPr>
          <w:rFonts w:ascii="Times New Roman" w:eastAsia="Times New Roman" w:hAnsi="Times New Roman" w:cs="Times New Roman"/>
          <w:sz w:val="28"/>
          <w:szCs w:val="28"/>
        </w:rPr>
        <w:t xml:space="preserve"> (Польща).</w:t>
      </w:r>
    </w:p>
    <w:p w14:paraId="00000050" w14:textId="77777777" w:rsidR="004D37E6" w:rsidRDefault="0057697C">
      <w:pPr>
        <w:numPr>
          <w:ilvl w:val="0"/>
          <w:numId w:val="17"/>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Показ вистави «Йов» </w:t>
      </w:r>
      <w:proofErr w:type="spellStart"/>
      <w:r>
        <w:rPr>
          <w:rFonts w:ascii="Times New Roman" w:eastAsia="Times New Roman" w:hAnsi="Times New Roman" w:cs="Times New Roman"/>
          <w:sz w:val="28"/>
          <w:szCs w:val="28"/>
        </w:rPr>
        <w:t>К.Войтила</w:t>
      </w:r>
      <w:proofErr w:type="spellEnd"/>
      <w:r>
        <w:rPr>
          <w:rFonts w:ascii="Times New Roman" w:eastAsia="Times New Roman" w:hAnsi="Times New Roman" w:cs="Times New Roman"/>
          <w:sz w:val="28"/>
          <w:szCs w:val="28"/>
        </w:rPr>
        <w:t xml:space="preserve"> на міжнародному театральному фестивалі в </w:t>
      </w:r>
      <w:proofErr w:type="spellStart"/>
      <w:r>
        <w:rPr>
          <w:rFonts w:ascii="Times New Roman" w:eastAsia="Times New Roman" w:hAnsi="Times New Roman" w:cs="Times New Roman"/>
          <w:sz w:val="28"/>
          <w:szCs w:val="28"/>
        </w:rPr>
        <w:t>м.Гарволін</w:t>
      </w:r>
      <w:proofErr w:type="spellEnd"/>
      <w:r>
        <w:rPr>
          <w:rFonts w:ascii="Times New Roman" w:eastAsia="Times New Roman" w:hAnsi="Times New Roman" w:cs="Times New Roman"/>
          <w:sz w:val="28"/>
          <w:szCs w:val="28"/>
        </w:rPr>
        <w:t xml:space="preserve"> (Польща).</w:t>
      </w:r>
    </w:p>
    <w:p w14:paraId="75AE299E" w14:textId="77777777" w:rsidR="00055E3C" w:rsidRDefault="0057697C" w:rsidP="00055E3C">
      <w:pPr>
        <w:numPr>
          <w:ilvl w:val="0"/>
          <w:numId w:val="17"/>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Показ вистави «Коли ангели спускаються на землю» в </w:t>
      </w:r>
      <w:proofErr w:type="spellStart"/>
      <w:r>
        <w:rPr>
          <w:rFonts w:ascii="Times New Roman" w:eastAsia="Times New Roman" w:hAnsi="Times New Roman" w:cs="Times New Roman"/>
          <w:sz w:val="28"/>
          <w:szCs w:val="28"/>
        </w:rPr>
        <w:t>м.Гостинін</w:t>
      </w:r>
      <w:proofErr w:type="spellEnd"/>
      <w:r>
        <w:rPr>
          <w:rFonts w:ascii="Times New Roman" w:eastAsia="Times New Roman" w:hAnsi="Times New Roman" w:cs="Times New Roman"/>
          <w:sz w:val="28"/>
          <w:szCs w:val="28"/>
        </w:rPr>
        <w:t xml:space="preserve"> (Польща).</w:t>
      </w:r>
    </w:p>
    <w:p w14:paraId="00000052" w14:textId="02DD0FA7" w:rsidR="004D37E6" w:rsidRPr="00055E3C" w:rsidRDefault="0057697C" w:rsidP="00055E3C">
      <w:pPr>
        <w:spacing w:after="0" w:line="276" w:lineRule="auto"/>
        <w:jc w:val="both"/>
        <w:rPr>
          <w:rFonts w:ascii="Times New Roman" w:eastAsia="Times New Roman" w:hAnsi="Times New Roman" w:cs="Times New Roman"/>
          <w:sz w:val="28"/>
          <w:szCs w:val="28"/>
        </w:rPr>
      </w:pPr>
      <w:r w:rsidRPr="00055E3C">
        <w:rPr>
          <w:rFonts w:ascii="Times New Roman" w:eastAsia="Times New Roman" w:hAnsi="Times New Roman" w:cs="Times New Roman"/>
          <w:b/>
          <w:i/>
          <w:sz w:val="28"/>
          <w:szCs w:val="28"/>
        </w:rPr>
        <w:t>Львівський академічний муніципальний театральний, художньо-дослідницький та освітній центр «Слово і Голос»</w:t>
      </w:r>
    </w:p>
    <w:p w14:paraId="00000053" w14:textId="77777777" w:rsidR="004D37E6" w:rsidRDefault="0057697C">
      <w:pPr>
        <w:numPr>
          <w:ilvl w:val="0"/>
          <w:numId w:val="7"/>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Культурно-дипломатична подія в рамках WORLD THEATRE DAY (Пекін, Китай) – </w:t>
      </w:r>
      <w:proofErr w:type="spellStart"/>
      <w:r>
        <w:rPr>
          <w:rFonts w:ascii="Times New Roman" w:eastAsia="Times New Roman" w:hAnsi="Times New Roman" w:cs="Times New Roman"/>
          <w:sz w:val="28"/>
          <w:szCs w:val="28"/>
        </w:rPr>
        <w:t>перформанс</w:t>
      </w:r>
      <w:proofErr w:type="spellEnd"/>
      <w:r>
        <w:rPr>
          <w:rFonts w:ascii="Times New Roman" w:eastAsia="Times New Roman" w:hAnsi="Times New Roman" w:cs="Times New Roman"/>
          <w:sz w:val="28"/>
          <w:szCs w:val="28"/>
        </w:rPr>
        <w:t xml:space="preserve">-інсталяція «KAIROS» – Наталія Половинка стала єдиним голосом України на святкуванні Міжнародного Дня театру, організованого </w:t>
      </w:r>
      <w:proofErr w:type="spellStart"/>
      <w:r>
        <w:rPr>
          <w:rFonts w:ascii="Times New Roman" w:eastAsia="Times New Roman" w:hAnsi="Times New Roman" w:cs="Times New Roman"/>
          <w:sz w:val="28"/>
          <w:szCs w:val="28"/>
        </w:rPr>
        <w:t>International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Theat­er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Institute</w:t>
      </w:r>
      <w:proofErr w:type="spellEnd"/>
      <w:r>
        <w:rPr>
          <w:rFonts w:ascii="Times New Roman" w:eastAsia="Times New Roman" w:hAnsi="Times New Roman" w:cs="Times New Roman"/>
          <w:sz w:val="28"/>
          <w:szCs w:val="28"/>
        </w:rPr>
        <w:t xml:space="preserve"> ITI цього року в Китаї, м. </w:t>
      </w:r>
      <w:proofErr w:type="spellStart"/>
      <w:r>
        <w:rPr>
          <w:rFonts w:ascii="Times New Roman" w:eastAsia="Times New Roman" w:hAnsi="Times New Roman" w:cs="Times New Roman"/>
          <w:sz w:val="28"/>
          <w:szCs w:val="28"/>
        </w:rPr>
        <w:t>Лангфань</w:t>
      </w:r>
      <w:proofErr w:type="spellEnd"/>
      <w:r>
        <w:rPr>
          <w:rFonts w:ascii="Times New Roman" w:eastAsia="Times New Roman" w:hAnsi="Times New Roman" w:cs="Times New Roman"/>
          <w:sz w:val="28"/>
          <w:szCs w:val="28"/>
        </w:rPr>
        <w:t>.</w:t>
      </w:r>
    </w:p>
    <w:p w14:paraId="00000054" w14:textId="77777777" w:rsidR="004D37E6" w:rsidRDefault="0057697C">
      <w:pPr>
        <w:numPr>
          <w:ilvl w:val="0"/>
          <w:numId w:val="3"/>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 вистави «Земля-пісня» (режисер - Наталія Половинка) відбувся в «</w:t>
      </w:r>
      <w:proofErr w:type="spellStart"/>
      <w:r>
        <w:rPr>
          <w:rFonts w:ascii="Times New Roman" w:eastAsia="Times New Roman" w:hAnsi="Times New Roman" w:cs="Times New Roman"/>
          <w:sz w:val="28"/>
          <w:szCs w:val="28"/>
        </w:rPr>
        <w:t>Stallet</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Varldens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Musik</w:t>
      </w:r>
      <w:proofErr w:type="spellEnd"/>
      <w:r>
        <w:rPr>
          <w:rFonts w:ascii="Times New Roman" w:eastAsia="Times New Roman" w:hAnsi="Times New Roman" w:cs="Times New Roman"/>
          <w:sz w:val="28"/>
          <w:szCs w:val="28"/>
        </w:rPr>
        <w:t xml:space="preserve">» в центрі Стокгольму - на сцені, що створена для виконання традиційної музики та </w:t>
      </w:r>
      <w:proofErr w:type="spellStart"/>
      <w:r>
        <w:rPr>
          <w:rFonts w:ascii="Times New Roman" w:eastAsia="Times New Roman" w:hAnsi="Times New Roman" w:cs="Times New Roman"/>
          <w:sz w:val="28"/>
          <w:szCs w:val="28"/>
        </w:rPr>
        <w:t>world-music</w:t>
      </w:r>
      <w:proofErr w:type="spellEnd"/>
      <w:r>
        <w:rPr>
          <w:rFonts w:ascii="Times New Roman" w:eastAsia="Times New Roman" w:hAnsi="Times New Roman" w:cs="Times New Roman"/>
          <w:sz w:val="28"/>
          <w:szCs w:val="28"/>
        </w:rPr>
        <w:t>. Організатори фестивалю зазначили, що «український Театральний Центр «Слово і голос» наповнив сцену своїми потужними голосами, а вистава «Земля-пісня» була надзвичайно вражаючою».</w:t>
      </w:r>
    </w:p>
    <w:p w14:paraId="00000055" w14:textId="77777777" w:rsidR="004D37E6" w:rsidRDefault="0057697C">
      <w:pPr>
        <w:numPr>
          <w:ilvl w:val="0"/>
          <w:numId w:val="3"/>
        </w:numPr>
        <w:spacing w:after="0" w:line="276" w:lineRule="auto"/>
        <w:jc w:val="both"/>
        <w:rPr>
          <w:rFonts w:ascii="Arial" w:eastAsia="Arial" w:hAnsi="Arial" w:cs="Arial"/>
          <w:sz w:val="28"/>
          <w:szCs w:val="28"/>
        </w:rPr>
      </w:pPr>
      <w:r>
        <w:rPr>
          <w:rFonts w:ascii="Times New Roman" w:eastAsia="Times New Roman" w:hAnsi="Times New Roman" w:cs="Times New Roman"/>
          <w:sz w:val="28"/>
          <w:szCs w:val="28"/>
        </w:rPr>
        <w:t>Культурно-дипломатичний проект</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Птахи співають і у час війни» (Італія, Рим). У червні в Римі, Ватикані, відбулося перетворення </w:t>
      </w:r>
      <w:proofErr w:type="spellStart"/>
      <w:r>
        <w:rPr>
          <w:rFonts w:ascii="Times New Roman" w:eastAsia="Times New Roman" w:hAnsi="Times New Roman" w:cs="Times New Roman"/>
          <w:sz w:val="28"/>
          <w:szCs w:val="28"/>
        </w:rPr>
        <w:t>проєкту</w:t>
      </w:r>
      <w:proofErr w:type="spellEnd"/>
      <w:r>
        <w:rPr>
          <w:rFonts w:ascii="Times New Roman" w:eastAsia="Times New Roman" w:hAnsi="Times New Roman" w:cs="Times New Roman"/>
          <w:sz w:val="28"/>
          <w:szCs w:val="28"/>
        </w:rPr>
        <w:t xml:space="preserve"> «Розмова Птахів» – вистава-дефіле «Птахи співають і у часі війни: </w:t>
      </w:r>
      <w:proofErr w:type="spellStart"/>
      <w:r>
        <w:rPr>
          <w:rFonts w:ascii="Times New Roman" w:eastAsia="Times New Roman" w:hAnsi="Times New Roman" w:cs="Times New Roman"/>
          <w:sz w:val="28"/>
          <w:szCs w:val="28"/>
        </w:rPr>
        <w:t>Ukrainian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Haute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Couture</w:t>
      </w:r>
      <w:proofErr w:type="spellEnd"/>
      <w:r>
        <w:rPr>
          <w:rFonts w:ascii="Times New Roman" w:eastAsia="Times New Roman" w:hAnsi="Times New Roman" w:cs="Times New Roman"/>
          <w:sz w:val="28"/>
          <w:szCs w:val="28"/>
        </w:rPr>
        <w:t xml:space="preserve"> від Оксани Караванської та Наталії Половинки» режисер проекту – Наталія Половинка.</w:t>
      </w:r>
    </w:p>
    <w:p w14:paraId="00000056" w14:textId="77777777" w:rsidR="004D37E6" w:rsidRDefault="0057697C">
      <w:pPr>
        <w:numPr>
          <w:ilvl w:val="0"/>
          <w:numId w:val="3"/>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Культурно-дипломатичний проект «PEJZAZE / Пейзажі» в рамках Європейського Форуму культури 2024. 24 жовтня Наталія Половинка представила Україну з програмою давніх духовних наспівів та традиційних пісень нашої землі на Європейському Форумі культури 2024 в концерті «Пейзажі» у Вроцлаві, Польща. Організатор Інститут </w:t>
      </w:r>
      <w:proofErr w:type="spellStart"/>
      <w:r>
        <w:rPr>
          <w:rFonts w:ascii="Times New Roman" w:eastAsia="Times New Roman" w:hAnsi="Times New Roman" w:cs="Times New Roman"/>
          <w:sz w:val="28"/>
          <w:szCs w:val="28"/>
        </w:rPr>
        <w:t>Гротовського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Grotowski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Institute</w:t>
      </w:r>
      <w:proofErr w:type="spellEnd"/>
      <w:r>
        <w:rPr>
          <w:rFonts w:ascii="Times New Roman" w:eastAsia="Times New Roman" w:hAnsi="Times New Roman" w:cs="Times New Roman"/>
          <w:sz w:val="28"/>
          <w:szCs w:val="28"/>
        </w:rPr>
        <w:t>).</w:t>
      </w:r>
    </w:p>
    <w:p w14:paraId="278BD0A2" w14:textId="77777777" w:rsidR="00055E3C" w:rsidRDefault="0057697C" w:rsidP="00055E3C">
      <w:pPr>
        <w:numPr>
          <w:ilvl w:val="0"/>
          <w:numId w:val="3"/>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 вистави «Сад Божественних пісень. Сковорода» в рамках XXV Ювілейного міжнародного театрального фестивалю «</w:t>
      </w:r>
      <w:proofErr w:type="spellStart"/>
      <w:r>
        <w:rPr>
          <w:rFonts w:ascii="Times New Roman" w:eastAsia="Times New Roman" w:hAnsi="Times New Roman" w:cs="Times New Roman"/>
          <w:sz w:val="28"/>
          <w:szCs w:val="28"/>
        </w:rPr>
        <w:t>Мельпомена</w:t>
      </w:r>
      <w:proofErr w:type="spellEnd"/>
      <w:r>
        <w:rPr>
          <w:rFonts w:ascii="Times New Roman" w:eastAsia="Times New Roman" w:hAnsi="Times New Roman" w:cs="Times New Roman"/>
          <w:sz w:val="28"/>
          <w:szCs w:val="28"/>
        </w:rPr>
        <w:t xml:space="preserve"> Таврії».</w:t>
      </w:r>
    </w:p>
    <w:p w14:paraId="00000058" w14:textId="3263539F" w:rsidR="004D37E6" w:rsidRPr="00055E3C" w:rsidRDefault="0057697C" w:rsidP="00055E3C">
      <w:pPr>
        <w:spacing w:after="0" w:line="276" w:lineRule="auto"/>
        <w:jc w:val="both"/>
        <w:rPr>
          <w:rFonts w:ascii="Times New Roman" w:eastAsia="Times New Roman" w:hAnsi="Times New Roman" w:cs="Times New Roman"/>
          <w:sz w:val="28"/>
          <w:szCs w:val="28"/>
        </w:rPr>
      </w:pPr>
      <w:r w:rsidRPr="00055E3C">
        <w:rPr>
          <w:rFonts w:ascii="Times New Roman" w:eastAsia="Times New Roman" w:hAnsi="Times New Roman" w:cs="Times New Roman"/>
          <w:b/>
          <w:i/>
          <w:sz w:val="28"/>
          <w:szCs w:val="28"/>
        </w:rPr>
        <w:t xml:space="preserve"> Перший український академічний театр для дітей та юнацтва</w:t>
      </w:r>
    </w:p>
    <w:p w14:paraId="00000059" w14:textId="77777777" w:rsidR="004D37E6" w:rsidRDefault="0057697C">
      <w:pPr>
        <w:numPr>
          <w:ilvl w:val="0"/>
          <w:numId w:val="6"/>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Міжнародна співпраця з Туреччиною: почалася спільна постановка вистави «Дерев’яна снігова баба» про трагедію Маріупольського театру.</w:t>
      </w:r>
    </w:p>
    <w:p w14:paraId="0000005A" w14:textId="77777777" w:rsidR="004D37E6" w:rsidRDefault="0057697C">
      <w:pPr>
        <w:numPr>
          <w:ilvl w:val="0"/>
          <w:numId w:val="6"/>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вересні 2024 року театрально-співочий проект Першого театру побував на фестивалі української культури в Барселоні, Іспанія.</w:t>
      </w:r>
    </w:p>
    <w:p w14:paraId="0000005C" w14:textId="77777777" w:rsidR="004D37E6" w:rsidRDefault="0057697C">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Музейна справа</w:t>
      </w:r>
    </w:p>
    <w:p w14:paraId="0000005D" w14:textId="77777777" w:rsidR="004D37E6" w:rsidRPr="00D11541" w:rsidRDefault="0057697C">
      <w:pPr>
        <w:spacing w:after="0" w:line="276" w:lineRule="auto"/>
        <w:jc w:val="both"/>
        <w:rPr>
          <w:rFonts w:ascii="Times New Roman" w:eastAsia="Times New Roman" w:hAnsi="Times New Roman" w:cs="Times New Roman"/>
          <w:b/>
          <w:i/>
          <w:sz w:val="28"/>
          <w:szCs w:val="28"/>
        </w:rPr>
      </w:pPr>
      <w:r w:rsidRPr="00D11541">
        <w:rPr>
          <w:rFonts w:ascii="Times New Roman" w:eastAsia="Times New Roman" w:hAnsi="Times New Roman" w:cs="Times New Roman"/>
          <w:b/>
          <w:i/>
          <w:sz w:val="28"/>
          <w:szCs w:val="28"/>
        </w:rPr>
        <w:t>Меморіальний музей тоталітарних режимів «Територія Терору»</w:t>
      </w:r>
    </w:p>
    <w:p w14:paraId="0000005E" w14:textId="77777777" w:rsidR="004D37E6" w:rsidRDefault="0057697C">
      <w:pPr>
        <w:numPr>
          <w:ilvl w:val="0"/>
          <w:numId w:val="8"/>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Представлення фондової колекції  на  виставці </w:t>
      </w:r>
      <w:proofErr w:type="spellStart"/>
      <w:r>
        <w:rPr>
          <w:rFonts w:ascii="Times New Roman" w:eastAsia="Times New Roman" w:hAnsi="Times New Roman" w:cs="Times New Roman"/>
          <w:sz w:val="28"/>
          <w:szCs w:val="28"/>
        </w:rPr>
        <w:t>Нікіти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Кадана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Landscapes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Ongoing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Past</w:t>
      </w:r>
      <w:proofErr w:type="spellEnd"/>
      <w:r>
        <w:rPr>
          <w:rFonts w:ascii="Times New Roman" w:eastAsia="Times New Roman" w:hAnsi="Times New Roman" w:cs="Times New Roman"/>
          <w:sz w:val="28"/>
          <w:szCs w:val="28"/>
        </w:rPr>
        <w:t xml:space="preserve">» в </w:t>
      </w:r>
      <w:proofErr w:type="spellStart"/>
      <w:r>
        <w:rPr>
          <w:rFonts w:ascii="Times New Roman" w:eastAsia="Times New Roman" w:hAnsi="Times New Roman" w:cs="Times New Roman"/>
          <w:sz w:val="28"/>
          <w:szCs w:val="28"/>
        </w:rPr>
        <w:t>Ессені</w:t>
      </w:r>
      <w:proofErr w:type="spellEnd"/>
      <w:r>
        <w:rPr>
          <w:rFonts w:ascii="Times New Roman" w:eastAsia="Times New Roman" w:hAnsi="Times New Roman" w:cs="Times New Roman"/>
          <w:sz w:val="28"/>
          <w:szCs w:val="28"/>
        </w:rPr>
        <w:t>, Німеччина.</w:t>
      </w:r>
    </w:p>
    <w:p w14:paraId="0000005F" w14:textId="77777777" w:rsidR="004D37E6" w:rsidRDefault="0057697C">
      <w:pPr>
        <w:numPr>
          <w:ilvl w:val="0"/>
          <w:numId w:val="8"/>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Долучення до створення виставки «</w:t>
      </w:r>
      <w:proofErr w:type="spellStart"/>
      <w:r>
        <w:rPr>
          <w:rFonts w:ascii="Times New Roman" w:eastAsia="Times New Roman" w:hAnsi="Times New Roman" w:cs="Times New Roman"/>
          <w:sz w:val="28"/>
          <w:szCs w:val="28"/>
        </w:rPr>
        <w:t>Rift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through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Europe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consequences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Hitler-Stalin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Pact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Perspectives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from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East-Central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Europe</w:t>
      </w:r>
      <w:proofErr w:type="spellEnd"/>
      <w:r>
        <w:rPr>
          <w:rFonts w:ascii="Times New Roman" w:eastAsia="Times New Roman" w:hAnsi="Times New Roman" w:cs="Times New Roman"/>
          <w:sz w:val="28"/>
          <w:szCs w:val="28"/>
        </w:rPr>
        <w:t>» у Музеї Берлін-</w:t>
      </w:r>
      <w:proofErr w:type="spellStart"/>
      <w:r>
        <w:rPr>
          <w:rFonts w:ascii="Times New Roman" w:eastAsia="Times New Roman" w:hAnsi="Times New Roman" w:cs="Times New Roman"/>
          <w:sz w:val="28"/>
          <w:szCs w:val="28"/>
        </w:rPr>
        <w:t>Карлсхорст</w:t>
      </w:r>
      <w:proofErr w:type="spellEnd"/>
      <w:r>
        <w:rPr>
          <w:rFonts w:ascii="Times New Roman" w:eastAsia="Times New Roman" w:hAnsi="Times New Roman" w:cs="Times New Roman"/>
          <w:sz w:val="28"/>
          <w:szCs w:val="28"/>
        </w:rPr>
        <w:t xml:space="preserve">, Німеччина. </w:t>
      </w:r>
    </w:p>
    <w:p w14:paraId="00000060" w14:textId="3FA8422D" w:rsidR="004D37E6" w:rsidRDefault="0057697C">
      <w:pPr>
        <w:numPr>
          <w:ilvl w:val="0"/>
          <w:numId w:val="8"/>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Участь у  міжнародних  конференціях та подіях  онлайн та </w:t>
      </w:r>
      <w:proofErr w:type="spellStart"/>
      <w:r>
        <w:rPr>
          <w:rFonts w:ascii="Times New Roman" w:eastAsia="Times New Roman" w:hAnsi="Times New Roman" w:cs="Times New Roman"/>
          <w:sz w:val="28"/>
          <w:szCs w:val="28"/>
        </w:rPr>
        <w:t>офлайн</w:t>
      </w:r>
      <w:proofErr w:type="spellEnd"/>
      <w:r>
        <w:rPr>
          <w:rFonts w:ascii="Times New Roman" w:eastAsia="Times New Roman" w:hAnsi="Times New Roman" w:cs="Times New Roman"/>
          <w:sz w:val="28"/>
          <w:szCs w:val="28"/>
        </w:rPr>
        <w:t xml:space="preserve">:   </w:t>
      </w:r>
      <w:r w:rsidR="0052120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1.«Спірна спадщина», організованій DOM ODBUDOWY UKRAINY;</w:t>
      </w:r>
    </w:p>
    <w:p w14:paraId="00000061" w14:textId="77777777" w:rsidR="004D37E6" w:rsidRDefault="0057697C">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w:t>
      </w:r>
      <w:proofErr w:type="spellStart"/>
      <w:r>
        <w:rPr>
          <w:rFonts w:ascii="Times New Roman" w:eastAsia="Times New Roman" w:hAnsi="Times New Roman" w:cs="Times New Roman"/>
          <w:sz w:val="28"/>
          <w:szCs w:val="28"/>
        </w:rPr>
        <w:t>Digital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Lab</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archivists</w:t>
      </w:r>
      <w:proofErr w:type="spellEnd"/>
      <w:r>
        <w:rPr>
          <w:rFonts w:ascii="Times New Roman" w:eastAsia="Times New Roman" w:hAnsi="Times New Roman" w:cs="Times New Roman"/>
          <w:sz w:val="28"/>
          <w:szCs w:val="28"/>
        </w:rPr>
        <w:t xml:space="preserve">, організованій </w:t>
      </w:r>
      <w:proofErr w:type="spellStart"/>
      <w:r>
        <w:rPr>
          <w:rFonts w:ascii="Times New Roman" w:eastAsia="Times New Roman" w:hAnsi="Times New Roman" w:cs="Times New Roman"/>
          <w:sz w:val="28"/>
          <w:szCs w:val="28"/>
        </w:rPr>
        <w:t>House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Europe</w:t>
      </w:r>
      <w:proofErr w:type="spellEnd"/>
      <w:r>
        <w:rPr>
          <w:rFonts w:ascii="Times New Roman" w:eastAsia="Times New Roman" w:hAnsi="Times New Roman" w:cs="Times New Roman"/>
          <w:sz w:val="28"/>
          <w:szCs w:val="28"/>
        </w:rPr>
        <w:t>;</w:t>
      </w:r>
    </w:p>
    <w:p w14:paraId="00000062" w14:textId="707DECC8" w:rsidR="004D37E6" w:rsidRDefault="0057697C">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2120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3. Міжнародний семінар DECOPE, який відбувся у Шотландії, Норвегії та           Іспанії;</w:t>
      </w:r>
    </w:p>
    <w:p w14:paraId="00000063" w14:textId="77777777" w:rsidR="004D37E6" w:rsidRDefault="0057697C">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Конференція в </w:t>
      </w:r>
      <w:proofErr w:type="spellStart"/>
      <w:r>
        <w:rPr>
          <w:rFonts w:ascii="Times New Roman" w:eastAsia="Times New Roman" w:hAnsi="Times New Roman" w:cs="Times New Roman"/>
          <w:sz w:val="28"/>
          <w:szCs w:val="28"/>
        </w:rPr>
        <w:t>Бялистоці</w:t>
      </w:r>
      <w:proofErr w:type="spellEnd"/>
      <w:r>
        <w:rPr>
          <w:rFonts w:ascii="Times New Roman" w:eastAsia="Times New Roman" w:hAnsi="Times New Roman" w:cs="Times New Roman"/>
          <w:sz w:val="28"/>
          <w:szCs w:val="28"/>
        </w:rPr>
        <w:t xml:space="preserve"> (Польща), семінар в Осло (Норвегія), </w:t>
      </w:r>
      <w:proofErr w:type="spellStart"/>
      <w:r>
        <w:rPr>
          <w:rFonts w:ascii="Times New Roman" w:eastAsia="Times New Roman" w:hAnsi="Times New Roman" w:cs="Times New Roman"/>
          <w:sz w:val="28"/>
          <w:szCs w:val="28"/>
        </w:rPr>
        <w:t>воркшоп</w:t>
      </w:r>
      <w:proofErr w:type="spellEnd"/>
      <w:r>
        <w:rPr>
          <w:rFonts w:ascii="Times New Roman" w:eastAsia="Times New Roman" w:hAnsi="Times New Roman" w:cs="Times New Roman"/>
          <w:sz w:val="28"/>
          <w:szCs w:val="28"/>
        </w:rPr>
        <w:t xml:space="preserve"> у  Нарві (Естонія), конференція в Будапешті (Угорщина), панельна дискусія та лекція в Музеї Берлін-</w:t>
      </w:r>
      <w:proofErr w:type="spellStart"/>
      <w:r>
        <w:rPr>
          <w:rFonts w:ascii="Times New Roman" w:eastAsia="Times New Roman" w:hAnsi="Times New Roman" w:cs="Times New Roman"/>
          <w:sz w:val="28"/>
          <w:szCs w:val="28"/>
        </w:rPr>
        <w:t>Карлсхорст</w:t>
      </w:r>
      <w:proofErr w:type="spellEnd"/>
      <w:r>
        <w:rPr>
          <w:rFonts w:ascii="Times New Roman" w:eastAsia="Times New Roman" w:hAnsi="Times New Roman" w:cs="Times New Roman"/>
          <w:sz w:val="28"/>
          <w:szCs w:val="28"/>
        </w:rPr>
        <w:t xml:space="preserve"> (Німеччина), доповідь для ICOM </w:t>
      </w:r>
      <w:proofErr w:type="spellStart"/>
      <w:r>
        <w:rPr>
          <w:rFonts w:ascii="Times New Roman" w:eastAsia="Times New Roman" w:hAnsi="Times New Roman" w:cs="Times New Roman"/>
          <w:sz w:val="28"/>
          <w:szCs w:val="28"/>
        </w:rPr>
        <w:t>Netherlands</w:t>
      </w:r>
      <w:proofErr w:type="spellEnd"/>
      <w:r>
        <w:rPr>
          <w:rFonts w:ascii="Times New Roman" w:eastAsia="Times New Roman" w:hAnsi="Times New Roman" w:cs="Times New Roman"/>
          <w:sz w:val="28"/>
          <w:szCs w:val="28"/>
        </w:rPr>
        <w:t xml:space="preserve"> (Нідерланди).</w:t>
      </w:r>
    </w:p>
    <w:p w14:paraId="00000064" w14:textId="77777777" w:rsidR="004D37E6" w:rsidRDefault="0057697C">
      <w:pPr>
        <w:numPr>
          <w:ilvl w:val="0"/>
          <w:numId w:val="13"/>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Взяли участь у наступних навчальних програмах: зимова школа «</w:t>
      </w:r>
      <w:proofErr w:type="spellStart"/>
      <w:r>
        <w:rPr>
          <w:rFonts w:ascii="Times New Roman" w:eastAsia="Times New Roman" w:hAnsi="Times New Roman" w:cs="Times New Roman"/>
          <w:sz w:val="28"/>
          <w:szCs w:val="28"/>
        </w:rPr>
        <w:t>Action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Reflection</w:t>
      </w:r>
      <w:proofErr w:type="spellEnd"/>
      <w:r>
        <w:rPr>
          <w:rFonts w:ascii="Times New Roman" w:eastAsia="Times New Roman" w:hAnsi="Times New Roman" w:cs="Times New Roman"/>
          <w:sz w:val="28"/>
          <w:szCs w:val="28"/>
        </w:rPr>
        <w:t xml:space="preserve">», яка проходила в Будапешті (Угорщина), Школа для </w:t>
      </w:r>
      <w:proofErr w:type="spellStart"/>
      <w:r>
        <w:rPr>
          <w:rFonts w:ascii="Times New Roman" w:eastAsia="Times New Roman" w:hAnsi="Times New Roman" w:cs="Times New Roman"/>
          <w:sz w:val="28"/>
          <w:szCs w:val="28"/>
        </w:rPr>
        <w:t>памʼяткоохоронців</w:t>
      </w:r>
      <w:proofErr w:type="spellEnd"/>
      <w:r>
        <w:rPr>
          <w:rFonts w:ascii="Times New Roman" w:eastAsia="Times New Roman" w:hAnsi="Times New Roman" w:cs="Times New Roman"/>
          <w:sz w:val="28"/>
          <w:szCs w:val="28"/>
        </w:rPr>
        <w:t xml:space="preserve"> та музейників (Варшава, Польща).</w:t>
      </w:r>
    </w:p>
    <w:p w14:paraId="00000066" w14:textId="77777777" w:rsidR="004D37E6" w:rsidRPr="00D11541" w:rsidRDefault="0057697C">
      <w:pPr>
        <w:spacing w:after="0" w:line="276" w:lineRule="auto"/>
        <w:jc w:val="both"/>
        <w:rPr>
          <w:rFonts w:ascii="Times New Roman" w:eastAsia="Times New Roman" w:hAnsi="Times New Roman" w:cs="Times New Roman"/>
          <w:b/>
          <w:i/>
          <w:sz w:val="28"/>
          <w:szCs w:val="28"/>
        </w:rPr>
      </w:pPr>
      <w:r w:rsidRPr="00D11541">
        <w:rPr>
          <w:rFonts w:ascii="Times New Roman" w:eastAsia="Times New Roman" w:hAnsi="Times New Roman" w:cs="Times New Roman"/>
          <w:b/>
          <w:i/>
          <w:sz w:val="28"/>
          <w:szCs w:val="28"/>
        </w:rPr>
        <w:t xml:space="preserve">Музично-меморіальний музей Соломії Крушельницької </w:t>
      </w:r>
    </w:p>
    <w:p w14:paraId="00000067" w14:textId="77777777" w:rsidR="004D37E6" w:rsidRDefault="0057697C">
      <w:pPr>
        <w:numPr>
          <w:ilvl w:val="0"/>
          <w:numId w:val="15"/>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Встановлення </w:t>
      </w:r>
      <w:proofErr w:type="spellStart"/>
      <w:r>
        <w:rPr>
          <w:rFonts w:ascii="Times New Roman" w:eastAsia="Times New Roman" w:hAnsi="Times New Roman" w:cs="Times New Roman"/>
          <w:sz w:val="28"/>
          <w:szCs w:val="28"/>
        </w:rPr>
        <w:t>звʼязків</w:t>
      </w:r>
      <w:proofErr w:type="spellEnd"/>
      <w:r>
        <w:rPr>
          <w:rFonts w:ascii="Times New Roman" w:eastAsia="Times New Roman" w:hAnsi="Times New Roman" w:cs="Times New Roman"/>
          <w:sz w:val="28"/>
          <w:szCs w:val="28"/>
        </w:rPr>
        <w:t xml:space="preserve"> із учасниками і командою Метрополітен-опера у Нью-Йорку (США) (травень), культурним аташе Італії і делегацією з консульства Італії (вересень), консульством Болгарії (листопад).</w:t>
      </w:r>
    </w:p>
    <w:p w14:paraId="00000068" w14:textId="77777777" w:rsidR="004D37E6" w:rsidRDefault="0057697C">
      <w:pPr>
        <w:numPr>
          <w:ilvl w:val="0"/>
          <w:numId w:val="15"/>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Отримано нові надходження у фонди музею з театру Гранде у місті </w:t>
      </w:r>
      <w:proofErr w:type="spellStart"/>
      <w:r>
        <w:rPr>
          <w:rFonts w:ascii="Times New Roman" w:eastAsia="Times New Roman" w:hAnsi="Times New Roman" w:cs="Times New Roman"/>
          <w:sz w:val="28"/>
          <w:szCs w:val="28"/>
        </w:rPr>
        <w:t>Брешія</w:t>
      </w:r>
      <w:proofErr w:type="spellEnd"/>
      <w:r>
        <w:rPr>
          <w:rFonts w:ascii="Times New Roman" w:eastAsia="Times New Roman" w:hAnsi="Times New Roman" w:cs="Times New Roman"/>
          <w:sz w:val="28"/>
          <w:szCs w:val="28"/>
        </w:rPr>
        <w:t xml:space="preserve"> (Італія).</w:t>
      </w:r>
    </w:p>
    <w:p w14:paraId="00000069" w14:textId="77777777" w:rsidR="004D37E6" w:rsidRDefault="0057697C">
      <w:pPr>
        <w:numPr>
          <w:ilvl w:val="0"/>
          <w:numId w:val="15"/>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Співпраця з Українським вільним Університетом у Мюнхені та бібліотекою Університету, а також передача до їхніх фондів музейних видань.</w:t>
      </w:r>
    </w:p>
    <w:p w14:paraId="0000006A" w14:textId="77777777" w:rsidR="004D37E6" w:rsidRDefault="0057697C">
      <w:pPr>
        <w:numPr>
          <w:ilvl w:val="0"/>
          <w:numId w:val="15"/>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Організовано ряд подій. Зокрема: Зустріч-розмова із шведським дириґентом </w:t>
      </w:r>
      <w:proofErr w:type="spellStart"/>
      <w:r>
        <w:rPr>
          <w:rFonts w:ascii="Times New Roman" w:eastAsia="Times New Roman" w:hAnsi="Times New Roman" w:cs="Times New Roman"/>
          <w:sz w:val="28"/>
          <w:szCs w:val="28"/>
        </w:rPr>
        <w:t>Деніелем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Ханссоном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Мальме</w:t>
      </w:r>
      <w:proofErr w:type="spellEnd"/>
      <w:r>
        <w:rPr>
          <w:rFonts w:ascii="Times New Roman" w:eastAsia="Times New Roman" w:hAnsi="Times New Roman" w:cs="Times New Roman"/>
          <w:sz w:val="28"/>
          <w:szCs w:val="28"/>
        </w:rPr>
        <w:t xml:space="preserve">), Університет </w:t>
      </w:r>
      <w:proofErr w:type="spellStart"/>
      <w:r>
        <w:rPr>
          <w:rFonts w:ascii="Times New Roman" w:eastAsia="Times New Roman" w:hAnsi="Times New Roman" w:cs="Times New Roman"/>
          <w:sz w:val="28"/>
          <w:szCs w:val="28"/>
        </w:rPr>
        <w:t>Мальше</w:t>
      </w:r>
      <w:proofErr w:type="spellEnd"/>
      <w:r>
        <w:rPr>
          <w:rFonts w:ascii="Times New Roman" w:eastAsia="Times New Roman" w:hAnsi="Times New Roman" w:cs="Times New Roman"/>
          <w:sz w:val="28"/>
          <w:szCs w:val="28"/>
        </w:rPr>
        <w:t xml:space="preserve"> (3 вересня 2024) та Неформальна розмова з дириґентом </w:t>
      </w:r>
      <w:proofErr w:type="spellStart"/>
      <w:r>
        <w:rPr>
          <w:rFonts w:ascii="Times New Roman" w:eastAsia="Times New Roman" w:hAnsi="Times New Roman" w:cs="Times New Roman"/>
          <w:sz w:val="28"/>
          <w:szCs w:val="28"/>
        </w:rPr>
        <w:t>Семюелем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Куфіньялем</w:t>
      </w:r>
      <w:proofErr w:type="spellEnd"/>
      <w:r>
        <w:rPr>
          <w:rFonts w:ascii="Times New Roman" w:eastAsia="Times New Roman" w:hAnsi="Times New Roman" w:cs="Times New Roman"/>
          <w:sz w:val="28"/>
          <w:szCs w:val="28"/>
        </w:rPr>
        <w:t xml:space="preserve"> (29 листопада 2024).</w:t>
      </w:r>
    </w:p>
    <w:p w14:paraId="0000006B" w14:textId="77777777" w:rsidR="004D37E6" w:rsidRDefault="0057697C">
      <w:pPr>
        <w:numPr>
          <w:ilvl w:val="0"/>
          <w:numId w:val="15"/>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Установлено співпрацю із композиторкою Аллою Сіренко - головою Української Асоціації Культури у Великій Британії (грудень 2024). </w:t>
      </w:r>
    </w:p>
    <w:p w14:paraId="0000006C" w14:textId="77777777" w:rsidR="004D37E6" w:rsidRDefault="0057697C">
      <w:pPr>
        <w:numPr>
          <w:ilvl w:val="0"/>
          <w:numId w:val="15"/>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підтримки “Змін фундація” продовжено реалізацію </w:t>
      </w:r>
      <w:proofErr w:type="spellStart"/>
      <w:r>
        <w:rPr>
          <w:rFonts w:ascii="Times New Roman" w:eastAsia="Times New Roman" w:hAnsi="Times New Roman" w:cs="Times New Roman"/>
          <w:sz w:val="28"/>
          <w:szCs w:val="28"/>
        </w:rPr>
        <w:t>проєкту</w:t>
      </w:r>
      <w:proofErr w:type="spellEnd"/>
      <w:r>
        <w:rPr>
          <w:rFonts w:ascii="Times New Roman" w:eastAsia="Times New Roman" w:hAnsi="Times New Roman" w:cs="Times New Roman"/>
          <w:sz w:val="28"/>
          <w:szCs w:val="28"/>
        </w:rPr>
        <w:t xml:space="preserve"> “Гранд тур. Соломія Крушельницька: українська примадонна світових сцен”.</w:t>
      </w:r>
    </w:p>
    <w:p w14:paraId="0000006D" w14:textId="77777777" w:rsidR="004D37E6" w:rsidRDefault="0057697C">
      <w:pPr>
        <w:numPr>
          <w:ilvl w:val="0"/>
          <w:numId w:val="15"/>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підтримки УКФ реалізовано </w:t>
      </w:r>
      <w:proofErr w:type="spellStart"/>
      <w:r>
        <w:rPr>
          <w:rFonts w:ascii="Times New Roman" w:eastAsia="Times New Roman" w:hAnsi="Times New Roman" w:cs="Times New Roman"/>
          <w:sz w:val="28"/>
          <w:szCs w:val="28"/>
        </w:rPr>
        <w:t>проєкт</w:t>
      </w:r>
      <w:proofErr w:type="spellEnd"/>
      <w:r>
        <w:rPr>
          <w:rFonts w:ascii="Times New Roman" w:eastAsia="Times New Roman" w:hAnsi="Times New Roman" w:cs="Times New Roman"/>
          <w:sz w:val="28"/>
          <w:szCs w:val="28"/>
        </w:rPr>
        <w:t xml:space="preserve"> “Станіслав Людкевич. Спадщина, Том 2”.</w:t>
      </w:r>
    </w:p>
    <w:p w14:paraId="0000006F" w14:textId="77777777" w:rsidR="004D37E6" w:rsidRPr="00D11541" w:rsidRDefault="0057697C">
      <w:pPr>
        <w:spacing w:after="0" w:line="276" w:lineRule="auto"/>
        <w:jc w:val="both"/>
        <w:rPr>
          <w:rFonts w:ascii="Times New Roman" w:eastAsia="Times New Roman" w:hAnsi="Times New Roman" w:cs="Times New Roman"/>
          <w:b/>
          <w:i/>
          <w:sz w:val="28"/>
          <w:szCs w:val="28"/>
        </w:rPr>
      </w:pPr>
      <w:r w:rsidRPr="00D11541">
        <w:rPr>
          <w:rFonts w:ascii="Times New Roman" w:eastAsia="Times New Roman" w:hAnsi="Times New Roman" w:cs="Times New Roman"/>
          <w:b/>
          <w:i/>
          <w:sz w:val="28"/>
          <w:szCs w:val="28"/>
        </w:rPr>
        <w:t>Музей народної архітектури і побуту у Львові імені Климентія Шептицького</w:t>
      </w:r>
    </w:p>
    <w:p w14:paraId="00000070" w14:textId="77777777" w:rsidR="004D37E6" w:rsidRDefault="0057697C">
      <w:pPr>
        <w:numPr>
          <w:ilvl w:val="0"/>
          <w:numId w:val="14"/>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Червень 2024 – співпраця з </w:t>
      </w:r>
      <w:proofErr w:type="spellStart"/>
      <w:r>
        <w:rPr>
          <w:rFonts w:ascii="Times New Roman" w:eastAsia="Times New Roman" w:hAnsi="Times New Roman" w:cs="Times New Roman"/>
          <w:sz w:val="28"/>
          <w:szCs w:val="28"/>
        </w:rPr>
        <w:t>Universitäts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Stadtbibliothek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Köln</w:t>
      </w:r>
      <w:proofErr w:type="spellEnd"/>
      <w:r>
        <w:rPr>
          <w:rFonts w:ascii="Times New Roman" w:eastAsia="Times New Roman" w:hAnsi="Times New Roman" w:cs="Times New Roman"/>
          <w:sz w:val="28"/>
          <w:szCs w:val="28"/>
        </w:rPr>
        <w:t xml:space="preserve">, участь у відкритті банерної виставки «Різноманіття - Небезпека - Допомога. </w:t>
      </w:r>
      <w:r>
        <w:rPr>
          <w:rFonts w:ascii="Times New Roman" w:eastAsia="Times New Roman" w:hAnsi="Times New Roman" w:cs="Times New Roman"/>
          <w:sz w:val="28"/>
          <w:szCs w:val="28"/>
        </w:rPr>
        <w:lastRenderedPageBreak/>
        <w:t xml:space="preserve">Дерев'яні церкви в Україні». Під час </w:t>
      </w:r>
      <w:proofErr w:type="spellStart"/>
      <w:r>
        <w:rPr>
          <w:rFonts w:ascii="Times New Roman" w:eastAsia="Times New Roman" w:hAnsi="Times New Roman" w:cs="Times New Roman"/>
          <w:sz w:val="28"/>
          <w:szCs w:val="28"/>
        </w:rPr>
        <w:t>проєкту</w:t>
      </w:r>
      <w:proofErr w:type="spellEnd"/>
      <w:r>
        <w:rPr>
          <w:rFonts w:ascii="Times New Roman" w:eastAsia="Times New Roman" w:hAnsi="Times New Roman" w:cs="Times New Roman"/>
          <w:sz w:val="28"/>
          <w:szCs w:val="28"/>
        </w:rPr>
        <w:t xml:space="preserve">, що розповідає про «життя» дерев’яної архітектури під час війни, </w:t>
      </w:r>
      <w:proofErr w:type="spellStart"/>
      <w:r>
        <w:rPr>
          <w:rFonts w:ascii="Times New Roman" w:eastAsia="Times New Roman" w:hAnsi="Times New Roman" w:cs="Times New Roman"/>
          <w:sz w:val="28"/>
          <w:szCs w:val="28"/>
        </w:rPr>
        <w:t>запрезентовано</w:t>
      </w:r>
      <w:proofErr w:type="spellEnd"/>
      <w:r>
        <w:rPr>
          <w:rFonts w:ascii="Times New Roman" w:eastAsia="Times New Roman" w:hAnsi="Times New Roman" w:cs="Times New Roman"/>
          <w:sz w:val="28"/>
          <w:szCs w:val="28"/>
        </w:rPr>
        <w:t xml:space="preserve"> реставраційний потенціал </w:t>
      </w:r>
      <w:proofErr w:type="spellStart"/>
      <w:r>
        <w:rPr>
          <w:rFonts w:ascii="Times New Roman" w:eastAsia="Times New Roman" w:hAnsi="Times New Roman" w:cs="Times New Roman"/>
          <w:sz w:val="28"/>
          <w:szCs w:val="28"/>
        </w:rPr>
        <w:t>скансену</w:t>
      </w:r>
      <w:proofErr w:type="spellEnd"/>
      <w:r>
        <w:rPr>
          <w:rFonts w:ascii="Times New Roman" w:eastAsia="Times New Roman" w:hAnsi="Times New Roman" w:cs="Times New Roman"/>
          <w:sz w:val="28"/>
          <w:szCs w:val="28"/>
        </w:rPr>
        <w:t>.</w:t>
      </w:r>
    </w:p>
    <w:p w14:paraId="00000071" w14:textId="77777777" w:rsidR="004D37E6" w:rsidRDefault="0057697C">
      <w:pPr>
        <w:numPr>
          <w:ilvl w:val="0"/>
          <w:numId w:val="14"/>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Вересень 2024 – співпраця з </w:t>
      </w:r>
      <w:proofErr w:type="spellStart"/>
      <w:r>
        <w:rPr>
          <w:rFonts w:ascii="Times New Roman" w:eastAsia="Times New Roman" w:hAnsi="Times New Roman" w:cs="Times New Roman"/>
          <w:sz w:val="28"/>
          <w:szCs w:val="28"/>
        </w:rPr>
        <w:t>Muzeum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Kresów</w:t>
      </w:r>
      <w:proofErr w:type="spellEnd"/>
      <w:r>
        <w:rPr>
          <w:rFonts w:ascii="Times New Roman" w:eastAsia="Times New Roman" w:hAnsi="Times New Roman" w:cs="Times New Roman"/>
          <w:sz w:val="28"/>
          <w:szCs w:val="28"/>
        </w:rPr>
        <w:t xml:space="preserve"> w </w:t>
      </w:r>
      <w:proofErr w:type="spellStart"/>
      <w:r>
        <w:rPr>
          <w:rFonts w:ascii="Times New Roman" w:eastAsia="Times New Roman" w:hAnsi="Times New Roman" w:cs="Times New Roman"/>
          <w:sz w:val="28"/>
          <w:szCs w:val="28"/>
        </w:rPr>
        <w:t>Lubaczowie</w:t>
      </w:r>
      <w:proofErr w:type="spellEnd"/>
      <w:r>
        <w:rPr>
          <w:rFonts w:ascii="Times New Roman" w:eastAsia="Times New Roman" w:hAnsi="Times New Roman" w:cs="Times New Roman"/>
          <w:sz w:val="28"/>
          <w:szCs w:val="28"/>
        </w:rPr>
        <w:t xml:space="preserve">, відкриття виставки «Архів Болеслава </w:t>
      </w:r>
      <w:proofErr w:type="spellStart"/>
      <w:r>
        <w:rPr>
          <w:rFonts w:ascii="Times New Roman" w:eastAsia="Times New Roman" w:hAnsi="Times New Roman" w:cs="Times New Roman"/>
          <w:sz w:val="28"/>
          <w:szCs w:val="28"/>
        </w:rPr>
        <w:t>Фаріона</w:t>
      </w:r>
      <w:proofErr w:type="spellEnd"/>
      <w:r>
        <w:rPr>
          <w:rFonts w:ascii="Times New Roman" w:eastAsia="Times New Roman" w:hAnsi="Times New Roman" w:cs="Times New Roman"/>
          <w:sz w:val="28"/>
          <w:szCs w:val="28"/>
        </w:rPr>
        <w:t xml:space="preserve">. Портрети старого Розточчя в негативах </w:t>
      </w:r>
      <w:proofErr w:type="spellStart"/>
      <w:r>
        <w:rPr>
          <w:rFonts w:ascii="Times New Roman" w:eastAsia="Times New Roman" w:hAnsi="Times New Roman" w:cs="Times New Roman"/>
          <w:sz w:val="28"/>
          <w:szCs w:val="28"/>
        </w:rPr>
        <w:t>любачівського</w:t>
      </w:r>
      <w:proofErr w:type="spellEnd"/>
      <w:r>
        <w:rPr>
          <w:rFonts w:ascii="Times New Roman" w:eastAsia="Times New Roman" w:hAnsi="Times New Roman" w:cs="Times New Roman"/>
          <w:sz w:val="28"/>
          <w:szCs w:val="28"/>
        </w:rPr>
        <w:t xml:space="preserve"> фотографа» у виставковій залі в укритті. Виставка є частиною більшого </w:t>
      </w:r>
      <w:proofErr w:type="spellStart"/>
      <w:r>
        <w:rPr>
          <w:rFonts w:ascii="Times New Roman" w:eastAsia="Times New Roman" w:hAnsi="Times New Roman" w:cs="Times New Roman"/>
          <w:sz w:val="28"/>
          <w:szCs w:val="28"/>
        </w:rPr>
        <w:t>проєкту</w:t>
      </w:r>
      <w:proofErr w:type="spellEnd"/>
      <w:r>
        <w:rPr>
          <w:rFonts w:ascii="Times New Roman" w:eastAsia="Times New Roman" w:hAnsi="Times New Roman" w:cs="Times New Roman"/>
          <w:sz w:val="28"/>
          <w:szCs w:val="28"/>
        </w:rPr>
        <w:t xml:space="preserve"> - «Кордон, що єднає. Транскордонні культурні трансфери в добу війни», створена за підтримки Центру діалогу імені Юліуша </w:t>
      </w:r>
      <w:proofErr w:type="spellStart"/>
      <w:r>
        <w:rPr>
          <w:rFonts w:ascii="Times New Roman" w:eastAsia="Times New Roman" w:hAnsi="Times New Roman" w:cs="Times New Roman"/>
          <w:sz w:val="28"/>
          <w:szCs w:val="28"/>
        </w:rPr>
        <w:t>Мєрошевського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Любачівського</w:t>
      </w:r>
      <w:proofErr w:type="spellEnd"/>
      <w:r>
        <w:rPr>
          <w:rFonts w:ascii="Times New Roman" w:eastAsia="Times New Roman" w:hAnsi="Times New Roman" w:cs="Times New Roman"/>
          <w:sz w:val="28"/>
          <w:szCs w:val="28"/>
        </w:rPr>
        <w:t xml:space="preserve"> повіту та Підкарпатського воєводства.</w:t>
      </w:r>
    </w:p>
    <w:p w14:paraId="00000072" w14:textId="77777777" w:rsidR="004D37E6" w:rsidRDefault="0057697C">
      <w:pPr>
        <w:numPr>
          <w:ilvl w:val="0"/>
          <w:numId w:val="14"/>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Вересень 2024 – співпраця з Товариством друзів </w:t>
      </w:r>
      <w:proofErr w:type="spellStart"/>
      <w:r>
        <w:rPr>
          <w:rFonts w:ascii="Times New Roman" w:eastAsia="Times New Roman" w:hAnsi="Times New Roman" w:cs="Times New Roman"/>
          <w:sz w:val="28"/>
          <w:szCs w:val="28"/>
        </w:rPr>
        <w:t>Новиці</w:t>
      </w:r>
      <w:proofErr w:type="spellEnd"/>
      <w:r>
        <w:rPr>
          <w:rFonts w:ascii="Times New Roman" w:eastAsia="Times New Roman" w:hAnsi="Times New Roman" w:cs="Times New Roman"/>
          <w:sz w:val="28"/>
          <w:szCs w:val="28"/>
        </w:rPr>
        <w:t xml:space="preserve">, кафедрою сакрального мистецтва Львівської національної академії мистецтв та кафедрою україністики Варшавського університету, відкриття у музеї виставки сучасного іконопису «Божа справедливість», що стала результатом XVI Міжнародного іконописного пленеру, який відбувався за фінансової підтримки Міністерства закордонних справ Республіки Польща в рамках </w:t>
      </w:r>
      <w:proofErr w:type="spellStart"/>
      <w:r>
        <w:rPr>
          <w:rFonts w:ascii="Times New Roman" w:eastAsia="Times New Roman" w:hAnsi="Times New Roman" w:cs="Times New Roman"/>
          <w:sz w:val="28"/>
          <w:szCs w:val="28"/>
        </w:rPr>
        <w:t>проєкту</w:t>
      </w:r>
      <w:proofErr w:type="spellEnd"/>
      <w:r>
        <w:rPr>
          <w:rFonts w:ascii="Times New Roman" w:eastAsia="Times New Roman" w:hAnsi="Times New Roman" w:cs="Times New Roman"/>
          <w:sz w:val="28"/>
          <w:szCs w:val="28"/>
        </w:rPr>
        <w:t xml:space="preserve"> «Публічна дипломатія 2024».</w:t>
      </w:r>
    </w:p>
    <w:p w14:paraId="00000073" w14:textId="77777777" w:rsidR="004D37E6" w:rsidRDefault="0057697C">
      <w:pPr>
        <w:numPr>
          <w:ilvl w:val="0"/>
          <w:numId w:val="14"/>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Жовтень 2024 – співпраця з </w:t>
      </w:r>
      <w:proofErr w:type="spellStart"/>
      <w:r>
        <w:rPr>
          <w:rFonts w:ascii="Times New Roman" w:eastAsia="Times New Roman" w:hAnsi="Times New Roman" w:cs="Times New Roman"/>
          <w:sz w:val="28"/>
          <w:szCs w:val="28"/>
        </w:rPr>
        <w:t>Slovenské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národné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múzeum-Múzeum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ukrajinskej</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kultúry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Muzeum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Kresów</w:t>
      </w:r>
      <w:proofErr w:type="spellEnd"/>
      <w:r>
        <w:rPr>
          <w:rFonts w:ascii="Times New Roman" w:eastAsia="Times New Roman" w:hAnsi="Times New Roman" w:cs="Times New Roman"/>
          <w:sz w:val="28"/>
          <w:szCs w:val="28"/>
        </w:rPr>
        <w:t xml:space="preserve"> w </w:t>
      </w:r>
      <w:proofErr w:type="spellStart"/>
      <w:r>
        <w:rPr>
          <w:rFonts w:ascii="Times New Roman" w:eastAsia="Times New Roman" w:hAnsi="Times New Roman" w:cs="Times New Roman"/>
          <w:sz w:val="28"/>
          <w:szCs w:val="28"/>
        </w:rPr>
        <w:t>Lubaczowie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Muzeum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Kultury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Ludowej</w:t>
      </w:r>
      <w:proofErr w:type="spellEnd"/>
      <w:r>
        <w:rPr>
          <w:rFonts w:ascii="Times New Roman" w:eastAsia="Times New Roman" w:hAnsi="Times New Roman" w:cs="Times New Roman"/>
          <w:sz w:val="28"/>
          <w:szCs w:val="28"/>
        </w:rPr>
        <w:t xml:space="preserve"> w </w:t>
      </w:r>
      <w:proofErr w:type="spellStart"/>
      <w:r>
        <w:rPr>
          <w:rFonts w:ascii="Times New Roman" w:eastAsia="Times New Roman" w:hAnsi="Times New Roman" w:cs="Times New Roman"/>
          <w:sz w:val="28"/>
          <w:szCs w:val="28"/>
        </w:rPr>
        <w:t>Kolbuszowej</w:t>
      </w:r>
      <w:proofErr w:type="spellEnd"/>
      <w:r>
        <w:rPr>
          <w:rFonts w:ascii="Times New Roman" w:eastAsia="Times New Roman" w:hAnsi="Times New Roman" w:cs="Times New Roman"/>
          <w:sz w:val="28"/>
          <w:szCs w:val="28"/>
        </w:rPr>
        <w:t xml:space="preserve">, проведення V Міжнародної науково-практичної конференції «СКАНСЕНИ: РЕТРОСПЕКТИВА ТА ВІЗІЯ». </w:t>
      </w:r>
    </w:p>
    <w:p w14:paraId="00000074" w14:textId="77777777" w:rsidR="004D37E6" w:rsidRDefault="0057697C">
      <w:pPr>
        <w:numPr>
          <w:ilvl w:val="0"/>
          <w:numId w:val="14"/>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Листопад 2024 – співпраця з </w:t>
      </w:r>
      <w:proofErr w:type="spellStart"/>
      <w:r>
        <w:rPr>
          <w:rFonts w:ascii="Times New Roman" w:eastAsia="Times New Roman" w:hAnsi="Times New Roman" w:cs="Times New Roman"/>
          <w:sz w:val="28"/>
          <w:szCs w:val="28"/>
        </w:rPr>
        <w:t>World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Heritage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Watch</w:t>
      </w:r>
      <w:proofErr w:type="spellEnd"/>
      <w:r>
        <w:rPr>
          <w:rFonts w:ascii="Times New Roman" w:eastAsia="Times New Roman" w:hAnsi="Times New Roman" w:cs="Times New Roman"/>
          <w:sz w:val="28"/>
          <w:szCs w:val="28"/>
        </w:rPr>
        <w:t xml:space="preserve"> (Берлін), старт та участь команди музею у 15-місячного </w:t>
      </w:r>
      <w:proofErr w:type="spellStart"/>
      <w:r>
        <w:rPr>
          <w:rFonts w:ascii="Times New Roman" w:eastAsia="Times New Roman" w:hAnsi="Times New Roman" w:cs="Times New Roman"/>
          <w:sz w:val="28"/>
          <w:szCs w:val="28"/>
        </w:rPr>
        <w:t>проєкті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Saving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Western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Ukraine’s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Wooden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Buildings</w:t>
      </w:r>
      <w:proofErr w:type="spellEnd"/>
      <w:r>
        <w:rPr>
          <w:rFonts w:ascii="Times New Roman" w:eastAsia="Times New Roman" w:hAnsi="Times New Roman" w:cs="Times New Roman"/>
          <w:sz w:val="28"/>
          <w:szCs w:val="28"/>
        </w:rPr>
        <w:t>» у рамках програми  «</w:t>
      </w:r>
      <w:proofErr w:type="spellStart"/>
      <w:r>
        <w:rPr>
          <w:rFonts w:ascii="Times New Roman" w:eastAsia="Times New Roman" w:hAnsi="Times New Roman" w:cs="Times New Roman"/>
          <w:sz w:val="28"/>
          <w:szCs w:val="28"/>
        </w:rPr>
        <w:t>Endagered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Wooden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Buildings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Programme</w:t>
      </w:r>
      <w:proofErr w:type="spellEnd"/>
      <w:r>
        <w:rPr>
          <w:rFonts w:ascii="Times New Roman" w:eastAsia="Times New Roman" w:hAnsi="Times New Roman" w:cs="Times New Roman"/>
          <w:sz w:val="28"/>
          <w:szCs w:val="28"/>
        </w:rPr>
        <w:t xml:space="preserve">» (EWAP) за підтримки  </w:t>
      </w:r>
      <w:proofErr w:type="spellStart"/>
      <w:r>
        <w:rPr>
          <w:rFonts w:ascii="Times New Roman" w:eastAsia="Times New Roman" w:hAnsi="Times New Roman" w:cs="Times New Roman"/>
          <w:sz w:val="28"/>
          <w:szCs w:val="28"/>
        </w:rPr>
        <w:t>Oxford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Brookes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University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UK . </w:t>
      </w:r>
      <w:proofErr w:type="spellStart"/>
      <w:r>
        <w:rPr>
          <w:rFonts w:ascii="Times New Roman" w:eastAsia="Times New Roman" w:hAnsi="Times New Roman" w:cs="Times New Roman"/>
          <w:sz w:val="28"/>
          <w:szCs w:val="28"/>
        </w:rPr>
        <w:t>Проєкт</w:t>
      </w:r>
      <w:proofErr w:type="spellEnd"/>
      <w:r>
        <w:rPr>
          <w:rFonts w:ascii="Times New Roman" w:eastAsia="Times New Roman" w:hAnsi="Times New Roman" w:cs="Times New Roman"/>
          <w:sz w:val="28"/>
          <w:szCs w:val="28"/>
        </w:rPr>
        <w:t xml:space="preserve"> передбачає навчання скануванню об’єктів, придбання техніки та детальну </w:t>
      </w:r>
      <w:proofErr w:type="spellStart"/>
      <w:r>
        <w:rPr>
          <w:rFonts w:ascii="Times New Roman" w:eastAsia="Times New Roman" w:hAnsi="Times New Roman" w:cs="Times New Roman"/>
          <w:sz w:val="28"/>
          <w:szCs w:val="28"/>
        </w:rPr>
        <w:t>скан</w:t>
      </w:r>
      <w:proofErr w:type="spellEnd"/>
      <w:r>
        <w:rPr>
          <w:rFonts w:ascii="Times New Roman" w:eastAsia="Times New Roman" w:hAnsi="Times New Roman" w:cs="Times New Roman"/>
          <w:sz w:val="28"/>
          <w:szCs w:val="28"/>
        </w:rPr>
        <w:t xml:space="preserve">-фіксацію дерев’яних об’єктів заходу України. </w:t>
      </w:r>
      <w:r>
        <w:rPr>
          <w:rFonts w:ascii="Times New Roman" w:eastAsia="Times New Roman" w:hAnsi="Times New Roman" w:cs="Times New Roman"/>
          <w:sz w:val="28"/>
          <w:szCs w:val="28"/>
          <w:highlight w:val="yellow"/>
        </w:rPr>
        <w:t xml:space="preserve"> </w:t>
      </w:r>
    </w:p>
    <w:p w14:paraId="00000077" w14:textId="77777777" w:rsidR="004D37E6" w:rsidRDefault="0057697C">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Народні доми</w:t>
      </w:r>
    </w:p>
    <w:p w14:paraId="00000078" w14:textId="77777777" w:rsidR="004D37E6" w:rsidRPr="00D11541" w:rsidRDefault="0057697C">
      <w:pPr>
        <w:spacing w:after="0" w:line="276" w:lineRule="auto"/>
        <w:jc w:val="both"/>
        <w:rPr>
          <w:rFonts w:ascii="Times New Roman" w:eastAsia="Times New Roman" w:hAnsi="Times New Roman" w:cs="Times New Roman"/>
          <w:b/>
          <w:i/>
          <w:sz w:val="28"/>
          <w:szCs w:val="28"/>
        </w:rPr>
      </w:pPr>
      <w:r w:rsidRPr="00D11541">
        <w:rPr>
          <w:rFonts w:ascii="Times New Roman" w:eastAsia="Times New Roman" w:hAnsi="Times New Roman" w:cs="Times New Roman"/>
          <w:b/>
          <w:i/>
          <w:sz w:val="28"/>
          <w:szCs w:val="28"/>
        </w:rPr>
        <w:t xml:space="preserve">Народний дім мікрорайону </w:t>
      </w:r>
      <w:proofErr w:type="spellStart"/>
      <w:r w:rsidRPr="00D11541">
        <w:rPr>
          <w:rFonts w:ascii="Times New Roman" w:eastAsia="Times New Roman" w:hAnsi="Times New Roman" w:cs="Times New Roman"/>
          <w:b/>
          <w:i/>
          <w:sz w:val="28"/>
          <w:szCs w:val="28"/>
        </w:rPr>
        <w:t>Левандівка</w:t>
      </w:r>
      <w:proofErr w:type="spellEnd"/>
      <w:r w:rsidRPr="00D11541">
        <w:rPr>
          <w:rFonts w:ascii="Times New Roman" w:eastAsia="Times New Roman" w:hAnsi="Times New Roman" w:cs="Times New Roman"/>
          <w:b/>
          <w:i/>
          <w:sz w:val="28"/>
          <w:szCs w:val="28"/>
        </w:rPr>
        <w:t xml:space="preserve"> м. Львова</w:t>
      </w:r>
    </w:p>
    <w:p w14:paraId="00000079" w14:textId="77777777" w:rsidR="004D37E6" w:rsidRDefault="0057697C">
      <w:pPr>
        <w:shd w:val="clear" w:color="auto" w:fill="FFFFFF"/>
        <w:spacing w:after="0" w:line="276"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Учасники міжнародного </w:t>
      </w:r>
      <w:proofErr w:type="spellStart"/>
      <w:r>
        <w:rPr>
          <w:rFonts w:ascii="Times New Roman" w:eastAsia="Times New Roman" w:hAnsi="Times New Roman" w:cs="Times New Roman"/>
          <w:sz w:val="28"/>
          <w:szCs w:val="28"/>
        </w:rPr>
        <w:t>проєкту</w:t>
      </w:r>
      <w:proofErr w:type="spellEnd"/>
      <w:r>
        <w:rPr>
          <w:rFonts w:ascii="Times New Roman" w:eastAsia="Times New Roman" w:hAnsi="Times New Roman" w:cs="Times New Roman"/>
          <w:sz w:val="28"/>
          <w:szCs w:val="28"/>
        </w:rPr>
        <w:t xml:space="preserve"> співпраці молоді «</w:t>
      </w:r>
      <w:proofErr w:type="spellStart"/>
      <w:r>
        <w:rPr>
          <w:rFonts w:ascii="Times New Roman" w:eastAsia="Times New Roman" w:hAnsi="Times New Roman" w:cs="Times New Roman"/>
          <w:sz w:val="28"/>
          <w:szCs w:val="28"/>
        </w:rPr>
        <w:t>trip.ART</w:t>
      </w:r>
      <w:proofErr w:type="spellEnd"/>
      <w:r>
        <w:rPr>
          <w:rFonts w:ascii="Times New Roman" w:eastAsia="Times New Roman" w:hAnsi="Times New Roman" w:cs="Times New Roman"/>
          <w:sz w:val="28"/>
          <w:szCs w:val="28"/>
        </w:rPr>
        <w:t xml:space="preserve">» з Народного дому мікрорайону </w:t>
      </w:r>
      <w:proofErr w:type="spellStart"/>
      <w:r>
        <w:rPr>
          <w:rFonts w:ascii="Times New Roman" w:eastAsia="Times New Roman" w:hAnsi="Times New Roman" w:cs="Times New Roman"/>
          <w:sz w:val="28"/>
          <w:szCs w:val="28"/>
        </w:rPr>
        <w:t>Левандівка</w:t>
      </w:r>
      <w:proofErr w:type="spellEnd"/>
      <w:r>
        <w:rPr>
          <w:rFonts w:ascii="Times New Roman" w:eastAsia="Times New Roman" w:hAnsi="Times New Roman" w:cs="Times New Roman"/>
          <w:sz w:val="28"/>
          <w:szCs w:val="28"/>
        </w:rPr>
        <w:t xml:space="preserve"> (м. Львів),</w:t>
      </w:r>
      <w:hyperlink r:id="rId8">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Jugendkulturarbeit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e.V</w:t>
        </w:r>
        <w:proofErr w:type="spellEnd"/>
      </w:hyperlink>
      <w:r>
        <w:rPr>
          <w:rFonts w:ascii="Times New Roman" w:eastAsia="Times New Roman" w:hAnsi="Times New Roman" w:cs="Times New Roman"/>
          <w:sz w:val="28"/>
          <w:szCs w:val="28"/>
        </w:rPr>
        <w:t xml:space="preserve"> (м. </w:t>
      </w:r>
      <w:proofErr w:type="spellStart"/>
      <w:r>
        <w:rPr>
          <w:rFonts w:ascii="Times New Roman" w:eastAsia="Times New Roman" w:hAnsi="Times New Roman" w:cs="Times New Roman"/>
          <w:sz w:val="28"/>
          <w:szCs w:val="28"/>
        </w:rPr>
        <w:t>Ольденбург</w:t>
      </w:r>
      <w:proofErr w:type="spellEnd"/>
      <w:r>
        <w:rPr>
          <w:rFonts w:ascii="Times New Roman" w:eastAsia="Times New Roman" w:hAnsi="Times New Roman" w:cs="Times New Roman"/>
          <w:sz w:val="28"/>
          <w:szCs w:val="28"/>
        </w:rPr>
        <w:t>),</w:t>
      </w:r>
      <w:hyperlink r:id="rId9">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Dzielnicowy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Dom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Kultury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Bronowice</w:t>
        </w:r>
        <w:proofErr w:type="spellEnd"/>
      </w:hyperlink>
      <w:r>
        <w:rPr>
          <w:rFonts w:ascii="Times New Roman" w:eastAsia="Times New Roman" w:hAnsi="Times New Roman" w:cs="Times New Roman"/>
          <w:sz w:val="28"/>
          <w:szCs w:val="28"/>
        </w:rPr>
        <w:t xml:space="preserve"> (м. Люблін) мали честь бути у складі делегації на церемонії вручення </w:t>
      </w:r>
      <w:proofErr w:type="spellStart"/>
      <w:r>
        <w:rPr>
          <w:rFonts w:ascii="Times New Roman" w:eastAsia="Times New Roman" w:hAnsi="Times New Roman" w:cs="Times New Roman"/>
          <w:sz w:val="28"/>
          <w:szCs w:val="28"/>
        </w:rPr>
        <w:t>Вестфальської</w:t>
      </w:r>
      <w:proofErr w:type="spellEnd"/>
      <w:r>
        <w:rPr>
          <w:rFonts w:ascii="Times New Roman" w:eastAsia="Times New Roman" w:hAnsi="Times New Roman" w:cs="Times New Roman"/>
          <w:sz w:val="28"/>
          <w:szCs w:val="28"/>
        </w:rPr>
        <w:t xml:space="preserve"> премії миру у </w:t>
      </w:r>
      <w:proofErr w:type="spellStart"/>
      <w:r>
        <w:rPr>
          <w:rFonts w:ascii="Times New Roman" w:eastAsia="Times New Roman" w:hAnsi="Times New Roman" w:cs="Times New Roman"/>
          <w:sz w:val="28"/>
          <w:szCs w:val="28"/>
        </w:rPr>
        <w:t>Мюнстері</w:t>
      </w:r>
      <w:proofErr w:type="spellEnd"/>
      <w:r>
        <w:rPr>
          <w:rFonts w:ascii="Times New Roman" w:eastAsia="Times New Roman" w:hAnsi="Times New Roman" w:cs="Times New Roman"/>
          <w:sz w:val="28"/>
          <w:szCs w:val="28"/>
        </w:rPr>
        <w:t xml:space="preserve"> (Німеччина) </w:t>
      </w:r>
      <w:proofErr w:type="spellStart"/>
      <w:r>
        <w:rPr>
          <w:rFonts w:ascii="Times New Roman" w:eastAsia="Times New Roman" w:hAnsi="Times New Roman" w:cs="Times New Roman"/>
          <w:sz w:val="28"/>
          <w:szCs w:val="28"/>
        </w:rPr>
        <w:t>грантодавцям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проєкту</w:t>
      </w:r>
      <w:proofErr w:type="spellEnd"/>
      <w:r>
        <w:rPr>
          <w:rFonts w:ascii="Times New Roman" w:eastAsia="Times New Roman" w:hAnsi="Times New Roman" w:cs="Times New Roman"/>
          <w:sz w:val="28"/>
          <w:szCs w:val="28"/>
        </w:rPr>
        <w:t xml:space="preserve"> - організації «Польсько-німецька співпраця молоді»</w:t>
      </w:r>
      <w:hyperlink r:id="rId10">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Deutsch-Polnisches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Jugendwerk</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Polsko-Niemiecka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Współpraca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Młodzież</w:t>
        </w:r>
      </w:hyperlink>
      <w:r>
        <w:rPr>
          <w:rFonts w:ascii="Times New Roman" w:eastAsia="Times New Roman" w:hAnsi="Times New Roman" w:cs="Times New Roman"/>
          <w:sz w:val="28"/>
          <w:szCs w:val="28"/>
        </w:rPr>
        <w:t>y</w:t>
      </w:r>
      <w:proofErr w:type="spellEnd"/>
      <w:r>
        <w:rPr>
          <w:rFonts w:ascii="Times New Roman" w:eastAsia="Times New Roman" w:hAnsi="Times New Roman" w:cs="Times New Roman"/>
          <w:sz w:val="28"/>
          <w:szCs w:val="28"/>
        </w:rPr>
        <w:t xml:space="preserve"> за роботу з молоддю з України, Польщі та Німеччини у рамках </w:t>
      </w:r>
      <w:proofErr w:type="spellStart"/>
      <w:r>
        <w:rPr>
          <w:rFonts w:ascii="Times New Roman" w:eastAsia="Times New Roman" w:hAnsi="Times New Roman" w:cs="Times New Roman"/>
          <w:sz w:val="28"/>
          <w:szCs w:val="28"/>
        </w:rPr>
        <w:t>проєкту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trip.ART</w:t>
      </w:r>
      <w:proofErr w:type="spellEnd"/>
      <w:r>
        <w:rPr>
          <w:rFonts w:ascii="Times New Roman" w:eastAsia="Times New Roman" w:hAnsi="Times New Roman" w:cs="Times New Roman"/>
          <w:sz w:val="28"/>
          <w:szCs w:val="28"/>
        </w:rPr>
        <w:t>».</w:t>
      </w:r>
    </w:p>
    <w:p w14:paraId="0000007B" w14:textId="77777777" w:rsidR="004D37E6" w:rsidRPr="00D11541" w:rsidRDefault="0057697C">
      <w:pPr>
        <w:spacing w:after="0" w:line="276" w:lineRule="auto"/>
        <w:jc w:val="both"/>
        <w:rPr>
          <w:rFonts w:ascii="Times New Roman" w:eastAsia="Times New Roman" w:hAnsi="Times New Roman" w:cs="Times New Roman"/>
          <w:b/>
          <w:i/>
          <w:sz w:val="28"/>
          <w:szCs w:val="28"/>
        </w:rPr>
      </w:pPr>
      <w:r w:rsidRPr="00D11541">
        <w:rPr>
          <w:rFonts w:ascii="Times New Roman" w:eastAsia="Times New Roman" w:hAnsi="Times New Roman" w:cs="Times New Roman"/>
          <w:b/>
          <w:i/>
          <w:sz w:val="28"/>
          <w:szCs w:val="28"/>
        </w:rPr>
        <w:t>Народний дім м. Винники</w:t>
      </w:r>
    </w:p>
    <w:p w14:paraId="54C20D6F" w14:textId="77777777" w:rsidR="00497C0F" w:rsidRPr="00F23D7C" w:rsidRDefault="0057697C" w:rsidP="00F23D7C">
      <w:pPr>
        <w:spacing w:after="0" w:line="276" w:lineRule="auto"/>
        <w:ind w:left="720"/>
        <w:jc w:val="both"/>
        <w:rPr>
          <w:rFonts w:ascii="Times New Roman" w:eastAsia="Times New Roman" w:hAnsi="Times New Roman" w:cs="Times New Roman"/>
          <w:sz w:val="28"/>
          <w:szCs w:val="28"/>
        </w:rPr>
      </w:pPr>
      <w:r w:rsidRPr="00F23D7C">
        <w:rPr>
          <w:rFonts w:ascii="Times New Roman" w:eastAsia="Times New Roman" w:hAnsi="Times New Roman" w:cs="Times New Roman"/>
          <w:sz w:val="28"/>
          <w:szCs w:val="28"/>
        </w:rPr>
        <w:lastRenderedPageBreak/>
        <w:t xml:space="preserve">Участь солісток вокального ансамблю «Стожари» Народного дому </w:t>
      </w:r>
      <w:proofErr w:type="spellStart"/>
      <w:r w:rsidRPr="00F23D7C">
        <w:rPr>
          <w:rFonts w:ascii="Times New Roman" w:eastAsia="Times New Roman" w:hAnsi="Times New Roman" w:cs="Times New Roman"/>
          <w:sz w:val="28"/>
          <w:szCs w:val="28"/>
        </w:rPr>
        <w:t>м.Винники</w:t>
      </w:r>
      <w:proofErr w:type="spellEnd"/>
      <w:r w:rsidRPr="00F23D7C">
        <w:rPr>
          <w:rFonts w:ascii="Times New Roman" w:eastAsia="Times New Roman" w:hAnsi="Times New Roman" w:cs="Times New Roman"/>
          <w:sz w:val="28"/>
          <w:szCs w:val="28"/>
        </w:rPr>
        <w:t xml:space="preserve"> у міжнародному фестивалі THE FESTIVAL BRIDGES IN RIMINI «RIMINI FEST» (м. </w:t>
      </w:r>
      <w:proofErr w:type="spellStart"/>
      <w:r w:rsidRPr="00F23D7C">
        <w:rPr>
          <w:rFonts w:ascii="Times New Roman" w:eastAsia="Times New Roman" w:hAnsi="Times New Roman" w:cs="Times New Roman"/>
          <w:sz w:val="28"/>
          <w:szCs w:val="28"/>
        </w:rPr>
        <w:t>Ріміні</w:t>
      </w:r>
      <w:proofErr w:type="spellEnd"/>
      <w:r w:rsidRPr="00F23D7C">
        <w:rPr>
          <w:rFonts w:ascii="Times New Roman" w:eastAsia="Times New Roman" w:hAnsi="Times New Roman" w:cs="Times New Roman"/>
          <w:sz w:val="28"/>
          <w:szCs w:val="28"/>
        </w:rPr>
        <w:t>, Італія).</w:t>
      </w:r>
    </w:p>
    <w:p w14:paraId="3FF69304" w14:textId="07A4B50B" w:rsidR="00424434" w:rsidRPr="00F23D7C" w:rsidRDefault="0057697C" w:rsidP="00F23D7C">
      <w:pPr>
        <w:spacing w:after="0" w:line="276" w:lineRule="auto"/>
        <w:jc w:val="both"/>
        <w:rPr>
          <w:rFonts w:ascii="Times New Roman" w:eastAsia="Times New Roman" w:hAnsi="Times New Roman" w:cs="Times New Roman"/>
          <w:b/>
          <w:sz w:val="28"/>
          <w:szCs w:val="28"/>
        </w:rPr>
      </w:pPr>
      <w:r w:rsidRPr="00F23D7C">
        <w:rPr>
          <w:rFonts w:ascii="Times New Roman" w:eastAsia="Times New Roman" w:hAnsi="Times New Roman" w:cs="Times New Roman"/>
          <w:b/>
          <w:sz w:val="28"/>
          <w:szCs w:val="28"/>
        </w:rPr>
        <w:t>Мистецькі школи</w:t>
      </w:r>
    </w:p>
    <w:p w14:paraId="4C5F0C5C" w14:textId="6598FB4B" w:rsidR="00424434" w:rsidRPr="00F23D7C" w:rsidRDefault="0057697C" w:rsidP="00F23D7C">
      <w:pPr>
        <w:pStyle w:val="a5"/>
        <w:numPr>
          <w:ilvl w:val="0"/>
          <w:numId w:val="14"/>
        </w:numPr>
        <w:spacing w:after="0"/>
        <w:jc w:val="both"/>
        <w:rPr>
          <w:rFonts w:ascii="Times New Roman" w:eastAsia="Times New Roman" w:hAnsi="Times New Roman" w:cs="Times New Roman"/>
          <w:sz w:val="28"/>
          <w:szCs w:val="28"/>
        </w:rPr>
      </w:pPr>
      <w:r w:rsidRPr="00F23D7C">
        <w:rPr>
          <w:rFonts w:ascii="Times New Roman" w:eastAsia="Times New Roman" w:hAnsi="Times New Roman" w:cs="Times New Roman"/>
          <w:sz w:val="28"/>
          <w:szCs w:val="28"/>
        </w:rPr>
        <w:t xml:space="preserve">Активна концертна діяльність духового оркестру «Львівські Фанфари» і колективу </w:t>
      </w:r>
      <w:proofErr w:type="spellStart"/>
      <w:r w:rsidRPr="00F23D7C">
        <w:rPr>
          <w:rFonts w:ascii="Times New Roman" w:eastAsia="Times New Roman" w:hAnsi="Times New Roman" w:cs="Times New Roman"/>
          <w:sz w:val="28"/>
          <w:szCs w:val="28"/>
        </w:rPr>
        <w:t>мажореток</w:t>
      </w:r>
      <w:proofErr w:type="spellEnd"/>
      <w:r w:rsidRPr="00F23D7C">
        <w:rPr>
          <w:rFonts w:ascii="Times New Roman" w:eastAsia="Times New Roman" w:hAnsi="Times New Roman" w:cs="Times New Roman"/>
          <w:sz w:val="28"/>
          <w:szCs w:val="28"/>
        </w:rPr>
        <w:t xml:space="preserve"> «Феєрія» Львівської школи мистецтв №5. Колективи брали участь у Міжнародних Фестивалях Італії, Іспанії, Німеччини, Франції та Польщі.</w:t>
      </w:r>
    </w:p>
    <w:p w14:paraId="00000080" w14:textId="43AB641F" w:rsidR="004D37E6" w:rsidRPr="00F23D7C" w:rsidRDefault="0057697C" w:rsidP="00F23D7C">
      <w:pPr>
        <w:pStyle w:val="a5"/>
        <w:numPr>
          <w:ilvl w:val="0"/>
          <w:numId w:val="14"/>
        </w:numPr>
        <w:spacing w:after="0"/>
        <w:jc w:val="both"/>
        <w:rPr>
          <w:rFonts w:ascii="Times New Roman" w:eastAsia="Times New Roman" w:hAnsi="Times New Roman" w:cs="Times New Roman"/>
          <w:sz w:val="28"/>
          <w:szCs w:val="28"/>
        </w:rPr>
      </w:pPr>
      <w:r w:rsidRPr="00F23D7C">
        <w:rPr>
          <w:rFonts w:ascii="Times New Roman" w:eastAsia="Times New Roman" w:hAnsi="Times New Roman" w:cs="Times New Roman"/>
          <w:sz w:val="28"/>
          <w:szCs w:val="28"/>
        </w:rPr>
        <w:t xml:space="preserve">Учні Львівської школи мистецтв №10 брали участь у  Польсько-Українському Фестивалі Культур «Золота осінь» м. </w:t>
      </w:r>
      <w:proofErr w:type="spellStart"/>
      <w:r w:rsidRPr="00F23D7C">
        <w:rPr>
          <w:rFonts w:ascii="Times New Roman" w:eastAsia="Times New Roman" w:hAnsi="Times New Roman" w:cs="Times New Roman"/>
          <w:sz w:val="28"/>
          <w:szCs w:val="28"/>
        </w:rPr>
        <w:t>Ланьцут</w:t>
      </w:r>
      <w:proofErr w:type="spellEnd"/>
      <w:r w:rsidRPr="00F23D7C">
        <w:rPr>
          <w:rFonts w:ascii="Times New Roman" w:eastAsia="Times New Roman" w:hAnsi="Times New Roman" w:cs="Times New Roman"/>
          <w:sz w:val="28"/>
          <w:szCs w:val="28"/>
        </w:rPr>
        <w:t xml:space="preserve">  (Польща), що відбувся у міському культурному центрі, здобувши Гран - прі.</w:t>
      </w:r>
    </w:p>
    <w:p w14:paraId="00000081" w14:textId="6FB2948F" w:rsidR="004D37E6" w:rsidRDefault="0057697C" w:rsidP="00F23D7C">
      <w:pPr>
        <w:pStyle w:val="a5"/>
        <w:numPr>
          <w:ilvl w:val="0"/>
          <w:numId w:val="14"/>
        </w:numPr>
        <w:spacing w:after="0"/>
        <w:jc w:val="both"/>
        <w:rPr>
          <w:rFonts w:ascii="Times New Roman" w:eastAsia="Times New Roman" w:hAnsi="Times New Roman" w:cs="Times New Roman"/>
          <w:sz w:val="28"/>
          <w:szCs w:val="28"/>
        </w:rPr>
      </w:pPr>
      <w:r w:rsidRPr="00F23D7C">
        <w:rPr>
          <w:rFonts w:ascii="Times New Roman" w:eastAsia="Times New Roman" w:hAnsi="Times New Roman" w:cs="Times New Roman"/>
          <w:sz w:val="28"/>
          <w:szCs w:val="28"/>
        </w:rPr>
        <w:t xml:space="preserve">Учні Львівської музичної школи №8 за підтримки українського самоврядування м. Будапешт провели майстер-класи в літньому таборі для українських дітей та молоді, які постійно проживають в м. </w:t>
      </w:r>
      <w:proofErr w:type="spellStart"/>
      <w:r w:rsidRPr="00F23D7C">
        <w:rPr>
          <w:rFonts w:ascii="Times New Roman" w:eastAsia="Times New Roman" w:hAnsi="Times New Roman" w:cs="Times New Roman"/>
          <w:sz w:val="28"/>
          <w:szCs w:val="28"/>
        </w:rPr>
        <w:t>Верешедьгаз</w:t>
      </w:r>
      <w:proofErr w:type="spellEnd"/>
      <w:r w:rsidRPr="00F23D7C">
        <w:rPr>
          <w:rFonts w:ascii="Times New Roman" w:eastAsia="Times New Roman" w:hAnsi="Times New Roman" w:cs="Times New Roman"/>
          <w:sz w:val="28"/>
          <w:szCs w:val="28"/>
        </w:rPr>
        <w:t xml:space="preserve"> (Угорщина). </w:t>
      </w:r>
    </w:p>
    <w:p w14:paraId="30FA3034" w14:textId="77777777" w:rsidR="00647C64" w:rsidRPr="00F23D7C" w:rsidRDefault="00647C64" w:rsidP="00647C64">
      <w:pPr>
        <w:pStyle w:val="a5"/>
        <w:spacing w:after="0"/>
        <w:jc w:val="both"/>
        <w:rPr>
          <w:rFonts w:ascii="Times New Roman" w:eastAsia="Times New Roman" w:hAnsi="Times New Roman" w:cs="Times New Roman"/>
          <w:sz w:val="28"/>
          <w:szCs w:val="28"/>
        </w:rPr>
      </w:pPr>
    </w:p>
    <w:p w14:paraId="00000082" w14:textId="77777777" w:rsidR="004D37E6" w:rsidRDefault="0057697C">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Декомунізація та деколонізація топонімів</w:t>
      </w:r>
    </w:p>
    <w:p w14:paraId="00000083" w14:textId="77777777" w:rsidR="004D37E6" w:rsidRDefault="0057697C">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метою деколонізації та дерусифікації топонімів у населених пунктах Львівської міської територіальної громади у 2024 році  проведено 7 засідань робочої групи для розгляду пропозицій перейменування назв вулиць, названих іменами російських діячів за участі членів комісії з найменування та перейменування назв вулиць, провулків, проспектів, площ, скверів та споруд у м. Львові. </w:t>
      </w:r>
    </w:p>
    <w:p w14:paraId="00000084" w14:textId="3BDD7576" w:rsidR="004D37E6" w:rsidRDefault="0057697C">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Загалом у 2024 році рекомендовано перейменування 11 об’єктів топонімії та уточнення назв 5 вулиць, які підтримали депутати на сесії Львівської міської ради. Серед знакових постатей, які вшановані у публічному просторі міста, з’явилися імена відомої </w:t>
      </w:r>
      <w:proofErr w:type="spellStart"/>
      <w:r>
        <w:rPr>
          <w:rFonts w:ascii="Times New Roman" w:eastAsia="Times New Roman" w:hAnsi="Times New Roman" w:cs="Times New Roman"/>
          <w:sz w:val="28"/>
          <w:szCs w:val="28"/>
        </w:rPr>
        <w:t>мовознавиці</w:t>
      </w:r>
      <w:proofErr w:type="spellEnd"/>
      <w:r>
        <w:rPr>
          <w:rFonts w:ascii="Times New Roman" w:eastAsia="Times New Roman" w:hAnsi="Times New Roman" w:cs="Times New Roman"/>
          <w:sz w:val="28"/>
          <w:szCs w:val="28"/>
        </w:rPr>
        <w:t xml:space="preserve"> Ірини </w:t>
      </w:r>
      <w:proofErr w:type="spellStart"/>
      <w:r>
        <w:rPr>
          <w:rFonts w:ascii="Times New Roman" w:eastAsia="Times New Roman" w:hAnsi="Times New Roman" w:cs="Times New Roman"/>
          <w:sz w:val="28"/>
          <w:szCs w:val="28"/>
        </w:rPr>
        <w:t>Фаріон</w:t>
      </w:r>
      <w:proofErr w:type="spellEnd"/>
      <w:r>
        <w:rPr>
          <w:rFonts w:ascii="Times New Roman" w:eastAsia="Times New Roman" w:hAnsi="Times New Roman" w:cs="Times New Roman"/>
          <w:sz w:val="28"/>
          <w:szCs w:val="28"/>
        </w:rPr>
        <w:t xml:space="preserve"> та видатного науковця-юриста Рафаеля </w:t>
      </w:r>
      <w:proofErr w:type="spellStart"/>
      <w:r>
        <w:rPr>
          <w:rFonts w:ascii="Times New Roman" w:eastAsia="Times New Roman" w:hAnsi="Times New Roman" w:cs="Times New Roman"/>
          <w:sz w:val="28"/>
          <w:szCs w:val="28"/>
        </w:rPr>
        <w:t>Лемкіна</w:t>
      </w:r>
      <w:proofErr w:type="spellEnd"/>
      <w:r>
        <w:rPr>
          <w:rFonts w:ascii="Times New Roman" w:eastAsia="Times New Roman" w:hAnsi="Times New Roman" w:cs="Times New Roman"/>
          <w:sz w:val="28"/>
          <w:szCs w:val="28"/>
        </w:rPr>
        <w:t xml:space="preserve">. </w:t>
      </w:r>
    </w:p>
    <w:p w14:paraId="39F006DC" w14:textId="77777777" w:rsidR="008F1CF1" w:rsidRDefault="008F1CF1">
      <w:pPr>
        <w:spacing w:after="0" w:line="276" w:lineRule="auto"/>
        <w:ind w:firstLine="720"/>
        <w:jc w:val="both"/>
        <w:rPr>
          <w:rFonts w:ascii="Times New Roman" w:eastAsia="Times New Roman" w:hAnsi="Times New Roman" w:cs="Times New Roman"/>
          <w:sz w:val="28"/>
          <w:szCs w:val="28"/>
        </w:rPr>
      </w:pPr>
    </w:p>
    <w:p w14:paraId="00000088" w14:textId="77777777" w:rsidR="004D37E6" w:rsidRDefault="0057697C">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Ключові </w:t>
      </w:r>
      <w:proofErr w:type="spellStart"/>
      <w:r>
        <w:rPr>
          <w:rFonts w:ascii="Times New Roman" w:eastAsia="Times New Roman" w:hAnsi="Times New Roman" w:cs="Times New Roman"/>
          <w:b/>
          <w:sz w:val="28"/>
          <w:szCs w:val="28"/>
        </w:rPr>
        <w:t>проєкти</w:t>
      </w:r>
      <w:proofErr w:type="spellEnd"/>
    </w:p>
    <w:p w14:paraId="00000089" w14:textId="09F03925" w:rsidR="004D37E6" w:rsidRPr="00D11541" w:rsidRDefault="00ED787F" w:rsidP="00424434">
      <w:pPr>
        <w:spacing w:after="0" w:line="276"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Підтримка діячів культури</w:t>
      </w:r>
    </w:p>
    <w:p w14:paraId="0000008A" w14:textId="77777777" w:rsidR="004D37E6" w:rsidRDefault="0057697C" w:rsidP="00424434">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Реалізовано 3 конкурсні програми з відзначення працівників культури Львівської МТГ та відзначено 30 кращих </w:t>
      </w:r>
      <w:proofErr w:type="spellStart"/>
      <w:r>
        <w:rPr>
          <w:rFonts w:ascii="Times New Roman" w:eastAsia="Times New Roman" w:hAnsi="Times New Roman" w:cs="Times New Roman"/>
          <w:sz w:val="28"/>
          <w:szCs w:val="28"/>
        </w:rPr>
        <w:t>дієвців</w:t>
      </w:r>
      <w:proofErr w:type="spellEnd"/>
      <w:r>
        <w:rPr>
          <w:rFonts w:ascii="Times New Roman" w:eastAsia="Times New Roman" w:hAnsi="Times New Roman" w:cs="Times New Roman"/>
          <w:sz w:val="28"/>
          <w:szCs w:val="28"/>
        </w:rPr>
        <w:t xml:space="preserve"> культури за напрямами: музейна діяльність, бібліотечна справа, музичне та театральне мистецтво, педагогіка в мистецьких та музичних школах, хореографія, візуальне мистецтво, менеджмент міждисциплінарних </w:t>
      </w:r>
      <w:proofErr w:type="spellStart"/>
      <w:r>
        <w:rPr>
          <w:rFonts w:ascii="Times New Roman" w:eastAsia="Times New Roman" w:hAnsi="Times New Roman" w:cs="Times New Roman"/>
          <w:sz w:val="28"/>
          <w:szCs w:val="28"/>
        </w:rPr>
        <w:t>проєктів</w:t>
      </w:r>
      <w:proofErr w:type="spellEnd"/>
      <w:r>
        <w:rPr>
          <w:rFonts w:ascii="Times New Roman" w:eastAsia="Times New Roman" w:hAnsi="Times New Roman" w:cs="Times New Roman"/>
          <w:sz w:val="28"/>
          <w:szCs w:val="28"/>
        </w:rPr>
        <w:t xml:space="preserve"> у сфері культури.</w:t>
      </w:r>
    </w:p>
    <w:p w14:paraId="0000008B" w14:textId="77777777" w:rsidR="004D37E6" w:rsidRDefault="0057697C">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Відзначено переможців Літературної премії Львова. Головну премію отримала Олена </w:t>
      </w:r>
      <w:proofErr w:type="spellStart"/>
      <w:r>
        <w:rPr>
          <w:rFonts w:ascii="Times New Roman" w:eastAsia="Times New Roman" w:hAnsi="Times New Roman" w:cs="Times New Roman"/>
          <w:sz w:val="28"/>
          <w:szCs w:val="28"/>
        </w:rPr>
        <w:t>Стяжкіна</w:t>
      </w:r>
      <w:proofErr w:type="spellEnd"/>
      <w:r>
        <w:rPr>
          <w:rFonts w:ascii="Times New Roman" w:eastAsia="Times New Roman" w:hAnsi="Times New Roman" w:cs="Times New Roman"/>
          <w:sz w:val="28"/>
          <w:szCs w:val="28"/>
        </w:rPr>
        <w:t xml:space="preserve"> з романом «Смерть лева </w:t>
      </w:r>
      <w:proofErr w:type="spellStart"/>
      <w:r>
        <w:rPr>
          <w:rFonts w:ascii="Times New Roman" w:eastAsia="Times New Roman" w:hAnsi="Times New Roman" w:cs="Times New Roman"/>
          <w:sz w:val="28"/>
          <w:szCs w:val="28"/>
        </w:rPr>
        <w:t>Сесіла</w:t>
      </w:r>
      <w:proofErr w:type="spellEnd"/>
      <w:r>
        <w:rPr>
          <w:rFonts w:ascii="Times New Roman" w:eastAsia="Times New Roman" w:hAnsi="Times New Roman" w:cs="Times New Roman"/>
          <w:sz w:val="28"/>
          <w:szCs w:val="28"/>
        </w:rPr>
        <w:t xml:space="preserve"> мала сенс» (статуетка та премія в сумі 150 тисяч гривень), </w:t>
      </w:r>
      <w:proofErr w:type="spellStart"/>
      <w:r>
        <w:rPr>
          <w:rFonts w:ascii="Times New Roman" w:eastAsia="Times New Roman" w:hAnsi="Times New Roman" w:cs="Times New Roman"/>
          <w:sz w:val="28"/>
          <w:szCs w:val="28"/>
        </w:rPr>
        <w:t>спецвідзнаки</w:t>
      </w:r>
      <w:proofErr w:type="spellEnd"/>
      <w:r>
        <w:rPr>
          <w:rFonts w:ascii="Times New Roman" w:eastAsia="Times New Roman" w:hAnsi="Times New Roman" w:cs="Times New Roman"/>
          <w:sz w:val="28"/>
          <w:szCs w:val="28"/>
        </w:rPr>
        <w:t xml:space="preserve"> отримали Ніна </w:t>
      </w:r>
      <w:proofErr w:type="spellStart"/>
      <w:r>
        <w:rPr>
          <w:rFonts w:ascii="Times New Roman" w:eastAsia="Times New Roman" w:hAnsi="Times New Roman" w:cs="Times New Roman"/>
          <w:sz w:val="28"/>
          <w:szCs w:val="28"/>
        </w:rPr>
        <w:t>Захоженко</w:t>
      </w:r>
      <w:proofErr w:type="spellEnd"/>
      <w:r>
        <w:rPr>
          <w:rFonts w:ascii="Times New Roman" w:eastAsia="Times New Roman" w:hAnsi="Times New Roman" w:cs="Times New Roman"/>
          <w:sz w:val="28"/>
          <w:szCs w:val="28"/>
        </w:rPr>
        <w:t xml:space="preserve"> за п’єсу «Я, </w:t>
      </w:r>
      <w:r>
        <w:rPr>
          <w:rFonts w:ascii="Times New Roman" w:eastAsia="Times New Roman" w:hAnsi="Times New Roman" w:cs="Times New Roman"/>
          <w:sz w:val="28"/>
          <w:szCs w:val="28"/>
        </w:rPr>
        <w:lastRenderedPageBreak/>
        <w:t>війна і пластикова граната» та Ярина Чорногуз за поетичну збірку «[</w:t>
      </w:r>
      <w:proofErr w:type="spellStart"/>
      <w:r>
        <w:rPr>
          <w:rFonts w:ascii="Times New Roman" w:eastAsia="Times New Roman" w:hAnsi="Times New Roman" w:cs="Times New Roman"/>
          <w:sz w:val="28"/>
          <w:szCs w:val="28"/>
        </w:rPr>
        <w:t>dasein</w:t>
      </w:r>
      <w:proofErr w:type="spellEnd"/>
      <w:r>
        <w:rPr>
          <w:rFonts w:ascii="Times New Roman" w:eastAsia="Times New Roman" w:hAnsi="Times New Roman" w:cs="Times New Roman"/>
          <w:sz w:val="28"/>
          <w:szCs w:val="28"/>
        </w:rPr>
        <w:t>: оборона присутності]» (статуетка та премія).</w:t>
      </w:r>
    </w:p>
    <w:p w14:paraId="0000008C" w14:textId="0E4A7C47" w:rsidR="004D37E6" w:rsidRPr="00D11541" w:rsidRDefault="0057697C" w:rsidP="00D11541">
      <w:pPr>
        <w:spacing w:after="0" w:line="276" w:lineRule="auto"/>
        <w:ind w:firstLine="709"/>
        <w:rPr>
          <w:rFonts w:ascii="Times New Roman" w:eastAsia="Times New Roman" w:hAnsi="Times New Roman" w:cs="Times New Roman"/>
          <w:b/>
          <w:i/>
          <w:sz w:val="28"/>
          <w:szCs w:val="28"/>
        </w:rPr>
      </w:pPr>
      <w:r w:rsidRPr="00D11541">
        <w:rPr>
          <w:rFonts w:ascii="Times New Roman" w:eastAsia="Times New Roman" w:hAnsi="Times New Roman" w:cs="Times New Roman"/>
          <w:b/>
          <w:i/>
          <w:sz w:val="28"/>
          <w:szCs w:val="28"/>
        </w:rPr>
        <w:t>Підтримка заходів у галузі культури</w:t>
      </w:r>
    </w:p>
    <w:p w14:paraId="0000008D" w14:textId="77777777" w:rsidR="004D37E6" w:rsidRDefault="0057697C">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Надано фінансову підтримку на реалізацію 38 заходів у галузі культури (3,3 млн грн) та організаційну підтримку для проведення понад 120 заходів.</w:t>
      </w:r>
    </w:p>
    <w:p w14:paraId="0000008F" w14:textId="762E09C1" w:rsidR="004D37E6" w:rsidRPr="00D11541" w:rsidRDefault="0057697C" w:rsidP="00D11541">
      <w:pPr>
        <w:spacing w:after="0" w:line="276" w:lineRule="auto"/>
        <w:ind w:firstLine="709"/>
        <w:rPr>
          <w:rFonts w:ascii="Times New Roman" w:eastAsia="Times New Roman" w:hAnsi="Times New Roman" w:cs="Times New Roman"/>
          <w:b/>
          <w:i/>
          <w:sz w:val="28"/>
          <w:szCs w:val="28"/>
        </w:rPr>
      </w:pPr>
      <w:r w:rsidRPr="00D11541">
        <w:rPr>
          <w:rFonts w:ascii="Times New Roman" w:eastAsia="Times New Roman" w:hAnsi="Times New Roman" w:cs="Times New Roman"/>
          <w:b/>
          <w:i/>
          <w:sz w:val="28"/>
          <w:szCs w:val="28"/>
        </w:rPr>
        <w:t>Ключові події</w:t>
      </w:r>
    </w:p>
    <w:p w14:paraId="68063048" w14:textId="77777777" w:rsidR="00424434" w:rsidRDefault="0057697C" w:rsidP="00424434">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Прем’єра вистави “</w:t>
      </w:r>
      <w:proofErr w:type="spellStart"/>
      <w:r>
        <w:rPr>
          <w:rFonts w:ascii="Times New Roman" w:eastAsia="Times New Roman" w:hAnsi="Times New Roman" w:cs="Times New Roman"/>
          <w:sz w:val="28"/>
          <w:szCs w:val="28"/>
          <w:highlight w:val="white"/>
        </w:rPr>
        <w:t>Плейлист</w:t>
      </w:r>
      <w:proofErr w:type="spellEnd"/>
      <w:r>
        <w:rPr>
          <w:rFonts w:ascii="Times New Roman" w:eastAsia="Times New Roman" w:hAnsi="Times New Roman" w:cs="Times New Roman"/>
          <w:sz w:val="28"/>
          <w:szCs w:val="28"/>
          <w:highlight w:val="white"/>
        </w:rPr>
        <w:t xml:space="preserve"> подорожнього” від Л</w:t>
      </w:r>
      <w:r>
        <w:rPr>
          <w:rFonts w:ascii="Times New Roman" w:eastAsia="Times New Roman" w:hAnsi="Times New Roman" w:cs="Times New Roman"/>
          <w:sz w:val="28"/>
          <w:szCs w:val="28"/>
        </w:rPr>
        <w:t>ьвівського академічного драматичного театру імені Лесі Українки</w:t>
      </w:r>
      <w:r>
        <w:rPr>
          <w:rFonts w:ascii="Times New Roman" w:eastAsia="Times New Roman" w:hAnsi="Times New Roman" w:cs="Times New Roman"/>
          <w:sz w:val="28"/>
          <w:szCs w:val="28"/>
          <w:highlight w:val="white"/>
        </w:rPr>
        <w:t xml:space="preserve">. Це документальна вистава за свідченнями військовослужбовця </w:t>
      </w:r>
      <w:r>
        <w:rPr>
          <w:rFonts w:ascii="Times New Roman" w:eastAsia="Times New Roman" w:hAnsi="Times New Roman" w:cs="Times New Roman"/>
          <w:color w:val="080809"/>
          <w:sz w:val="28"/>
          <w:szCs w:val="28"/>
          <w:highlight w:val="white"/>
        </w:rPr>
        <w:t xml:space="preserve">з позивним «Адлер», який повернувся з російського полону та розповів історію свого шляху. Вистава </w:t>
      </w:r>
      <w:r>
        <w:rPr>
          <w:rFonts w:ascii="Times New Roman" w:eastAsia="Times New Roman" w:hAnsi="Times New Roman" w:cs="Times New Roman"/>
          <w:sz w:val="28"/>
          <w:szCs w:val="28"/>
          <w:highlight w:val="white"/>
        </w:rPr>
        <w:t xml:space="preserve">отримала спеціальну відзнаку </w:t>
      </w:r>
      <w:r>
        <w:rPr>
          <w:rFonts w:ascii="Times New Roman" w:eastAsia="Times New Roman" w:hAnsi="Times New Roman" w:cs="Times New Roman"/>
          <w:color w:val="080809"/>
          <w:sz w:val="28"/>
          <w:szCs w:val="28"/>
          <w:highlight w:val="white"/>
        </w:rPr>
        <w:t>«</w:t>
      </w:r>
      <w:r>
        <w:rPr>
          <w:rFonts w:ascii="Times New Roman" w:eastAsia="Times New Roman" w:hAnsi="Times New Roman" w:cs="Times New Roman"/>
          <w:sz w:val="28"/>
          <w:szCs w:val="28"/>
          <w:highlight w:val="white"/>
        </w:rPr>
        <w:t>Культурна подія року</w:t>
      </w:r>
      <w:r>
        <w:rPr>
          <w:rFonts w:ascii="Times New Roman" w:eastAsia="Times New Roman" w:hAnsi="Times New Roman" w:cs="Times New Roman"/>
          <w:color w:val="080809"/>
          <w:sz w:val="28"/>
          <w:szCs w:val="28"/>
          <w:highlight w:val="white"/>
        </w:rPr>
        <w:t>»</w:t>
      </w:r>
      <w:r>
        <w:rPr>
          <w:rFonts w:ascii="Times New Roman" w:eastAsia="Times New Roman" w:hAnsi="Times New Roman" w:cs="Times New Roman"/>
          <w:sz w:val="28"/>
          <w:szCs w:val="28"/>
          <w:highlight w:val="white"/>
        </w:rPr>
        <w:t xml:space="preserve"> у конкурсі з відзначення працівників культури Львівської міської територіальної громади у 2024 році.</w:t>
      </w:r>
    </w:p>
    <w:p w14:paraId="212F509F" w14:textId="77777777" w:rsidR="00424434" w:rsidRDefault="0057697C" w:rsidP="00424434">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«Симфонія Незламності. Світова прем’єра»  - унікальний символ незламності українського духу у часи війни. Симфонія створена спеціально для Львівського академічного будинку органної та камерної музики композитором Олегом Безбородьком. Ця симфонія об’єднала артистів, глядачів та громадськість у вшануванні національної сили та стійкості. Виконана Академічним симфонічним оркестром Луганської філармонії під керівництвом Івана Остаповича.</w:t>
      </w:r>
    </w:p>
    <w:p w14:paraId="00000092" w14:textId="2ED7A059" w:rsidR="004D37E6" w:rsidRDefault="0057697C" w:rsidP="00424434">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Львівський тиждень скульптури 2024. Слід пам’яті. Щорічний фестиваль скульптури в міських і мистецьких просторах Львова відбувся втретє. Програма фестивалю була насичена лекціями, екскурсіями, дискусіями та подорожами, а наприкінці Тижня скульптури відбулась конференція. Одночасно 12 скульптурних виставкових </w:t>
      </w:r>
      <w:proofErr w:type="spellStart"/>
      <w:r>
        <w:rPr>
          <w:rFonts w:ascii="Times New Roman" w:eastAsia="Times New Roman" w:hAnsi="Times New Roman" w:cs="Times New Roman"/>
          <w:sz w:val="28"/>
          <w:szCs w:val="28"/>
        </w:rPr>
        <w:t>проєктів</w:t>
      </w:r>
      <w:proofErr w:type="spellEnd"/>
      <w:r>
        <w:rPr>
          <w:rFonts w:ascii="Times New Roman" w:eastAsia="Times New Roman" w:hAnsi="Times New Roman" w:cs="Times New Roman"/>
          <w:sz w:val="28"/>
          <w:szCs w:val="28"/>
        </w:rPr>
        <w:t>. Залучено більше 200 скульптур та інсталяцій.</w:t>
      </w:r>
    </w:p>
    <w:p w14:paraId="00000093" w14:textId="58ED5582" w:rsidR="004D37E6" w:rsidRPr="00D11541" w:rsidRDefault="00D11541">
      <w:pPr>
        <w:spacing w:after="0" w:line="276" w:lineRule="auto"/>
        <w:ind w:left="720"/>
        <w:jc w:val="both"/>
        <w:rPr>
          <w:rFonts w:ascii="Times New Roman" w:eastAsia="Times New Roman" w:hAnsi="Times New Roman" w:cs="Times New Roman"/>
          <w:sz w:val="28"/>
          <w:szCs w:val="28"/>
        </w:rPr>
      </w:pPr>
      <w:r w:rsidRPr="00D11541">
        <w:rPr>
          <w:rFonts w:ascii="Times New Roman" w:eastAsia="Times New Roman" w:hAnsi="Times New Roman" w:cs="Times New Roman"/>
          <w:sz w:val="28"/>
          <w:szCs w:val="28"/>
        </w:rPr>
        <w:t>Встановлено сучасні</w:t>
      </w:r>
      <w:r w:rsidR="0057697C" w:rsidRPr="00D11541">
        <w:rPr>
          <w:rFonts w:ascii="Times New Roman" w:eastAsia="Times New Roman" w:hAnsi="Times New Roman" w:cs="Times New Roman"/>
          <w:sz w:val="28"/>
          <w:szCs w:val="28"/>
        </w:rPr>
        <w:t xml:space="preserve"> скульптур</w:t>
      </w:r>
      <w:r w:rsidRPr="00D11541">
        <w:rPr>
          <w:rFonts w:ascii="Times New Roman" w:eastAsia="Times New Roman" w:hAnsi="Times New Roman" w:cs="Times New Roman"/>
          <w:sz w:val="28"/>
          <w:szCs w:val="28"/>
        </w:rPr>
        <w:t>и</w:t>
      </w:r>
      <w:r w:rsidR="0057697C" w:rsidRPr="00D11541">
        <w:rPr>
          <w:rFonts w:ascii="Times New Roman" w:eastAsia="Times New Roman" w:hAnsi="Times New Roman" w:cs="Times New Roman"/>
          <w:sz w:val="28"/>
          <w:szCs w:val="28"/>
        </w:rPr>
        <w:t xml:space="preserve"> в просторах міста:</w:t>
      </w:r>
    </w:p>
    <w:p w14:paraId="00000094" w14:textId="5839E5A7" w:rsidR="004D37E6" w:rsidRPr="00D11541" w:rsidRDefault="0057697C" w:rsidP="00D11541">
      <w:pPr>
        <w:pStyle w:val="a5"/>
        <w:numPr>
          <w:ilvl w:val="0"/>
          <w:numId w:val="18"/>
        </w:numPr>
        <w:spacing w:after="0"/>
        <w:jc w:val="both"/>
        <w:rPr>
          <w:rFonts w:ascii="Times New Roman" w:eastAsia="Times New Roman" w:hAnsi="Times New Roman" w:cs="Times New Roman"/>
          <w:sz w:val="28"/>
          <w:szCs w:val="28"/>
        </w:rPr>
      </w:pPr>
      <w:r w:rsidRPr="00D11541">
        <w:rPr>
          <w:rFonts w:ascii="Times New Roman" w:eastAsia="Times New Roman" w:hAnsi="Times New Roman" w:cs="Times New Roman"/>
          <w:sz w:val="28"/>
          <w:szCs w:val="28"/>
        </w:rPr>
        <w:t xml:space="preserve">Володимир </w:t>
      </w:r>
      <w:proofErr w:type="spellStart"/>
      <w:r w:rsidRPr="00D11541">
        <w:rPr>
          <w:rFonts w:ascii="Times New Roman" w:eastAsia="Times New Roman" w:hAnsi="Times New Roman" w:cs="Times New Roman"/>
          <w:sz w:val="28"/>
          <w:szCs w:val="28"/>
        </w:rPr>
        <w:t>Семків</w:t>
      </w:r>
      <w:proofErr w:type="spellEnd"/>
      <w:r w:rsidRPr="00D11541">
        <w:rPr>
          <w:rFonts w:ascii="Times New Roman" w:eastAsia="Times New Roman" w:hAnsi="Times New Roman" w:cs="Times New Roman"/>
          <w:sz w:val="28"/>
          <w:szCs w:val="28"/>
        </w:rPr>
        <w:t xml:space="preserve"> «Відвага» (</w:t>
      </w:r>
      <w:proofErr w:type="spellStart"/>
      <w:r w:rsidRPr="00D11541">
        <w:rPr>
          <w:rFonts w:ascii="Times New Roman" w:eastAsia="Times New Roman" w:hAnsi="Times New Roman" w:cs="Times New Roman"/>
          <w:sz w:val="28"/>
          <w:szCs w:val="28"/>
        </w:rPr>
        <w:t>пл</w:t>
      </w:r>
      <w:proofErr w:type="spellEnd"/>
      <w:r w:rsidRPr="00D11541">
        <w:rPr>
          <w:rFonts w:ascii="Times New Roman" w:eastAsia="Times New Roman" w:hAnsi="Times New Roman" w:cs="Times New Roman"/>
          <w:sz w:val="28"/>
          <w:szCs w:val="28"/>
        </w:rPr>
        <w:t>. Митна);</w:t>
      </w:r>
    </w:p>
    <w:p w14:paraId="00000095" w14:textId="263F38D1" w:rsidR="004D37E6" w:rsidRPr="00D11541" w:rsidRDefault="0057697C" w:rsidP="00D11541">
      <w:pPr>
        <w:pStyle w:val="a5"/>
        <w:numPr>
          <w:ilvl w:val="0"/>
          <w:numId w:val="18"/>
        </w:numPr>
        <w:spacing w:after="0"/>
        <w:jc w:val="both"/>
        <w:rPr>
          <w:rFonts w:ascii="Times New Roman" w:eastAsia="Times New Roman" w:hAnsi="Times New Roman" w:cs="Times New Roman"/>
          <w:sz w:val="28"/>
          <w:szCs w:val="28"/>
        </w:rPr>
      </w:pPr>
      <w:r w:rsidRPr="00D11541">
        <w:rPr>
          <w:rFonts w:ascii="Times New Roman" w:eastAsia="Times New Roman" w:hAnsi="Times New Roman" w:cs="Times New Roman"/>
          <w:sz w:val="28"/>
          <w:szCs w:val="28"/>
        </w:rPr>
        <w:t>Скульптура «</w:t>
      </w:r>
      <w:proofErr w:type="spellStart"/>
      <w:r w:rsidRPr="00D11541">
        <w:rPr>
          <w:rFonts w:ascii="Times New Roman" w:eastAsia="Times New Roman" w:hAnsi="Times New Roman" w:cs="Times New Roman"/>
          <w:sz w:val="28"/>
          <w:szCs w:val="28"/>
        </w:rPr>
        <w:t>Ембмріони</w:t>
      </w:r>
      <w:proofErr w:type="spellEnd"/>
      <w:r w:rsidRPr="00D11541">
        <w:rPr>
          <w:rFonts w:ascii="Times New Roman" w:eastAsia="Times New Roman" w:hAnsi="Times New Roman" w:cs="Times New Roman"/>
          <w:sz w:val="28"/>
          <w:szCs w:val="28"/>
        </w:rPr>
        <w:t>» (вул. Шевченка);</w:t>
      </w:r>
    </w:p>
    <w:p w14:paraId="00000096" w14:textId="50EDC2EF" w:rsidR="004D37E6" w:rsidRPr="00D11541" w:rsidRDefault="0057697C" w:rsidP="00D11541">
      <w:pPr>
        <w:pStyle w:val="a5"/>
        <w:numPr>
          <w:ilvl w:val="0"/>
          <w:numId w:val="18"/>
        </w:numPr>
        <w:spacing w:after="0"/>
        <w:jc w:val="both"/>
        <w:rPr>
          <w:rFonts w:ascii="Times New Roman" w:eastAsia="Times New Roman" w:hAnsi="Times New Roman" w:cs="Times New Roman"/>
          <w:sz w:val="28"/>
          <w:szCs w:val="28"/>
        </w:rPr>
      </w:pPr>
      <w:r w:rsidRPr="00D11541">
        <w:rPr>
          <w:rFonts w:ascii="Times New Roman" w:eastAsia="Times New Roman" w:hAnsi="Times New Roman" w:cs="Times New Roman"/>
          <w:sz w:val="28"/>
          <w:szCs w:val="28"/>
        </w:rPr>
        <w:t xml:space="preserve">Володимир </w:t>
      </w:r>
      <w:proofErr w:type="spellStart"/>
      <w:r w:rsidRPr="00D11541">
        <w:rPr>
          <w:rFonts w:ascii="Times New Roman" w:eastAsia="Times New Roman" w:hAnsi="Times New Roman" w:cs="Times New Roman"/>
          <w:sz w:val="28"/>
          <w:szCs w:val="28"/>
        </w:rPr>
        <w:t>Костирко</w:t>
      </w:r>
      <w:proofErr w:type="spellEnd"/>
      <w:r w:rsidRPr="00D11541">
        <w:rPr>
          <w:rFonts w:ascii="Times New Roman" w:eastAsia="Times New Roman" w:hAnsi="Times New Roman" w:cs="Times New Roman"/>
          <w:sz w:val="28"/>
          <w:szCs w:val="28"/>
        </w:rPr>
        <w:t xml:space="preserve"> та Павло </w:t>
      </w:r>
      <w:proofErr w:type="spellStart"/>
      <w:r w:rsidRPr="00D11541">
        <w:rPr>
          <w:rFonts w:ascii="Times New Roman" w:eastAsia="Times New Roman" w:hAnsi="Times New Roman" w:cs="Times New Roman"/>
          <w:sz w:val="28"/>
          <w:szCs w:val="28"/>
        </w:rPr>
        <w:t>Гудімов</w:t>
      </w:r>
      <w:proofErr w:type="spellEnd"/>
      <w:r w:rsidRPr="00D11541">
        <w:rPr>
          <w:rFonts w:ascii="Times New Roman" w:eastAsia="Times New Roman" w:hAnsi="Times New Roman" w:cs="Times New Roman"/>
          <w:sz w:val="28"/>
          <w:szCs w:val="28"/>
        </w:rPr>
        <w:t xml:space="preserve"> (співпраця з майстернею </w:t>
      </w:r>
      <w:proofErr w:type="spellStart"/>
      <w:r w:rsidRPr="00D11541">
        <w:rPr>
          <w:rFonts w:ascii="Times New Roman" w:eastAsia="Times New Roman" w:hAnsi="Times New Roman" w:cs="Times New Roman"/>
          <w:sz w:val="28"/>
          <w:szCs w:val="28"/>
        </w:rPr>
        <w:t>автентики</w:t>
      </w:r>
      <w:proofErr w:type="spellEnd"/>
      <w:r w:rsidRPr="00D11541">
        <w:rPr>
          <w:rFonts w:ascii="Times New Roman" w:eastAsia="Times New Roman" w:hAnsi="Times New Roman" w:cs="Times New Roman"/>
          <w:sz w:val="28"/>
          <w:szCs w:val="28"/>
        </w:rPr>
        <w:t xml:space="preserve"> “</w:t>
      </w:r>
      <w:proofErr w:type="spellStart"/>
      <w:r w:rsidRPr="00D11541">
        <w:rPr>
          <w:rFonts w:ascii="Times New Roman" w:eastAsia="Times New Roman" w:hAnsi="Times New Roman" w:cs="Times New Roman"/>
          <w:sz w:val="28"/>
          <w:szCs w:val="28"/>
        </w:rPr>
        <w:t>restare</w:t>
      </w:r>
      <w:proofErr w:type="spellEnd"/>
      <w:r w:rsidRPr="00D11541">
        <w:rPr>
          <w:rFonts w:ascii="Times New Roman" w:eastAsia="Times New Roman" w:hAnsi="Times New Roman" w:cs="Times New Roman"/>
          <w:sz w:val="28"/>
          <w:szCs w:val="28"/>
        </w:rPr>
        <w:t>”) «Павільйон спадщини» (</w:t>
      </w:r>
      <w:proofErr w:type="spellStart"/>
      <w:r w:rsidRPr="00D11541">
        <w:rPr>
          <w:rFonts w:ascii="Times New Roman" w:eastAsia="Times New Roman" w:hAnsi="Times New Roman" w:cs="Times New Roman"/>
          <w:sz w:val="28"/>
          <w:szCs w:val="28"/>
        </w:rPr>
        <w:t>пл</w:t>
      </w:r>
      <w:proofErr w:type="spellEnd"/>
      <w:r w:rsidRPr="00D11541">
        <w:rPr>
          <w:rFonts w:ascii="Times New Roman" w:eastAsia="Times New Roman" w:hAnsi="Times New Roman" w:cs="Times New Roman"/>
          <w:sz w:val="28"/>
          <w:szCs w:val="28"/>
        </w:rPr>
        <w:t xml:space="preserve">. </w:t>
      </w:r>
      <w:proofErr w:type="spellStart"/>
      <w:r w:rsidRPr="00D11541">
        <w:rPr>
          <w:rFonts w:ascii="Times New Roman" w:eastAsia="Times New Roman" w:hAnsi="Times New Roman" w:cs="Times New Roman"/>
          <w:sz w:val="28"/>
          <w:szCs w:val="28"/>
        </w:rPr>
        <w:t>Петрушевича</w:t>
      </w:r>
      <w:proofErr w:type="spellEnd"/>
      <w:r w:rsidRPr="00D11541">
        <w:rPr>
          <w:rFonts w:ascii="Times New Roman" w:eastAsia="Times New Roman" w:hAnsi="Times New Roman" w:cs="Times New Roman"/>
          <w:sz w:val="28"/>
          <w:szCs w:val="28"/>
        </w:rPr>
        <w:t>);</w:t>
      </w:r>
    </w:p>
    <w:p w14:paraId="00000097" w14:textId="76AEE6E6" w:rsidR="004D37E6" w:rsidRPr="00D11541" w:rsidRDefault="0057697C" w:rsidP="00D11541">
      <w:pPr>
        <w:pStyle w:val="a5"/>
        <w:numPr>
          <w:ilvl w:val="0"/>
          <w:numId w:val="18"/>
        </w:numPr>
        <w:spacing w:after="0"/>
        <w:jc w:val="both"/>
        <w:rPr>
          <w:rFonts w:ascii="Times New Roman" w:eastAsia="Times New Roman" w:hAnsi="Times New Roman" w:cs="Times New Roman"/>
          <w:sz w:val="28"/>
          <w:szCs w:val="28"/>
        </w:rPr>
      </w:pPr>
      <w:r w:rsidRPr="00D11541">
        <w:rPr>
          <w:rFonts w:ascii="Times New Roman" w:eastAsia="Times New Roman" w:hAnsi="Times New Roman" w:cs="Times New Roman"/>
          <w:sz w:val="28"/>
          <w:szCs w:val="28"/>
        </w:rPr>
        <w:t>Скульптура «Половецька баба (баб)» (</w:t>
      </w:r>
      <w:proofErr w:type="spellStart"/>
      <w:r w:rsidRPr="00D11541">
        <w:rPr>
          <w:rFonts w:ascii="Times New Roman" w:eastAsia="Times New Roman" w:hAnsi="Times New Roman" w:cs="Times New Roman"/>
          <w:sz w:val="28"/>
          <w:szCs w:val="28"/>
        </w:rPr>
        <w:t>просп</w:t>
      </w:r>
      <w:proofErr w:type="spellEnd"/>
      <w:r w:rsidRPr="00D11541">
        <w:rPr>
          <w:rFonts w:ascii="Times New Roman" w:eastAsia="Times New Roman" w:hAnsi="Times New Roman" w:cs="Times New Roman"/>
          <w:sz w:val="28"/>
          <w:szCs w:val="28"/>
        </w:rPr>
        <w:t>. Свободи 20);</w:t>
      </w:r>
    </w:p>
    <w:p w14:paraId="10D5F08F" w14:textId="77777777" w:rsidR="00424434" w:rsidRDefault="0057697C" w:rsidP="00424434">
      <w:pPr>
        <w:pStyle w:val="a5"/>
        <w:numPr>
          <w:ilvl w:val="0"/>
          <w:numId w:val="18"/>
        </w:numPr>
        <w:spacing w:after="0"/>
        <w:jc w:val="both"/>
        <w:rPr>
          <w:rFonts w:ascii="Times New Roman" w:eastAsia="Times New Roman" w:hAnsi="Times New Roman" w:cs="Times New Roman"/>
          <w:sz w:val="28"/>
          <w:szCs w:val="28"/>
        </w:rPr>
      </w:pPr>
      <w:r w:rsidRPr="00D11541">
        <w:rPr>
          <w:rFonts w:ascii="Times New Roman" w:eastAsia="Times New Roman" w:hAnsi="Times New Roman" w:cs="Times New Roman"/>
          <w:sz w:val="28"/>
          <w:szCs w:val="28"/>
        </w:rPr>
        <w:t xml:space="preserve">Олег </w:t>
      </w:r>
      <w:proofErr w:type="spellStart"/>
      <w:r w:rsidRPr="00D11541">
        <w:rPr>
          <w:rFonts w:ascii="Times New Roman" w:eastAsia="Times New Roman" w:hAnsi="Times New Roman" w:cs="Times New Roman"/>
          <w:sz w:val="28"/>
          <w:szCs w:val="28"/>
        </w:rPr>
        <w:t>Путрашик</w:t>
      </w:r>
      <w:proofErr w:type="spellEnd"/>
      <w:r w:rsidRPr="00D11541">
        <w:rPr>
          <w:rFonts w:ascii="Times New Roman" w:eastAsia="Times New Roman" w:hAnsi="Times New Roman" w:cs="Times New Roman"/>
          <w:sz w:val="28"/>
          <w:szCs w:val="28"/>
        </w:rPr>
        <w:t xml:space="preserve">  «Вібрації часу» (вул. Богдана Хмельницького, 206).</w:t>
      </w:r>
    </w:p>
    <w:p w14:paraId="39251E14" w14:textId="77777777" w:rsidR="00424434" w:rsidRDefault="0057697C" w:rsidP="00424434">
      <w:pPr>
        <w:spacing w:after="0"/>
        <w:ind w:firstLine="720"/>
        <w:jc w:val="both"/>
        <w:rPr>
          <w:rFonts w:ascii="Times New Roman" w:eastAsia="Times New Roman" w:hAnsi="Times New Roman" w:cs="Times New Roman"/>
          <w:sz w:val="28"/>
          <w:szCs w:val="28"/>
        </w:rPr>
      </w:pPr>
      <w:r w:rsidRPr="00424434">
        <w:rPr>
          <w:rFonts w:ascii="Times New Roman" w:eastAsia="Times New Roman" w:hAnsi="Times New Roman" w:cs="Times New Roman"/>
          <w:sz w:val="28"/>
          <w:szCs w:val="28"/>
        </w:rPr>
        <w:t xml:space="preserve">«Книгообмін «Книжкова площа» – </w:t>
      </w:r>
      <w:r w:rsidRPr="00424434">
        <w:rPr>
          <w:rFonts w:ascii="Times New Roman" w:eastAsia="Times New Roman" w:hAnsi="Times New Roman" w:cs="Times New Roman"/>
          <w:sz w:val="28"/>
          <w:szCs w:val="28"/>
          <w:highlight w:val="white"/>
        </w:rPr>
        <w:t xml:space="preserve">масштабний книжковий обмін, ініційований Львівською муніципальною бібліотекою. </w:t>
      </w:r>
      <w:r w:rsidRPr="00424434">
        <w:rPr>
          <w:rFonts w:ascii="Times New Roman" w:eastAsia="Times New Roman" w:hAnsi="Times New Roman" w:cs="Times New Roman"/>
          <w:sz w:val="28"/>
          <w:szCs w:val="28"/>
        </w:rPr>
        <w:t>Протягом підготовки відбувався збір книг  в 60 точках збору у міських бібліотеках та інших інституціях культури. В рамках “Книжкової площі” було обміняно понад 5000 книжок, а саму подію 18 серпня 2024р. відвідали понад  3500 містян.</w:t>
      </w:r>
    </w:p>
    <w:p w14:paraId="6329EDF3" w14:textId="77777777" w:rsidR="0015491A" w:rsidRDefault="0057697C" w:rsidP="0015491A">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Свято музики у Львові 2024 – щороку 21 червня </w:t>
      </w:r>
      <w:r>
        <w:rPr>
          <w:rFonts w:ascii="Times New Roman" w:eastAsia="Times New Roman" w:hAnsi="Times New Roman" w:cs="Times New Roman"/>
          <w:color w:val="080809"/>
          <w:sz w:val="28"/>
          <w:szCs w:val="28"/>
          <w:highlight w:val="white"/>
        </w:rPr>
        <w:t xml:space="preserve">наше місто стає частиною світової події, до якої приєднуються представники з 5 континентів, 120 країн та понад 1000 міст у день літнього сонцестояння, подія відбулась </w:t>
      </w:r>
      <w:proofErr w:type="spellStart"/>
      <w:r>
        <w:rPr>
          <w:rFonts w:ascii="Times New Roman" w:eastAsia="Times New Roman" w:hAnsi="Times New Roman" w:cs="Times New Roman"/>
          <w:color w:val="080809"/>
          <w:sz w:val="28"/>
          <w:szCs w:val="28"/>
          <w:highlight w:val="white"/>
        </w:rPr>
        <w:t>вдванадцяте</w:t>
      </w:r>
      <w:proofErr w:type="spellEnd"/>
      <w:r>
        <w:rPr>
          <w:rFonts w:ascii="Times New Roman" w:eastAsia="Times New Roman" w:hAnsi="Times New Roman" w:cs="Times New Roman"/>
          <w:sz w:val="28"/>
          <w:szCs w:val="28"/>
        </w:rPr>
        <w:t xml:space="preserve">.  У </w:t>
      </w:r>
      <w:r>
        <w:rPr>
          <w:rFonts w:ascii="Times New Roman" w:eastAsia="Times New Roman" w:hAnsi="Times New Roman" w:cs="Times New Roman"/>
          <w:sz w:val="28"/>
          <w:szCs w:val="28"/>
        </w:rPr>
        <w:lastRenderedPageBreak/>
        <w:t xml:space="preserve">ній взяло участь 138 виконавців на 52 локаціях – від сольних виконавців до хорів і колективів, а також під час заходу було зібрано кошти на закупівлю 12 </w:t>
      </w:r>
      <w:proofErr w:type="spellStart"/>
      <w:r>
        <w:rPr>
          <w:rFonts w:ascii="Times New Roman" w:eastAsia="Times New Roman" w:hAnsi="Times New Roman" w:cs="Times New Roman"/>
          <w:sz w:val="28"/>
          <w:szCs w:val="28"/>
        </w:rPr>
        <w:t>дронів</w:t>
      </w:r>
      <w:proofErr w:type="spellEnd"/>
      <w:r>
        <w:rPr>
          <w:rFonts w:ascii="Times New Roman" w:eastAsia="Times New Roman" w:hAnsi="Times New Roman" w:cs="Times New Roman"/>
          <w:sz w:val="28"/>
          <w:szCs w:val="28"/>
        </w:rPr>
        <w:t xml:space="preserve"> для ЗСУ.</w:t>
      </w:r>
    </w:p>
    <w:p w14:paraId="251BD003" w14:textId="77777777" w:rsidR="00104FA7" w:rsidRDefault="0057697C" w:rsidP="00104FA7">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Міжнародний </w:t>
      </w:r>
      <w:proofErr w:type="spellStart"/>
      <w:r>
        <w:rPr>
          <w:rFonts w:ascii="Times New Roman" w:eastAsia="Times New Roman" w:hAnsi="Times New Roman" w:cs="Times New Roman"/>
          <w:sz w:val="28"/>
          <w:szCs w:val="28"/>
        </w:rPr>
        <w:t>проєкт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highlight w:val="white"/>
        </w:rPr>
        <w:t>MaLonNY</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 xml:space="preserve"> у Львові. Це постійний фестиваль вуличного мистецтва, музики та творчого симпозіуму, який з 2014 року проводиться в литовському місті </w:t>
      </w:r>
      <w:proofErr w:type="spellStart"/>
      <w:r>
        <w:rPr>
          <w:rFonts w:ascii="Times New Roman" w:eastAsia="Times New Roman" w:hAnsi="Times New Roman" w:cs="Times New Roman"/>
          <w:sz w:val="28"/>
          <w:szCs w:val="28"/>
          <w:highlight w:val="white"/>
        </w:rPr>
        <w:t>Маріямполе</w:t>
      </w:r>
      <w:proofErr w:type="spellEnd"/>
      <w:r>
        <w:rPr>
          <w:rFonts w:ascii="Times New Roman" w:eastAsia="Times New Roman" w:hAnsi="Times New Roman" w:cs="Times New Roman"/>
          <w:sz w:val="28"/>
          <w:szCs w:val="28"/>
          <w:highlight w:val="white"/>
        </w:rPr>
        <w:t xml:space="preserve">. За одинадцять років </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highlight w:val="white"/>
        </w:rPr>
        <w:t>MaLonNY</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 xml:space="preserve"> перетворив </w:t>
      </w:r>
      <w:proofErr w:type="spellStart"/>
      <w:r>
        <w:rPr>
          <w:rFonts w:ascii="Times New Roman" w:eastAsia="Times New Roman" w:hAnsi="Times New Roman" w:cs="Times New Roman"/>
          <w:sz w:val="28"/>
          <w:szCs w:val="28"/>
          <w:highlight w:val="white"/>
        </w:rPr>
        <w:t>Маріямполе</w:t>
      </w:r>
      <w:proofErr w:type="spellEnd"/>
      <w:r>
        <w:rPr>
          <w:rFonts w:ascii="Times New Roman" w:eastAsia="Times New Roman" w:hAnsi="Times New Roman" w:cs="Times New Roman"/>
          <w:sz w:val="28"/>
          <w:szCs w:val="28"/>
          <w:highlight w:val="white"/>
        </w:rPr>
        <w:t xml:space="preserve"> на творчий центр і центр вуличного мистецтва. Цього року завдяки підтримці Міністерства культури Литви та у співпраці з аташе із питань культури Литви Томаса </w:t>
      </w:r>
      <w:proofErr w:type="spellStart"/>
      <w:r>
        <w:rPr>
          <w:rFonts w:ascii="Times New Roman" w:eastAsia="Times New Roman" w:hAnsi="Times New Roman" w:cs="Times New Roman"/>
          <w:sz w:val="28"/>
          <w:szCs w:val="28"/>
          <w:highlight w:val="white"/>
        </w:rPr>
        <w:t>Іванаускаса</w:t>
      </w:r>
      <w:proofErr w:type="spellEnd"/>
      <w:r>
        <w:rPr>
          <w:rFonts w:ascii="Times New Roman" w:eastAsia="Times New Roman" w:hAnsi="Times New Roman" w:cs="Times New Roman"/>
          <w:sz w:val="28"/>
          <w:szCs w:val="28"/>
          <w:highlight w:val="white"/>
        </w:rPr>
        <w:t xml:space="preserve"> втілення такого </w:t>
      </w:r>
      <w:proofErr w:type="spellStart"/>
      <w:r>
        <w:rPr>
          <w:rFonts w:ascii="Times New Roman" w:eastAsia="Times New Roman" w:hAnsi="Times New Roman" w:cs="Times New Roman"/>
          <w:sz w:val="28"/>
          <w:szCs w:val="28"/>
          <w:highlight w:val="white"/>
        </w:rPr>
        <w:t>проєкту</w:t>
      </w:r>
      <w:proofErr w:type="spellEnd"/>
      <w:r>
        <w:rPr>
          <w:rFonts w:ascii="Times New Roman" w:eastAsia="Times New Roman" w:hAnsi="Times New Roman" w:cs="Times New Roman"/>
          <w:sz w:val="28"/>
          <w:szCs w:val="28"/>
          <w:highlight w:val="white"/>
        </w:rPr>
        <w:t xml:space="preserve"> відбулось  у Львові.  Результатом стало створення стінопису на вул. Чорноморській, 12, над яким працювала команда художників із Литви, Великої Британії, США та України за участі студентів Львівської національної академії мистецтв та Львівського  фахового коледжу декоративного і ужиткового мистецтва ім. І. </w:t>
      </w:r>
      <w:proofErr w:type="spellStart"/>
      <w:r>
        <w:rPr>
          <w:rFonts w:ascii="Times New Roman" w:eastAsia="Times New Roman" w:hAnsi="Times New Roman" w:cs="Times New Roman"/>
          <w:sz w:val="28"/>
          <w:szCs w:val="28"/>
          <w:highlight w:val="white"/>
        </w:rPr>
        <w:t>Труша.</w:t>
      </w:r>
      <w:proofErr w:type="spellEnd"/>
    </w:p>
    <w:p w14:paraId="7F432254" w14:textId="77777777" w:rsidR="004160E2" w:rsidRDefault="0057697C" w:rsidP="004160E2">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Фестиваль графіті «Алярм», який </w:t>
      </w:r>
      <w:r>
        <w:rPr>
          <w:rFonts w:ascii="Times New Roman" w:eastAsia="Times New Roman" w:hAnsi="Times New Roman" w:cs="Times New Roman"/>
          <w:sz w:val="28"/>
          <w:szCs w:val="28"/>
          <w:highlight w:val="white"/>
        </w:rPr>
        <w:t>відбувся на території шкіряного підприємства «Світанок», що на вул. Промисловій. Учасниками стали молоді художники зі всієї України. Саме вони створили понад 70 малюнків на кількох сотнях метрів різної поверхні. Фестиваль став можливістю для обдарованої молоді висловити творчі ідеї у «легальному місці» не завдаючи шкоду міським об’єктам та пам’яткам архітектури.</w:t>
      </w:r>
    </w:p>
    <w:p w14:paraId="0000009D" w14:textId="31D62480" w:rsidR="004D37E6" w:rsidRPr="004160E2" w:rsidRDefault="0057697C" w:rsidP="004160E2">
      <w:pPr>
        <w:spacing w:after="0"/>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Відкриття нової культурно-дослідницької інституції – </w:t>
      </w:r>
      <w:r>
        <w:rPr>
          <w:rFonts w:ascii="Times New Roman" w:eastAsia="Times New Roman" w:hAnsi="Times New Roman" w:cs="Times New Roman"/>
          <w:color w:val="071F32"/>
          <w:sz w:val="28"/>
          <w:szCs w:val="28"/>
          <w:highlight w:val="white"/>
        </w:rPr>
        <w:t>Інститут документування і взаємодії (INDEX)</w:t>
      </w:r>
      <w:r>
        <w:rPr>
          <w:rFonts w:ascii="Times New Roman" w:eastAsia="Times New Roman" w:hAnsi="Times New Roman" w:cs="Times New Roman"/>
          <w:sz w:val="28"/>
          <w:szCs w:val="28"/>
        </w:rPr>
        <w:t xml:space="preserve">, яка документує російську війну проти України та сприяє інтелектуальній взаємодії між Україною та зовнішнім світом. INDEX: Інститут документування взаємодії –  це </w:t>
      </w:r>
      <w:proofErr w:type="spellStart"/>
      <w:r>
        <w:rPr>
          <w:rFonts w:ascii="Times New Roman" w:eastAsia="Times New Roman" w:hAnsi="Times New Roman" w:cs="Times New Roman"/>
          <w:sz w:val="28"/>
          <w:szCs w:val="28"/>
        </w:rPr>
        <w:t>проєкт</w:t>
      </w:r>
      <w:proofErr w:type="spellEnd"/>
      <w:r>
        <w:rPr>
          <w:rFonts w:ascii="Times New Roman" w:eastAsia="Times New Roman" w:hAnsi="Times New Roman" w:cs="Times New Roman"/>
          <w:sz w:val="28"/>
          <w:szCs w:val="28"/>
        </w:rPr>
        <w:t xml:space="preserve"> Інституту гуманітарних наук у Відні (IWM). Вже майже десятиліття IWM через програми </w:t>
      </w:r>
      <w:proofErr w:type="spellStart"/>
      <w:r>
        <w:rPr>
          <w:rFonts w:ascii="Times New Roman" w:eastAsia="Times New Roman" w:hAnsi="Times New Roman" w:cs="Times New Roman"/>
          <w:sz w:val="28"/>
          <w:szCs w:val="28"/>
        </w:rPr>
        <w:t>Ukraine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European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Dialogue</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Documenting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Ukraine</w:t>
      </w:r>
      <w:proofErr w:type="spellEnd"/>
      <w:r>
        <w:rPr>
          <w:rFonts w:ascii="Times New Roman" w:eastAsia="Times New Roman" w:hAnsi="Times New Roman" w:cs="Times New Roman"/>
          <w:sz w:val="28"/>
          <w:szCs w:val="28"/>
        </w:rPr>
        <w:t xml:space="preserve"> підсилює голоси українок і українців у світі та документує українські </w:t>
      </w:r>
      <w:proofErr w:type="spellStart"/>
      <w:r>
        <w:rPr>
          <w:rFonts w:ascii="Times New Roman" w:eastAsia="Times New Roman" w:hAnsi="Times New Roman" w:cs="Times New Roman"/>
          <w:sz w:val="28"/>
          <w:szCs w:val="28"/>
        </w:rPr>
        <w:t>досвіди</w:t>
      </w:r>
      <w:proofErr w:type="spellEnd"/>
      <w:r>
        <w:rPr>
          <w:rFonts w:ascii="Times New Roman" w:eastAsia="Times New Roman" w:hAnsi="Times New Roman" w:cs="Times New Roman"/>
          <w:sz w:val="28"/>
          <w:szCs w:val="28"/>
        </w:rPr>
        <w:t xml:space="preserve"> війни.</w:t>
      </w:r>
    </w:p>
    <w:p w14:paraId="0000009E" w14:textId="77777777" w:rsidR="004D37E6" w:rsidRDefault="004D37E6">
      <w:pPr>
        <w:spacing w:after="0" w:line="276" w:lineRule="auto"/>
        <w:ind w:firstLine="709"/>
        <w:jc w:val="both"/>
        <w:rPr>
          <w:rFonts w:ascii="Times New Roman" w:eastAsia="Times New Roman" w:hAnsi="Times New Roman" w:cs="Times New Roman"/>
          <w:color w:val="FF0000"/>
          <w:sz w:val="28"/>
          <w:szCs w:val="28"/>
        </w:rPr>
      </w:pPr>
    </w:p>
    <w:sectPr w:rsidR="004D37E6">
      <w:headerReference w:type="default" r:id="rId11"/>
      <w:pgSz w:w="11906" w:h="16838"/>
      <w:pgMar w:top="851" w:right="851" w:bottom="567" w:left="1418" w:header="850"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1C6D4" w14:textId="77777777" w:rsidR="00370D5D" w:rsidRDefault="00370D5D">
      <w:pPr>
        <w:spacing w:after="0" w:line="240" w:lineRule="auto"/>
      </w:pPr>
      <w:r>
        <w:separator/>
      </w:r>
    </w:p>
  </w:endnote>
  <w:endnote w:type="continuationSeparator" w:id="0">
    <w:p w14:paraId="025F6EE3" w14:textId="77777777" w:rsidR="00370D5D" w:rsidRDefault="00370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361C5" w14:textId="77777777" w:rsidR="00370D5D" w:rsidRDefault="00370D5D">
      <w:pPr>
        <w:spacing w:after="0" w:line="240" w:lineRule="auto"/>
      </w:pPr>
      <w:r>
        <w:separator/>
      </w:r>
    </w:p>
  </w:footnote>
  <w:footnote w:type="continuationSeparator" w:id="0">
    <w:p w14:paraId="7846422D" w14:textId="77777777" w:rsidR="00370D5D" w:rsidRDefault="00370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F" w14:textId="4BEE2820" w:rsidR="004D37E6" w:rsidRDefault="0057697C">
    <w:pPr>
      <w:jc w:val="center"/>
      <w:rPr>
        <w:rFonts w:ascii="Arial" w:eastAsia="Arial" w:hAnsi="Arial" w:cs="Arial"/>
        <w:sz w:val="28"/>
        <w:szCs w:val="28"/>
      </w:rPr>
    </w:pPr>
    <w:r>
      <w:rPr>
        <w:rFonts w:ascii="Arial" w:eastAsia="Arial" w:hAnsi="Arial" w:cs="Arial"/>
        <w:sz w:val="28"/>
        <w:szCs w:val="28"/>
      </w:rPr>
      <w:fldChar w:fldCharType="begin"/>
    </w:r>
    <w:r>
      <w:rPr>
        <w:rFonts w:ascii="Arial" w:eastAsia="Arial" w:hAnsi="Arial" w:cs="Arial"/>
        <w:sz w:val="28"/>
        <w:szCs w:val="28"/>
      </w:rPr>
      <w:instrText>PAGE</w:instrText>
    </w:r>
    <w:r>
      <w:rPr>
        <w:rFonts w:ascii="Arial" w:eastAsia="Arial" w:hAnsi="Arial" w:cs="Arial"/>
        <w:sz w:val="28"/>
        <w:szCs w:val="28"/>
      </w:rPr>
      <w:fldChar w:fldCharType="separate"/>
    </w:r>
    <w:r w:rsidR="000E02F3">
      <w:rPr>
        <w:rFonts w:ascii="Arial" w:eastAsia="Arial" w:hAnsi="Arial" w:cs="Arial"/>
        <w:noProof/>
        <w:sz w:val="28"/>
        <w:szCs w:val="28"/>
      </w:rPr>
      <w:t>5</w:t>
    </w:r>
    <w:r>
      <w:rPr>
        <w:rFonts w:ascii="Arial" w:eastAsia="Arial" w:hAnsi="Arial" w:cs="Arial"/>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2FDA"/>
    <w:multiLevelType w:val="multilevel"/>
    <w:tmpl w:val="0BAC2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ED4A72"/>
    <w:multiLevelType w:val="multilevel"/>
    <w:tmpl w:val="68B20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BA4161"/>
    <w:multiLevelType w:val="multilevel"/>
    <w:tmpl w:val="E722B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3C5096"/>
    <w:multiLevelType w:val="multilevel"/>
    <w:tmpl w:val="9C4A6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3517A2"/>
    <w:multiLevelType w:val="multilevel"/>
    <w:tmpl w:val="A5506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C859EC"/>
    <w:multiLevelType w:val="multilevel"/>
    <w:tmpl w:val="0F687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28E08B0"/>
    <w:multiLevelType w:val="hybridMultilevel"/>
    <w:tmpl w:val="CBE24E86"/>
    <w:lvl w:ilvl="0" w:tplc="1772DD4A">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159234E9"/>
    <w:multiLevelType w:val="multilevel"/>
    <w:tmpl w:val="2708C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6420DD1"/>
    <w:multiLevelType w:val="multilevel"/>
    <w:tmpl w:val="75CA5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CD4BE8"/>
    <w:multiLevelType w:val="multilevel"/>
    <w:tmpl w:val="837C9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E3177A2"/>
    <w:multiLevelType w:val="multilevel"/>
    <w:tmpl w:val="9A007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0DE14CC"/>
    <w:multiLevelType w:val="multilevel"/>
    <w:tmpl w:val="F738D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044BB4"/>
    <w:multiLevelType w:val="multilevel"/>
    <w:tmpl w:val="13CA8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5430EC2"/>
    <w:multiLevelType w:val="multilevel"/>
    <w:tmpl w:val="C04EF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62F3FC1"/>
    <w:multiLevelType w:val="multilevel"/>
    <w:tmpl w:val="23E0A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9B55EBF"/>
    <w:multiLevelType w:val="multilevel"/>
    <w:tmpl w:val="453C9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8DD3EE3"/>
    <w:multiLevelType w:val="multilevel"/>
    <w:tmpl w:val="9A401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C9E0D2D"/>
    <w:multiLevelType w:val="multilevel"/>
    <w:tmpl w:val="72C09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0"/>
  </w:num>
  <w:num w:numId="3">
    <w:abstractNumId w:val="5"/>
  </w:num>
  <w:num w:numId="4">
    <w:abstractNumId w:val="9"/>
  </w:num>
  <w:num w:numId="5">
    <w:abstractNumId w:val="3"/>
  </w:num>
  <w:num w:numId="6">
    <w:abstractNumId w:val="1"/>
  </w:num>
  <w:num w:numId="7">
    <w:abstractNumId w:val="13"/>
  </w:num>
  <w:num w:numId="8">
    <w:abstractNumId w:val="10"/>
  </w:num>
  <w:num w:numId="9">
    <w:abstractNumId w:val="4"/>
  </w:num>
  <w:num w:numId="10">
    <w:abstractNumId w:val="2"/>
  </w:num>
  <w:num w:numId="11">
    <w:abstractNumId w:val="15"/>
  </w:num>
  <w:num w:numId="12">
    <w:abstractNumId w:val="11"/>
  </w:num>
  <w:num w:numId="13">
    <w:abstractNumId w:val="12"/>
  </w:num>
  <w:num w:numId="14">
    <w:abstractNumId w:val="17"/>
  </w:num>
  <w:num w:numId="15">
    <w:abstractNumId w:val="8"/>
  </w:num>
  <w:num w:numId="16">
    <w:abstractNumId w:val="14"/>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7E6"/>
    <w:rsid w:val="00055E3C"/>
    <w:rsid w:val="000E02F3"/>
    <w:rsid w:val="00104FA7"/>
    <w:rsid w:val="001507BF"/>
    <w:rsid w:val="0015491A"/>
    <w:rsid w:val="00175BCF"/>
    <w:rsid w:val="002D6827"/>
    <w:rsid w:val="00370D5D"/>
    <w:rsid w:val="003A49DB"/>
    <w:rsid w:val="003F381E"/>
    <w:rsid w:val="004160E2"/>
    <w:rsid w:val="00424434"/>
    <w:rsid w:val="00497C0F"/>
    <w:rsid w:val="004D37E6"/>
    <w:rsid w:val="004F55B9"/>
    <w:rsid w:val="00521203"/>
    <w:rsid w:val="00534E0D"/>
    <w:rsid w:val="0057697C"/>
    <w:rsid w:val="005E2C89"/>
    <w:rsid w:val="00647C64"/>
    <w:rsid w:val="008B4F39"/>
    <w:rsid w:val="008F1CF1"/>
    <w:rsid w:val="00A22C48"/>
    <w:rsid w:val="00CE798E"/>
    <w:rsid w:val="00D11541"/>
    <w:rsid w:val="00DC2CB1"/>
    <w:rsid w:val="00E451C2"/>
    <w:rsid w:val="00E60472"/>
    <w:rsid w:val="00ED787F"/>
    <w:rsid w:val="00F23D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633C7"/>
  <w15:docId w15:val="{3C1E75D6-CE2B-469E-9573-D5374FDB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D1974"/>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ru-RU"/>
    </w:rPr>
  </w:style>
  <w:style w:type="paragraph" w:styleId="2">
    <w:name w:val="heading 2"/>
    <w:basedOn w:val="a"/>
    <w:next w:val="a"/>
    <w:link w:val="20"/>
    <w:uiPriority w:val="9"/>
    <w:semiHidden/>
    <w:unhideWhenUsed/>
    <w:qFormat/>
    <w:rsid w:val="003D1974"/>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qFormat/>
    <w:rsid w:val="003D1974"/>
    <w:pPr>
      <w:spacing w:after="0" w:line="240" w:lineRule="auto"/>
      <w:jc w:val="center"/>
    </w:pPr>
    <w:rPr>
      <w:rFonts w:ascii="Times New Roman" w:eastAsia="Times New Roman" w:hAnsi="Times New Roman" w:cs="Times New Roman"/>
      <w:sz w:val="28"/>
      <w:szCs w:val="20"/>
      <w:lang w:eastAsia="ru-RU"/>
    </w:rPr>
  </w:style>
  <w:style w:type="table" w:customStyle="1" w:styleId="TableNormal0">
    <w:name w:val="Table Normal"/>
    <w:tblPr>
      <w:tblCellMar>
        <w:top w:w="0" w:type="dxa"/>
        <w:left w:w="0" w:type="dxa"/>
        <w:bottom w:w="0" w:type="dxa"/>
        <w:right w:w="0" w:type="dxa"/>
      </w:tblCellMar>
    </w:tblPr>
  </w:style>
  <w:style w:type="paragraph" w:styleId="a5">
    <w:name w:val="List Paragraph"/>
    <w:basedOn w:val="a"/>
    <w:uiPriority w:val="34"/>
    <w:qFormat/>
    <w:rsid w:val="0084319B"/>
    <w:pPr>
      <w:spacing w:after="200" w:line="276" w:lineRule="auto"/>
      <w:ind w:left="720"/>
      <w:contextualSpacing/>
    </w:pPr>
  </w:style>
  <w:style w:type="character" w:styleId="a6">
    <w:name w:val="Strong"/>
    <w:basedOn w:val="a0"/>
    <w:uiPriority w:val="22"/>
    <w:qFormat/>
    <w:rsid w:val="00A626E0"/>
    <w:rPr>
      <w:b/>
      <w:bCs/>
    </w:rPr>
  </w:style>
  <w:style w:type="character" w:customStyle="1" w:styleId="10">
    <w:name w:val="Заголовок 1 Знак"/>
    <w:basedOn w:val="a0"/>
    <w:link w:val="1"/>
    <w:uiPriority w:val="9"/>
    <w:rsid w:val="003D1974"/>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basedOn w:val="a0"/>
    <w:link w:val="2"/>
    <w:uiPriority w:val="9"/>
    <w:semiHidden/>
    <w:rsid w:val="003D1974"/>
    <w:rPr>
      <w:rFonts w:asciiTheme="majorHAnsi" w:eastAsiaTheme="majorEastAsia" w:hAnsiTheme="majorHAnsi" w:cstheme="majorBidi"/>
      <w:color w:val="2E74B5" w:themeColor="accent1" w:themeShade="BF"/>
      <w:sz w:val="26"/>
      <w:szCs w:val="26"/>
    </w:rPr>
  </w:style>
  <w:style w:type="character" w:styleId="a7">
    <w:name w:val="Hyperlink"/>
    <w:basedOn w:val="a0"/>
    <w:uiPriority w:val="99"/>
    <w:semiHidden/>
    <w:unhideWhenUsed/>
    <w:rsid w:val="003D1974"/>
    <w:rPr>
      <w:color w:val="0000FF"/>
      <w:u w:val="single"/>
    </w:rPr>
  </w:style>
  <w:style w:type="paragraph" w:customStyle="1" w:styleId="msonormal0">
    <w:name w:val="msonormal"/>
    <w:basedOn w:val="a"/>
    <w:uiPriority w:val="99"/>
    <w:rsid w:val="003D19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Normal (Web)"/>
    <w:basedOn w:val="a"/>
    <w:uiPriority w:val="99"/>
    <w:unhideWhenUsed/>
    <w:rsid w:val="003D19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header"/>
    <w:basedOn w:val="a"/>
    <w:link w:val="aa"/>
    <w:uiPriority w:val="99"/>
    <w:semiHidden/>
    <w:unhideWhenUsed/>
    <w:rsid w:val="003D1974"/>
    <w:pPr>
      <w:tabs>
        <w:tab w:val="center" w:pos="4819"/>
        <w:tab w:val="right" w:pos="9639"/>
      </w:tabs>
      <w:spacing w:after="0" w:line="240" w:lineRule="auto"/>
    </w:pPr>
    <w:rPr>
      <w:lang w:val="ru-RU"/>
    </w:rPr>
  </w:style>
  <w:style w:type="character" w:customStyle="1" w:styleId="aa">
    <w:name w:val="Верхній колонтитул Знак"/>
    <w:basedOn w:val="a0"/>
    <w:link w:val="a9"/>
    <w:uiPriority w:val="99"/>
    <w:semiHidden/>
    <w:rsid w:val="003D1974"/>
    <w:rPr>
      <w:lang w:val="ru-RU"/>
    </w:rPr>
  </w:style>
  <w:style w:type="character" w:customStyle="1" w:styleId="ab">
    <w:name w:val="Нижній колонтитул Знак"/>
    <w:basedOn w:val="a0"/>
    <w:link w:val="ac"/>
    <w:uiPriority w:val="99"/>
    <w:semiHidden/>
    <w:rsid w:val="003D1974"/>
    <w:rPr>
      <w:lang w:val="ru-RU"/>
    </w:rPr>
  </w:style>
  <w:style w:type="paragraph" w:styleId="ac">
    <w:name w:val="footer"/>
    <w:basedOn w:val="a"/>
    <w:link w:val="ab"/>
    <w:uiPriority w:val="99"/>
    <w:semiHidden/>
    <w:unhideWhenUsed/>
    <w:rsid w:val="003D1974"/>
    <w:pPr>
      <w:tabs>
        <w:tab w:val="center" w:pos="4819"/>
        <w:tab w:val="right" w:pos="9639"/>
      </w:tabs>
      <w:spacing w:after="0" w:line="240" w:lineRule="auto"/>
    </w:pPr>
    <w:rPr>
      <w:lang w:val="ru-RU"/>
    </w:rPr>
  </w:style>
  <w:style w:type="character" w:customStyle="1" w:styleId="11">
    <w:name w:val="Нижній колонтитул Знак1"/>
    <w:basedOn w:val="a0"/>
    <w:uiPriority w:val="99"/>
    <w:semiHidden/>
    <w:rsid w:val="003D1974"/>
  </w:style>
  <w:style w:type="character" w:customStyle="1" w:styleId="ad">
    <w:name w:val="Без інтервалів Знак"/>
    <w:aliases w:val="стандарт Знак"/>
    <w:link w:val="ae"/>
    <w:uiPriority w:val="1"/>
    <w:locked/>
    <w:rsid w:val="003D1974"/>
    <w:rPr>
      <w:rFonts w:ascii="Times New Roman" w:eastAsiaTheme="minorEastAsia" w:hAnsi="Times New Roman" w:cs="Times New Roman"/>
      <w:lang w:eastAsia="ru-RU"/>
    </w:rPr>
  </w:style>
  <w:style w:type="paragraph" w:styleId="ae">
    <w:name w:val="No Spacing"/>
    <w:aliases w:val="стандарт"/>
    <w:link w:val="ad"/>
    <w:uiPriority w:val="1"/>
    <w:qFormat/>
    <w:rsid w:val="003D1974"/>
    <w:pPr>
      <w:spacing w:after="0" w:line="240" w:lineRule="auto"/>
    </w:pPr>
    <w:rPr>
      <w:rFonts w:ascii="Times New Roman" w:eastAsiaTheme="minorEastAsia" w:hAnsi="Times New Roman" w:cs="Times New Roman"/>
      <w:lang w:eastAsia="ru-RU"/>
    </w:rPr>
  </w:style>
  <w:style w:type="paragraph" w:customStyle="1" w:styleId="12">
    <w:name w:val="Обычный1"/>
    <w:uiPriority w:val="99"/>
    <w:rsid w:val="003D1974"/>
    <w:pPr>
      <w:spacing w:after="0" w:line="276" w:lineRule="auto"/>
    </w:pPr>
    <w:rPr>
      <w:rFonts w:ascii="Arial" w:eastAsia="Arial" w:hAnsi="Arial" w:cs="Arial"/>
      <w:lang w:val="ru-RU" w:eastAsia="ru-RU"/>
    </w:rPr>
  </w:style>
  <w:style w:type="character" w:customStyle="1" w:styleId="textexposedshow">
    <w:name w:val="text_exposed_show"/>
    <w:basedOn w:val="a0"/>
    <w:rsid w:val="003D1974"/>
  </w:style>
  <w:style w:type="character" w:customStyle="1" w:styleId="nc684nl6">
    <w:name w:val="nc684nl6"/>
    <w:rsid w:val="003D1974"/>
  </w:style>
  <w:style w:type="table" w:styleId="af">
    <w:name w:val="Table Grid"/>
    <w:basedOn w:val="a1"/>
    <w:uiPriority w:val="59"/>
    <w:rsid w:val="003D1974"/>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Назва Знак"/>
    <w:basedOn w:val="a0"/>
    <w:link w:val="a3"/>
    <w:rsid w:val="003D1974"/>
    <w:rPr>
      <w:rFonts w:ascii="Times New Roman" w:eastAsia="Times New Roman" w:hAnsi="Times New Roman" w:cs="Times New Roman"/>
      <w:sz w:val="28"/>
      <w:szCs w:val="20"/>
      <w:lang w:eastAsia="ru-RU"/>
    </w:rPr>
  </w:style>
  <w:style w:type="paragraph" w:styleId="af0">
    <w:name w:val="Body Text"/>
    <w:basedOn w:val="a"/>
    <w:link w:val="af1"/>
    <w:uiPriority w:val="1"/>
    <w:qFormat/>
    <w:rsid w:val="00A815FB"/>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1">
    <w:name w:val="Основний текст Знак"/>
    <w:basedOn w:val="a0"/>
    <w:link w:val="af0"/>
    <w:uiPriority w:val="1"/>
    <w:rsid w:val="00A815FB"/>
    <w:rPr>
      <w:rFonts w:ascii="Times New Roman" w:eastAsia="Times New Roman" w:hAnsi="Times New Roman" w:cs="Times New Roman"/>
      <w:sz w:val="28"/>
      <w:szCs w:val="28"/>
    </w:rPr>
  </w:style>
  <w:style w:type="character" w:styleId="af2">
    <w:name w:val="Emphasis"/>
    <w:basedOn w:val="a0"/>
    <w:uiPriority w:val="20"/>
    <w:qFormat/>
    <w:rsid w:val="00EB2947"/>
    <w:rPr>
      <w:i/>
      <w:iCs/>
    </w:r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100064284835527&amp;__cft__%5b0%5d=AZXr7VawD_VGroKcJPr4WsuIYZJ-5Eg-b8Dce4_UlOA6Ox66I9vBfTWsfQSQ_lcB1jC7-4Q_lvdDlwSINpN2OkhHcuaJw_ux03DDqxnEa6gH5gWjO5FsiAeu3aTQAAMZatdjoS_8IfIW7c55qqTTxCNdh19bkyF6NkxMUU3J6hYYJQrsLl27UXy_2QnyZqjBxe4&amp;__tn__=-%5dK-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acebook.com/DPJWPNWM?__cft__%5b0%5d=AZXr7VawD_VGroKcJPr4WsuIYZJ-5Eg-b8Dce4_UlOA6Ox66I9vBfTWsfQSQ_lcB1jC7-4Q_lvdDlwSINpN2OkhHcuaJw_ux03DDqxnEa6gH5gWjO5FsiAeu3aTQAAMZatdjoS_8IfIW7c55qqTTxCNdh19bkyF6NkxMUU3J6hYYJQrsLl27UXy_2QnyZqjBxe4&amp;__tn__=-%5dK-R" TargetMode="External"/><Relationship Id="rId4" Type="http://schemas.openxmlformats.org/officeDocument/2006/relationships/settings" Target="settings.xml"/><Relationship Id="rId9" Type="http://schemas.openxmlformats.org/officeDocument/2006/relationships/hyperlink" Target="https://www.facebook.com/ddkbronowice?__cft__%5b0%5d=AZXr7VawD_VGroKcJPr4WsuIYZJ-5Eg-b8Dce4_UlOA6Ox66I9vBfTWsfQSQ_lcB1jC7-4Q_lvdDlwSINpN2OkhHcuaJw_ux03DDqxnEa6gH5gWjO5FsiAeu3aTQAAMZatdjoS_8IfIW7c55qqTTxCNdh19bkyF6NkxMUU3J6hYYJQrsLl27UXy_2QnyZqjBxe4&amp;__tn__=-%5dK-R"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TZsg9+dYD0UakWDBe0GAsPdjRw==">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17507</Words>
  <Characters>9980</Characters>
  <Application>Microsoft Office Word</Application>
  <DocSecurity>0</DocSecurity>
  <Lines>83</Lines>
  <Paragraphs>54</Paragraphs>
  <ScaleCrop>false</ScaleCrop>
  <Company/>
  <LinksUpToDate>false</LinksUpToDate>
  <CharactersWithSpaces>27433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Rudenko.Oksana</cp:lastModifiedBy>
  <cp:revision>28</cp:revision>
  <dcterms:created xsi:type="dcterms:W3CDTF">2024-01-29T08:00:00Z</dcterms:created>
  <dcterms:modified xsi:type="dcterms:W3CDTF">2025-02-20T10:34:00Z</dcterms:modified>
</cp:coreProperties>
</file>