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D8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bCs/>
          <w:lang w:val="uk-UA"/>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D85328" w:rsidRPr="00D85328">
        <w:rPr>
          <w:rFonts w:ascii="Arial" w:eastAsia="Arial" w:hAnsi="Arial" w:cs="Arial"/>
          <w:b/>
          <w:bCs/>
          <w:lang w:val="uk-UA"/>
        </w:rPr>
        <w:t>ДК 021:2015 (CPV</w:t>
      </w:r>
      <w:proofErr w:type="gramStart"/>
      <w:r w:rsidR="00D85328" w:rsidRPr="00D85328">
        <w:rPr>
          <w:rFonts w:ascii="Arial" w:eastAsia="Arial" w:hAnsi="Arial" w:cs="Arial"/>
          <w:b/>
          <w:bCs/>
          <w:lang w:val="uk-UA"/>
        </w:rPr>
        <w:t>) :</w:t>
      </w:r>
      <w:proofErr w:type="gramEnd"/>
      <w:r w:rsidR="00D85328" w:rsidRPr="00D85328">
        <w:rPr>
          <w:rFonts w:ascii="Arial" w:eastAsia="Arial" w:hAnsi="Arial" w:cs="Arial"/>
          <w:b/>
          <w:bCs/>
          <w:lang w:val="uk-UA"/>
        </w:rPr>
        <w:t xml:space="preserve"> 60170000-0 Прокат пасажирських транспортних засобів із водієм (Послуги з оренди легкового автомобіля без водія)</w:t>
      </w:r>
    </w:p>
    <w:p w:rsidR="00D85328" w:rsidRDefault="00D85328" w:rsidP="00D8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color w:val="000000"/>
        </w:rPr>
      </w:pPr>
    </w:p>
    <w:p w:rsidR="00176997" w:rsidRDefault="00F05424" w:rsidP="00D85328">
      <w:pPr>
        <w:spacing w:line="240" w:lineRule="auto"/>
        <w:ind w:left="0" w:hanging="2"/>
        <w:jc w:val="both"/>
        <w:rPr>
          <w:color w:val="000000"/>
          <w:shd w:val="clear" w:color="auto" w:fill="FFFFFF"/>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bookmarkStart w:id="1" w:name="_GoBack"/>
      <w:r w:rsidR="00D85328" w:rsidRPr="00D85328">
        <w:rPr>
          <w:b/>
          <w:color w:val="000000"/>
          <w:shd w:val="clear" w:color="auto" w:fill="FFFFFF"/>
          <w:lang w:val="uk-UA"/>
        </w:rPr>
        <w:t>79017,  м. Львів, вул. К. Левицького, 67</w:t>
      </w:r>
      <w:bookmarkEnd w:id="1"/>
    </w:p>
    <w:p w:rsidR="00D85328" w:rsidRDefault="00D85328" w:rsidP="00D8532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Pr="00E66A93" w:rsidRDefault="00F05424" w:rsidP="00E66A93">
      <w:pPr>
        <w:tabs>
          <w:tab w:val="left" w:pos="709"/>
        </w:tabs>
        <w:spacing w:line="276" w:lineRule="auto"/>
        <w:ind w:left="0" w:hanging="2"/>
        <w:jc w:val="both"/>
        <w:rPr>
          <w:rFonts w:ascii="Arial" w:hAnsi="Arial" w:cs="Arial"/>
          <w:lang w:val="uk-UA"/>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w:t>
      </w:r>
      <w:r w:rsidR="00E66A93">
        <w:rPr>
          <w:rFonts w:ascii="Arial" w:eastAsia="Arial" w:hAnsi="Arial" w:cs="Arial"/>
          <w:color w:val="000000"/>
          <w:lang w:val="uk-UA"/>
        </w:rPr>
        <w:t>5</w:t>
      </w:r>
      <w:r>
        <w:rPr>
          <w:rFonts w:ascii="Arial" w:eastAsia="Arial" w:hAnsi="Arial" w:cs="Arial"/>
          <w:color w:val="000000"/>
        </w:rPr>
        <w:t xml:space="preserve"> </w:t>
      </w:r>
      <w:proofErr w:type="spellStart"/>
      <w:r>
        <w:rPr>
          <w:rFonts w:ascii="Arial" w:eastAsia="Arial" w:hAnsi="Arial" w:cs="Arial"/>
          <w:color w:val="000000"/>
        </w:rPr>
        <w:t>рік</w:t>
      </w:r>
      <w:proofErr w:type="spellEnd"/>
      <w:r>
        <w:rPr>
          <w:rFonts w:ascii="Arial" w:eastAsia="Arial" w:hAnsi="Arial" w:cs="Arial"/>
          <w:color w:val="000000"/>
        </w:rPr>
        <w:t xml:space="preserve"> (</w:t>
      </w:r>
      <w:r w:rsidR="00E66A93" w:rsidRPr="005369F2">
        <w:rPr>
          <w:rFonts w:ascii="Arial" w:hAnsi="Arial" w:cs="Arial"/>
          <w:lang w:val="uk-UA"/>
        </w:rPr>
        <w:t>відповідно до ухвал</w:t>
      </w:r>
      <w:r w:rsidR="00E66A93">
        <w:rPr>
          <w:rFonts w:ascii="Arial" w:hAnsi="Arial" w:cs="Arial"/>
          <w:lang w:val="uk-UA"/>
        </w:rPr>
        <w:t>и</w:t>
      </w:r>
      <w:r w:rsidR="00E66A93" w:rsidRPr="005369F2">
        <w:rPr>
          <w:rFonts w:ascii="Arial" w:hAnsi="Arial" w:cs="Arial"/>
          <w:lang w:val="uk-UA"/>
        </w:rPr>
        <w:t xml:space="preserve"> Львівської міської ради 19.12.2024 № 5743 «</w:t>
      </w:r>
      <w:r w:rsidR="00E66A93" w:rsidRPr="005369F2">
        <w:rPr>
          <w:rFonts w:ascii="Arial" w:hAnsi="Arial" w:cs="Arial"/>
          <w:bCs/>
          <w:shd w:val="clear" w:color="auto" w:fill="FFFFFF"/>
          <w:lang w:val="uk-UA"/>
        </w:rPr>
        <w:t>Про бюджет Львівської міської територіальної гр</w:t>
      </w:r>
      <w:r w:rsidR="00E66A93">
        <w:rPr>
          <w:rFonts w:ascii="Arial" w:hAnsi="Arial" w:cs="Arial"/>
          <w:bCs/>
          <w:shd w:val="clear" w:color="auto" w:fill="FFFFFF"/>
          <w:lang w:val="uk-UA"/>
        </w:rPr>
        <w:t>омади на 2025 рік»)</w:t>
      </w:r>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E310CA"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582A3A">
        <w:rPr>
          <w:rFonts w:ascii="Arial" w:eastAsia="Arial" w:hAnsi="Arial" w:cs="Arial"/>
        </w:rPr>
        <w:t>3</w:t>
      </w:r>
      <w:r w:rsidR="00F05424">
        <w:rPr>
          <w:rFonts w:ascii="Arial" w:eastAsia="Arial" w:hAnsi="Arial" w:cs="Arial"/>
          <w:color w:val="000000"/>
        </w:rPr>
        <w:t xml:space="preserve"> до </w:t>
      </w:r>
      <w:r w:rsidR="00A344F1">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D85328">
        <w:rPr>
          <w:rFonts w:ascii="Arial" w:hAnsi="Arial" w:cs="Arial"/>
          <w:color w:val="555555"/>
          <w:sz w:val="20"/>
          <w:szCs w:val="20"/>
          <w:shd w:val="clear" w:color="auto" w:fill="F3F7FA"/>
        </w:rPr>
        <w:t> </w:t>
      </w:r>
      <w:hyperlink r:id="rId5" w:history="1">
        <w:r w:rsidR="00D85328" w:rsidRPr="00D85328">
          <w:rPr>
            <w:rStyle w:val="a6"/>
            <w:rFonts w:ascii="Arial" w:hAnsi="Arial" w:cs="Arial"/>
            <w:b/>
            <w:bCs/>
            <w:sz w:val="20"/>
            <w:szCs w:val="20"/>
            <w:shd w:val="clear" w:color="auto" w:fill="F3F7FA"/>
          </w:rPr>
          <w:t>UA-2025-02-12-014311-a</w:t>
        </w:r>
      </w:hyperlink>
    </w:p>
    <w:p w:rsidR="004975B6" w:rsidRDefault="004975B6">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582A3A">
              <w:rPr>
                <w:rFonts w:ascii="Arial" w:eastAsia="Arial" w:hAnsi="Arial" w:cs="Arial"/>
                <w:color w:val="000000"/>
                <w:sz w:val="22"/>
                <w:szCs w:val="22"/>
              </w:rPr>
              <w:t>31.12.2025</w:t>
            </w:r>
          </w:p>
        </w:tc>
        <w:tc>
          <w:tcPr>
            <w:tcW w:w="5387" w:type="dxa"/>
          </w:tcPr>
          <w:p w:rsidR="00A2775F" w:rsidRPr="00D85328" w:rsidRDefault="00D85328" w:rsidP="00582A3A">
            <w:pPr>
              <w:spacing w:after="200"/>
              <w:ind w:left="0" w:hanging="2"/>
              <w:jc w:val="center"/>
              <w:rPr>
                <w:rFonts w:ascii="Arial" w:eastAsia="Arial" w:hAnsi="Arial" w:cs="Arial"/>
                <w:color w:val="000000"/>
                <w:sz w:val="22"/>
                <w:szCs w:val="22"/>
                <w:highlight w:val="yellow"/>
                <w:lang w:val="en-US"/>
              </w:rPr>
            </w:pPr>
            <w:r>
              <w:rPr>
                <w:color w:val="000000"/>
                <w:shd w:val="clear" w:color="auto" w:fill="FFFFFF"/>
                <w:lang w:val="en-US"/>
              </w:rPr>
              <w:t>380 000.00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95374"/>
    <w:rsid w:val="00176997"/>
    <w:rsid w:val="00197C6B"/>
    <w:rsid w:val="003F6C8D"/>
    <w:rsid w:val="004975B6"/>
    <w:rsid w:val="00540C4E"/>
    <w:rsid w:val="00582A3A"/>
    <w:rsid w:val="005D5E28"/>
    <w:rsid w:val="00787E7C"/>
    <w:rsid w:val="007C519C"/>
    <w:rsid w:val="008E5D51"/>
    <w:rsid w:val="009343E2"/>
    <w:rsid w:val="009F6EFA"/>
    <w:rsid w:val="00A2775F"/>
    <w:rsid w:val="00A344F1"/>
    <w:rsid w:val="00A51B43"/>
    <w:rsid w:val="00A85A51"/>
    <w:rsid w:val="00B609E4"/>
    <w:rsid w:val="00B92818"/>
    <w:rsid w:val="00C94B85"/>
    <w:rsid w:val="00CA47B1"/>
    <w:rsid w:val="00CA667B"/>
    <w:rsid w:val="00D04BD5"/>
    <w:rsid w:val="00D85328"/>
    <w:rsid w:val="00DE29AC"/>
    <w:rsid w:val="00E310CA"/>
    <w:rsid w:val="00E66A93"/>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7513"/>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2-12-01431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1045</Words>
  <Characters>597</Characters>
  <Application>Microsoft Office Word</Application>
  <DocSecurity>0</DocSecurity>
  <Lines>4</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38</cp:revision>
  <dcterms:created xsi:type="dcterms:W3CDTF">2020-12-24T12:53:00Z</dcterms:created>
  <dcterms:modified xsi:type="dcterms:W3CDTF">2025-02-13T11:37:00Z</dcterms:modified>
</cp:coreProperties>
</file>