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D9FB4C" w14:textId="77777777" w:rsidR="00B968B6" w:rsidRPr="00B968B6" w:rsidRDefault="00B968B6" w:rsidP="00B968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t>Звіт 2024</w:t>
      </w:r>
    </w:p>
    <w:p w14:paraId="4A8A7A3C" w14:textId="77777777" w:rsidR="00B968B6" w:rsidRPr="00B968B6" w:rsidRDefault="00B968B6" w:rsidP="00B968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 туризму департаменту економічного розвитку Львівської міської ради </w:t>
      </w:r>
    </w:p>
    <w:p w14:paraId="3D8031A7" w14:textId="77777777" w:rsidR="00B968B6" w:rsidRPr="00B968B6" w:rsidRDefault="00B968B6" w:rsidP="00B968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 ЛКП “Центр розвитку туризму м. Львова”, в тому числі “Музей Міста” </w:t>
      </w:r>
    </w:p>
    <w:p w14:paraId="79FDB60C" w14:textId="77777777" w:rsidR="00B968B6" w:rsidRPr="00B968B6" w:rsidRDefault="00B968B6" w:rsidP="00B968B6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53DD728" w14:textId="77777777" w:rsidR="00B968B6" w:rsidRPr="00B968B6" w:rsidRDefault="00B968B6" w:rsidP="00011C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ЕКОНОМІЧНИЙ ЕФЕКТ ВІД ГАЛУЗІ ТУРИЗМУ</w:t>
      </w:r>
    </w:p>
    <w:p w14:paraId="0073E97C" w14:textId="77777777" w:rsidR="00B968B6" w:rsidRPr="00B968B6" w:rsidRDefault="00B968B6" w:rsidP="00B968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9D0E640" w14:textId="77777777" w:rsidR="00B968B6" w:rsidRPr="00B968B6" w:rsidRDefault="00B968B6" w:rsidP="00B968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1. Внесок галузі туризму в бюджет Львова.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Сума сплаченого в 2024 році</w:t>
      </w: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туристичного збору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закладами розміщення становить </w:t>
      </w: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26,2 млн грн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Для порівняння, у 2023 році – 25,4 млн грн. </w:t>
      </w:r>
    </w:p>
    <w:p w14:paraId="5E1E2BE5" w14:textId="77777777" w:rsidR="00B968B6" w:rsidRPr="00B968B6" w:rsidRDefault="00B968B6" w:rsidP="00B968B6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686E54E" w14:textId="77777777" w:rsidR="00B968B6" w:rsidRPr="00B968B6" w:rsidRDefault="00B968B6" w:rsidP="00011C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ДОСЛІДЖЕННЯ ТУРИСТІВ</w:t>
      </w:r>
    </w:p>
    <w:p w14:paraId="4017B781" w14:textId="77777777" w:rsidR="00B968B6" w:rsidRPr="00B968B6" w:rsidRDefault="00B968B6" w:rsidP="00B968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8E7A55B" w14:textId="77777777" w:rsidR="00B968B6" w:rsidRPr="00B968B6" w:rsidRDefault="00B968B6" w:rsidP="00B968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1. Соціологічне опитування </w:t>
      </w:r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uk-UA"/>
        </w:rPr>
        <w:t>в’їзних відвідувачів Львова</w:t>
      </w:r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.</w:t>
      </w: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 13 по 28 квітня 2024 року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управління туризму у співпраці з Соціологічною лабораторією програми "Соціологія" Українського католицького університету </w:t>
      </w:r>
      <w:hyperlink r:id="rId10" w:history="1">
        <w:r w:rsidRPr="00B968B6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shd w:val="clear" w:color="auto" w:fill="FFFFFF"/>
            <w:lang w:eastAsia="uk-UA"/>
          </w:rPr>
          <w:t>провели</w:t>
        </w:r>
      </w:hyperlink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друге з 2022 року соціологічне опитування в’їзних відвідувачів міста. Опитування здійснювалося методом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face-to-face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інтерв'ю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hyperlink r:id="rId11" w:history="1">
        <w:r w:rsidRPr="00B968B6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uk-UA"/>
          </w:rPr>
          <w:t>За результатами</w:t>
        </w:r>
      </w:hyperlink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 </w:t>
      </w:r>
    </w:p>
    <w:p w14:paraId="19BF7791" w14:textId="77777777" w:rsidR="00B968B6" w:rsidRPr="00B968B6" w:rsidRDefault="00B968B6" w:rsidP="00B968B6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t>3-7 днів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– середня тривалість перебування гостей Львова (без врахування ВПО), з них, 6-10 днів – іноземці.</w:t>
      </w:r>
    </w:p>
    <w:p w14:paraId="615AB18B" w14:textId="77777777" w:rsidR="00B968B6" w:rsidRPr="00B968B6" w:rsidRDefault="00B968B6" w:rsidP="00B968B6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Мета, з якою подорожують до Львова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– відпочинок (43,6%), робота (19,7%), відвідини друзів і родичів (15,4%), транзит (6,1%),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волонтерство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(4,7%), зміна проживання (внутрішньо переміщені особи) (4,4%), лікування (1,9%), навчання (1,6%), участь у змаганнях (1,3%).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 </w:t>
      </w:r>
    </w:p>
    <w:p w14:paraId="6F5A005A" w14:textId="77777777" w:rsidR="00B968B6" w:rsidRPr="00B968B6" w:rsidRDefault="00B968B6" w:rsidP="00B968B6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У Львові гості перебувають із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друзями (29,3%) або сім’єю чи родичами (28,4%), трохи менше самостійно (17,9%), з партнерами (12,2%), з колегами (11,4%), туристичною групою (0,8%).</w:t>
      </w:r>
    </w:p>
    <w:p w14:paraId="6ACC7B3F" w14:textId="77777777" w:rsidR="00B968B6" w:rsidRPr="00B968B6" w:rsidRDefault="00B968B6" w:rsidP="00B968B6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t>Середньодобові витрати одного гостя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у Львові – 1494 грн (34 євро), іноземці витрачають 1986 грн на день (45 євро). Середні витрати на проживання – 1475 грн.</w:t>
      </w:r>
    </w:p>
    <w:p w14:paraId="41A11826" w14:textId="70B8A4E0" w:rsidR="00B968B6" w:rsidRPr="00B968B6" w:rsidRDefault="00B968B6" w:rsidP="00B968B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Асоціації зі Львовом, які виникають у гостей: історія та автентичність (24%), дім, спокій, затишок (23%), кава (20,6%), красива архітектура (16,4%), радість та приємні емоції (11,6%), євро</w:t>
      </w:r>
      <w:r w:rsidR="00AA4E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пейська культура та мистецтво (10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,5%</w:t>
      </w:r>
      <w:r w:rsidR="00AA4E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)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.</w:t>
      </w:r>
    </w:p>
    <w:p w14:paraId="0D0BC165" w14:textId="7C1F11E3" w:rsidR="00B968B6" w:rsidRDefault="00B968B6" w:rsidP="00AA4E0B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82,8% опитаних гостей хотіли б відвідати Львів ще раз, а близько 15,1% – радше так.</w:t>
      </w:r>
    </w:p>
    <w:p w14:paraId="4EFE32DE" w14:textId="77777777" w:rsidR="00AA4E0B" w:rsidRPr="00AA4E0B" w:rsidRDefault="00AA4E0B" w:rsidP="00AA4E0B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17070873" w14:textId="77777777" w:rsidR="00B968B6" w:rsidRPr="00C14D58" w:rsidRDefault="00B968B6" w:rsidP="00C14D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C14D5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uk-UA"/>
        </w:rPr>
        <w:t>НОМІНАЦІЇ</w:t>
      </w:r>
    </w:p>
    <w:p w14:paraId="03DBE592" w14:textId="77777777" w:rsidR="00B968B6" w:rsidRPr="00B968B6" w:rsidRDefault="00B968B6" w:rsidP="00B968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602B196" w14:textId="77777777" w:rsidR="00B968B6" w:rsidRPr="00B968B6" w:rsidRDefault="00B968B6" w:rsidP="00B968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uk-UA"/>
        </w:rPr>
        <w:t xml:space="preserve">1. Львів – фіналіст конкурсу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uk-UA"/>
        </w:rPr>
        <w:t>European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uk-UA"/>
        </w:rPr>
        <w:t>Capital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uk-UA"/>
        </w:rPr>
        <w:t>of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uk-UA"/>
        </w:rPr>
        <w:t>Smart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uk-UA"/>
        </w:rPr>
        <w:t>Tourism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uk-UA"/>
        </w:rPr>
        <w:t xml:space="preserve"> 2025.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Управління туризму ініціювало участь Львова у конкурсі на звання європейської столиці розумного туризму 2025. За результатами підготовленої заявки, Львів </w:t>
      </w:r>
      <w:hyperlink r:id="rId12" w:history="1">
        <w:r w:rsidRPr="00B968B6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shd w:val="clear" w:color="auto" w:fill="FFFFFF"/>
            <w:lang w:eastAsia="uk-UA"/>
          </w:rPr>
          <w:t xml:space="preserve">пройшов до </w:t>
        </w:r>
        <w:proofErr w:type="spellStart"/>
        <w:r w:rsidRPr="00B968B6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shd w:val="clear" w:color="auto" w:fill="FFFFFF"/>
            <w:lang w:eastAsia="uk-UA"/>
          </w:rPr>
          <w:t>шортлиста</w:t>
        </w:r>
        <w:proofErr w:type="spellEnd"/>
      </w:hyperlink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із семи європейських міст, а 26 листопада місто представили у фіналі конкурсу у Брюсселі (Бельгія). Журі обрало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lastRenderedPageBreak/>
        <w:t xml:space="preserve">переможцем місто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Турин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(Італія). Львів – перше серед українських міст, яке взяло участь у конкурсі та потрапило у фінал.</w:t>
      </w:r>
    </w:p>
    <w:p w14:paraId="50638D06" w14:textId="77777777" w:rsidR="00B968B6" w:rsidRPr="00B968B6" w:rsidRDefault="00B968B6" w:rsidP="00B968B6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6260E9A" w14:textId="77777777" w:rsidR="00B968B6" w:rsidRPr="00C14D58" w:rsidRDefault="00B968B6" w:rsidP="00C14D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14D5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СТАЛИЙ РОЗВИТОК ТУРИЗМУ</w:t>
      </w:r>
    </w:p>
    <w:p w14:paraId="4D0AE13E" w14:textId="77777777" w:rsidR="00B968B6" w:rsidRPr="00B968B6" w:rsidRDefault="00B968B6" w:rsidP="00B968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56FE350" w14:textId="77777777" w:rsidR="00B968B6" w:rsidRPr="00B968B6" w:rsidRDefault="00B968B6" w:rsidP="00B968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uk-UA"/>
        </w:rPr>
        <w:t>1. План Сталого розвитку туризму Львова 2024-2025</w:t>
      </w:r>
      <w:r w:rsidRPr="00B968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uk-UA"/>
        </w:rPr>
        <w:t xml:space="preserve">.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Розроблено План, що визначає пріоритетні напрямки та заходи для сталого розвитку туризму у Львові.</w:t>
      </w:r>
    </w:p>
    <w:p w14:paraId="20703B19" w14:textId="77777777" w:rsidR="00B968B6" w:rsidRPr="00B968B6" w:rsidRDefault="00B968B6" w:rsidP="00B968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AD46FB0" w14:textId="7D67DE36" w:rsidR="00B968B6" w:rsidRDefault="00B968B6" w:rsidP="009529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uk-UA"/>
        </w:rPr>
        <w:t xml:space="preserve">2. Участь у навчанні від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uk-UA"/>
        </w:rPr>
        <w:t>Zero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uk-UA"/>
        </w:rPr>
        <w:t>Waste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uk-UA"/>
        </w:rPr>
        <w:t>Europe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“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Crafting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City-Wide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Plastic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Prevention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and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Reuse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strategies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” (18-20 березня, Берлін, Німеччина). </w:t>
      </w:r>
      <w:hyperlink r:id="rId13" w:history="1">
        <w:r w:rsidRPr="00B968B6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shd w:val="clear" w:color="auto" w:fill="FFFFFF"/>
            <w:lang w:eastAsia="uk-UA"/>
          </w:rPr>
          <w:t>Навчання</w:t>
        </w:r>
      </w:hyperlink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передбачало розгляд практик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zero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waste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та методів їх впровадження у сфері гостинності. </w:t>
      </w:r>
    </w:p>
    <w:p w14:paraId="14C4B4AE" w14:textId="77777777" w:rsidR="00952900" w:rsidRPr="00B968B6" w:rsidRDefault="00952900" w:rsidP="009529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2CD9639" w14:textId="77777777" w:rsidR="00B968B6" w:rsidRPr="00C14D58" w:rsidRDefault="00B968B6" w:rsidP="00C14D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14D5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uk-UA"/>
        </w:rPr>
        <w:t>ДОСТУПНІСТЬ У СФЕРІ ГОСТИННОСТІ</w:t>
      </w:r>
    </w:p>
    <w:p w14:paraId="2408AFAC" w14:textId="77777777" w:rsidR="00B968B6" w:rsidRPr="00B968B6" w:rsidRDefault="00B968B6" w:rsidP="00B968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C481E58" w14:textId="07124753" w:rsidR="00B968B6" w:rsidRPr="00B968B6" w:rsidRDefault="00B968B6" w:rsidP="00B968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1. Карта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безбар’єрних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місць “Доступне місто”. </w:t>
      </w:r>
      <w:r w:rsidRPr="00F73A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</w:t>
      </w:r>
      <w:r w:rsidR="00E91145" w:rsidRPr="00F73A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равління туризму та департамент</w:t>
      </w:r>
      <w:r w:rsidRPr="00F73A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архітектури здійснювали огляди закладів харчування та розміщення з метою оцінки їхньої досту</w:t>
      </w:r>
      <w:r w:rsidR="00E91145" w:rsidRPr="00F73A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пності та </w:t>
      </w:r>
      <w:proofErr w:type="spellStart"/>
      <w:r w:rsidR="00E91145" w:rsidRPr="00F73A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інклюзивності</w:t>
      </w:r>
      <w:proofErr w:type="spellEnd"/>
      <w:r w:rsidR="00E91145" w:rsidRPr="00F73A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надавали консультації</w:t>
      </w:r>
      <w:r w:rsidRPr="00F73A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для п</w:t>
      </w:r>
      <w:r w:rsidR="00E91145" w:rsidRPr="00F73A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окращення </w:t>
      </w:r>
      <w:proofErr w:type="spellStart"/>
      <w:r w:rsidR="00E91145" w:rsidRPr="00F73A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безбар’єрності</w:t>
      </w:r>
      <w:proofErr w:type="spellEnd"/>
      <w:r w:rsidR="00E91145" w:rsidRPr="00F73A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закладів</w:t>
      </w:r>
      <w:r w:rsidRPr="00F73A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r w:rsidR="00E91145" w:rsidRPr="00F73A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доступні додавали</w:t>
      </w:r>
      <w:r w:rsidRPr="00F73A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карту “Доступне місто”.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Вкінці 2023 року було 35 доступних </w:t>
      </w:r>
      <w:r w:rsidR="00E9114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закладів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У 2024 році на </w:t>
      </w:r>
      <w:hyperlink r:id="rId14" w:history="1">
        <w:r w:rsidRPr="00B968B6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uk-UA"/>
          </w:rPr>
          <w:t>карту</w:t>
        </w:r>
      </w:hyperlink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додано ще </w:t>
      </w: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11 закладів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 </w:t>
      </w:r>
    </w:p>
    <w:p w14:paraId="75C10409" w14:textId="77777777" w:rsidR="00B968B6" w:rsidRPr="00B968B6" w:rsidRDefault="00B968B6" w:rsidP="00B968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8C4C708" w14:textId="77777777" w:rsidR="00B968B6" w:rsidRPr="00B968B6" w:rsidRDefault="00B968B6" w:rsidP="00B968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2. «Гостинність без обмежень».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 2024 році було продовжено навчання з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безбар’єрності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проведено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пʼять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навчань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для закладів гостинності. Навчання відвідали </w:t>
      </w: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75 учасників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з яких 23 людини із </w:t>
      </w: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12 готелів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52 людини з </w:t>
      </w: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30 ресторанів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Запрошені тренери: Ніна Мацюк, Володимир Висоцький, Євген Борисенко, Сергій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Тітаренко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Олена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Трібусян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 </w:t>
      </w:r>
    </w:p>
    <w:p w14:paraId="001437D4" w14:textId="77777777" w:rsidR="00B968B6" w:rsidRPr="00B968B6" w:rsidRDefault="00B968B6" w:rsidP="00B968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2AE8327" w14:textId="634D0EA8" w:rsidR="00B968B6" w:rsidRPr="00B968B6" w:rsidRDefault="00B968B6" w:rsidP="00B968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3. Програма соціально-культурного відновлення «Місто лікує»</w:t>
      </w:r>
      <w:r w:rsidRPr="00B968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.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Управління туризму другий рік реалізує </w:t>
      </w:r>
      <w:hyperlink r:id="rId15" w:history="1">
        <w:r w:rsidRPr="00B968B6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uk-UA"/>
          </w:rPr>
          <w:t>програму «Місто лікує»</w:t>
        </w:r>
      </w:hyperlink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Мета – забезпечення відпочинковими пропозиціями військових, ветеранів, які проходять реабілітацію у медичних закладах на території Львівської міської територіальної громади, для пришвидшення відновлення і </w:t>
      </w:r>
      <w:r w:rsidR="00E91145" w:rsidRPr="00F73A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включення</w:t>
      </w:r>
      <w:r w:rsidR="00E9114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громаду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а саме – екскурсіями містом та туристичними об’єктами Львова, відвідин</w:t>
      </w:r>
      <w:r w:rsidR="00E9114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ами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музеїв, театрів, кінотеатрів, концертів тощо. </w:t>
      </w:r>
    </w:p>
    <w:p w14:paraId="1BEA3F6C" w14:textId="00654AC2" w:rsidR="00B968B6" w:rsidRPr="00B968B6" w:rsidRDefault="00B968B6" w:rsidP="00B968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 2024 році програмою скористалося </w:t>
      </w: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t xml:space="preserve">1025 </w:t>
      </w: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військових, ветеранів та їх близьких</w:t>
      </w:r>
      <w:r w:rsidR="00E9114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Найпопулярнішими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активностями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були: концерт</w:t>
      </w:r>
      <w:r w:rsidR="00E911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и, екскурсії містом, кінотеатри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, лекції, театральні вистави, відвідини музеїв, відвідини виставок.</w:t>
      </w:r>
    </w:p>
    <w:p w14:paraId="048FC198" w14:textId="4CE44024" w:rsidR="00B968B6" w:rsidRPr="00B968B6" w:rsidRDefault="00B968B6" w:rsidP="00B968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tab/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У 2024 році до програми було залучено </w:t>
      </w: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t>42 партнери</w:t>
      </w:r>
      <w:r w:rsidR="00E911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, </w:t>
      </w:r>
      <w:r w:rsidR="00E91145" w:rsidRPr="00F73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в тому числі </w:t>
      </w:r>
      <w:r w:rsidR="00E91145" w:rsidRPr="00F73A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t>медичні заклади</w:t>
      </w:r>
      <w:r w:rsidRPr="00F73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: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 w:rsidR="00E911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Національний реабілітаційний центр «Незламні»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,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Lviv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Habilitation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Center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, Львівський клінічний госпіталь державної прикордонної служби України, Р</w:t>
      </w:r>
      <w:r w:rsidR="00E911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еабілітаційний центр «Галичина»,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Лікарня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св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. Луки, Лікарня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lastRenderedPageBreak/>
        <w:t>св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. Пантелеймона, Львівський обласний госпіталь ветеранів війн та репресованих ім. Ю. Липи, </w:t>
      </w:r>
      <w:r w:rsidR="00E911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Центр протезування та реабілітації «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Superhumans</w:t>
      </w:r>
      <w:proofErr w:type="spellEnd"/>
      <w:r w:rsidR="00E911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»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.</w:t>
      </w:r>
    </w:p>
    <w:p w14:paraId="1A028FE8" w14:textId="77777777" w:rsidR="00B968B6" w:rsidRPr="00B968B6" w:rsidRDefault="00B968B6" w:rsidP="00B968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F5766C9" w14:textId="77777777" w:rsidR="00B968B6" w:rsidRPr="00B968B6" w:rsidRDefault="00B968B6" w:rsidP="00B968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4.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Безбар’єрні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туристичні маршрути Львовом.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 співпраці із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Lviv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Habilitation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Center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розпочато розробку двох самостійних і доступних екскурсійних маршрутів (історичним центром Львова та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Стрийським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парком). Продуктом зможуть скористатись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маломобільні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групи населення та люди з порушенням зору, слуху. Випуск заплановано у 2025 році.</w:t>
      </w:r>
    </w:p>
    <w:p w14:paraId="070F0D02" w14:textId="77777777" w:rsidR="00B968B6" w:rsidRPr="00B968B6" w:rsidRDefault="00B968B6" w:rsidP="00B968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772AD10" w14:textId="77777777" w:rsidR="00B968B6" w:rsidRPr="00B968B6" w:rsidRDefault="00B968B6" w:rsidP="00B968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5. Партнерський подкаст про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безбар’єрність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із Радіо Сковорода.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Стали інформаційними партнерами </w:t>
      </w:r>
      <w:hyperlink r:id="rId16" w:history="1">
        <w:r w:rsidRPr="00B968B6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uk-UA"/>
          </w:rPr>
          <w:t xml:space="preserve">“Подкасту про </w:t>
        </w:r>
        <w:proofErr w:type="spellStart"/>
        <w:r w:rsidRPr="00B968B6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uk-UA"/>
          </w:rPr>
          <w:t>безбар’єрність</w:t>
        </w:r>
        <w:proofErr w:type="spellEnd"/>
        <w:r w:rsidRPr="00B968B6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uk-UA"/>
          </w:rPr>
          <w:t>”</w:t>
        </w:r>
      </w:hyperlink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створеним Радіо SKOVORODA та компаніями OKKO,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Uklon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SoftServe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Ukraine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Авторка та ведуча – Ніна Мацюк, консультантка з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інклюзивності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безбар'єрності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Мета подкасту – просто та доступно висвітлити базові принципи про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інклюзивність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 </w:t>
      </w:r>
    </w:p>
    <w:p w14:paraId="35662684" w14:textId="77777777" w:rsidR="00B968B6" w:rsidRPr="00B968B6" w:rsidRDefault="00B968B6" w:rsidP="00B968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Теми 10 епізодів:</w:t>
      </w:r>
    </w:p>
    <w:p w14:paraId="2AE0586B" w14:textId="77777777" w:rsidR="00B968B6" w:rsidRPr="00B968B6" w:rsidRDefault="00B968B6" w:rsidP="00B968B6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коректна лексика;</w:t>
      </w:r>
    </w:p>
    <w:p w14:paraId="7BACB8C4" w14:textId="77777777" w:rsidR="00B968B6" w:rsidRPr="00B968B6" w:rsidRDefault="00B968B6" w:rsidP="00B968B6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ветеранські політики;</w:t>
      </w:r>
    </w:p>
    <w:p w14:paraId="2C392460" w14:textId="77777777" w:rsidR="00B968B6" w:rsidRPr="00B968B6" w:rsidRDefault="00B968B6" w:rsidP="00B968B6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фізична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безбар’єрність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 </w:t>
      </w:r>
    </w:p>
    <w:p w14:paraId="27354361" w14:textId="77777777" w:rsidR="00B968B6" w:rsidRPr="00B968B6" w:rsidRDefault="00B968B6" w:rsidP="00B968B6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інформаційна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безбар’єрність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14:paraId="4166A52C" w14:textId="77777777" w:rsidR="00B968B6" w:rsidRPr="00B968B6" w:rsidRDefault="00B968B6" w:rsidP="00B968B6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безбар’єрність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міста, гостинність та мобільність;</w:t>
      </w:r>
    </w:p>
    <w:p w14:paraId="19DB6706" w14:textId="77777777" w:rsidR="00B968B6" w:rsidRPr="00B968B6" w:rsidRDefault="00B968B6" w:rsidP="00B968B6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цифрова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безбар’єрність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14:paraId="110C0316" w14:textId="77777777" w:rsidR="00B968B6" w:rsidRPr="00B968B6" w:rsidRDefault="00B968B6" w:rsidP="00B968B6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інклюзія у компаніях, культура працевлаштування людей з інвалідністю;</w:t>
      </w:r>
    </w:p>
    <w:p w14:paraId="14DF156C" w14:textId="77777777" w:rsidR="00B968B6" w:rsidRPr="00B968B6" w:rsidRDefault="00B968B6" w:rsidP="00B968B6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безбар’єрність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для людей з порушенням слуху;</w:t>
      </w:r>
    </w:p>
    <w:p w14:paraId="4D458D13" w14:textId="77777777" w:rsidR="00B968B6" w:rsidRPr="00B968B6" w:rsidRDefault="00B968B6" w:rsidP="00B968B6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економічна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безбар’єрність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0041FEA1" w14:textId="77777777" w:rsidR="00B968B6" w:rsidRPr="00B968B6" w:rsidRDefault="00B968B6" w:rsidP="00B968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ED2091A" w14:textId="77777777" w:rsidR="00B968B6" w:rsidRPr="00B968B6" w:rsidRDefault="00B968B6" w:rsidP="00B968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6. Зустрічі представників сфери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HoReCa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та ветеранської спільноти</w:t>
      </w: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для покращення розуміння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інклюзивності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потреб людей з інвалідністю у сфері гостинності: </w:t>
      </w:r>
    </w:p>
    <w:p w14:paraId="5AB42780" w14:textId="77777777" w:rsidR="00B968B6" w:rsidRPr="00B968B6" w:rsidRDefault="00B968B6" w:rsidP="00B968B6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зустріч з рестораторами в реабілітаційному центрі “Незламні” (квітень);</w:t>
      </w:r>
    </w:p>
    <w:p w14:paraId="4C5C47DE" w14:textId="77777777" w:rsidR="00B968B6" w:rsidRPr="00B968B6" w:rsidRDefault="00B968B6" w:rsidP="00B968B6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відкрита зустріч з ветеранами в закладі “MAD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Bar’s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House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” (липень);</w:t>
      </w:r>
    </w:p>
    <w:p w14:paraId="0B3DFED8" w14:textId="77777777" w:rsidR="00B968B6" w:rsidRPr="00B968B6" w:rsidRDefault="00B968B6" w:rsidP="00B968B6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лекція про коректну комунікацію з ветеранами від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Lviv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Habilitation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Center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межах проєкту “Майстерня міста 2024” (серпень).</w:t>
      </w:r>
    </w:p>
    <w:p w14:paraId="64666D39" w14:textId="77777777" w:rsidR="00B968B6" w:rsidRPr="00B968B6" w:rsidRDefault="00B968B6" w:rsidP="00B968B6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8790BDB" w14:textId="77777777" w:rsidR="00B968B6" w:rsidRPr="00C14D58" w:rsidRDefault="00B968B6" w:rsidP="00C14D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14D5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МАРКЕТИНГОВІ КАМПАНІЇ ТА ПОДІЇ</w:t>
      </w:r>
    </w:p>
    <w:p w14:paraId="66C8BCD4" w14:textId="77777777" w:rsidR="00B968B6" w:rsidRPr="00B968B6" w:rsidRDefault="00B968B6" w:rsidP="00B968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E00FCEA" w14:textId="77777777" w:rsidR="00B968B6" w:rsidRPr="00B968B6" w:rsidRDefault="00B968B6" w:rsidP="00B968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uk-UA"/>
        </w:rPr>
        <w:t>1. Кампанія “Твоє Різдво у Львові 2024”</w:t>
      </w: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(6 грудня-10 січня).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Мета – створення туристичної пропозиції на різдвяний сезон 2024-2025 та промоція її для гостей і мешканців. Концепція кампанії базувалась на збереженні, передачі та промоції українських традицій різдвяного циклу.</w:t>
      </w:r>
    </w:p>
    <w:p w14:paraId="46F36610" w14:textId="77777777" w:rsidR="00B968B6" w:rsidRPr="00B968B6" w:rsidRDefault="00B968B6" w:rsidP="00B968B6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“Різдвяна пошта” (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6 грудня до 10 січня) із </w:t>
      </w:r>
      <w:hyperlink r:id="rId17" w:history="1">
        <w:r w:rsidRPr="00B968B6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uk-UA"/>
          </w:rPr>
          <w:t>локацією</w:t>
        </w:r>
      </w:hyperlink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 Будинку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Бандінеллі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(площа Ринок, 2). За цей період пошту </w:t>
      </w: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відвідало 10 000 людей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було </w:t>
      </w: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зібрано 321 000 грн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збір Львова і фонду «Повернись живим» – «Зброєносці». Збір поповнили кошти із продажу листівок та майстер-класів. Зображення для листівок, які згодом відібрали і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надрукували, подарували</w:t>
      </w: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50 авторів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(художників, дизайнерів, фотографів) в межах акції “Подаруй листівку Львову”.  </w:t>
      </w:r>
    </w:p>
    <w:p w14:paraId="029F517A" w14:textId="77777777" w:rsidR="00B968B6" w:rsidRPr="00B968B6" w:rsidRDefault="00B968B6" w:rsidP="00B968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1870 вітальних листівок надіслали у різні міста України, 500 – за кордон.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Окрім українців, листівки з пошти надсилали гості із Чехії, США, Уругваю, Китаю, Франції, Великобританії, Португалії, Індії, Данії, Австрії. </w:t>
      </w:r>
    </w:p>
    <w:p w14:paraId="35056ABF" w14:textId="77777777" w:rsidR="00B968B6" w:rsidRPr="00B968B6" w:rsidRDefault="00B968B6" w:rsidP="00B968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300 людей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відвідало 11 безкоштовних подій на різдвяну тематику, організованих спільно з Музеєм Міста.</w:t>
      </w:r>
    </w:p>
    <w:p w14:paraId="2BDCE86C" w14:textId="0FDE7DA4" w:rsidR="00B968B6" w:rsidRPr="00B968B6" w:rsidRDefault="00B968B6" w:rsidP="00B968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Партнери проєкту</w:t>
      </w:r>
      <w:r w:rsidR="00757E8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“Укрпошта” та мережа сувенірних крамниць “Крам”. </w:t>
      </w:r>
    </w:p>
    <w:p w14:paraId="54CD4934" w14:textId="77777777" w:rsidR="00B968B6" w:rsidRPr="00B968B6" w:rsidRDefault="00B968B6" w:rsidP="00B968B6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t>Промоційний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t xml:space="preserve"> відеоролик Львова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. Щоб зафіксувати святкування Різдва у Львові в час війни та передати атмосферу потенційним відвідувачам Львова, напередодні Різдва зняли </w:t>
      </w:r>
      <w:hyperlink r:id="rId18" w:history="1">
        <w:r w:rsidRPr="00B968B6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shd w:val="clear" w:color="auto" w:fill="FFFFFF"/>
            <w:lang w:eastAsia="uk-UA"/>
          </w:rPr>
          <w:t>відеоролик</w:t>
        </w:r>
      </w:hyperlink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. </w:t>
      </w:r>
    </w:p>
    <w:p w14:paraId="627E4527" w14:textId="2350DCD3" w:rsidR="00B968B6" w:rsidRPr="00B968B6" w:rsidRDefault="00B968B6" w:rsidP="00B968B6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t xml:space="preserve">Мапа Різдва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із різдвяними подіями та </w:t>
      </w:r>
      <w:hyperlink r:id="rId19" w:history="1">
        <w:r w:rsidRPr="00B968B6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shd w:val="clear" w:color="auto" w:fill="FFFFFF"/>
            <w:lang w:eastAsia="uk-UA"/>
          </w:rPr>
          <w:t>локаціями</w:t>
        </w:r>
      </w:hyperlink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у Львові набрала</w:t>
      </w:r>
      <w:r w:rsidR="00757E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понад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45 000 переглядів. </w:t>
      </w:r>
    </w:p>
    <w:p w14:paraId="212FCD46" w14:textId="3B64D8C9" w:rsidR="00B968B6" w:rsidRPr="00B968B6" w:rsidRDefault="00B968B6" w:rsidP="00B968B6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t xml:space="preserve">Різдвяний трамвай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(з</w:t>
      </w: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25 грудня</w:t>
      </w:r>
      <w:r w:rsidR="009529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2024 року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по 12 січня</w:t>
      </w:r>
      <w:r w:rsidR="009529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2025 року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). Львовом </w:t>
      </w:r>
      <w:hyperlink r:id="rId20" w:history="1">
        <w:r w:rsidRPr="00B968B6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shd w:val="clear" w:color="auto" w:fill="FFFFFF"/>
            <w:lang w:eastAsia="uk-UA"/>
          </w:rPr>
          <w:t>курсував</w:t>
        </w:r>
      </w:hyperlink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святковий трам</w:t>
      </w:r>
      <w:r w:rsidR="009529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вай за маршрутом №1 (площа </w:t>
      </w:r>
      <w:proofErr w:type="spellStart"/>
      <w:r w:rsidR="009529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Двірцева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-Погулянка). Вагон був прикрашений підсвіченими зірками, а між зупинками грали колядки від Львівського муніципального хору «Гомін» та чоловічого хору «Дударик назавжди». Трамвай був промаркований на карті онлайн-відстеження транспорту ЛКП “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Львівелектротранс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”.</w:t>
      </w:r>
    </w:p>
    <w:p w14:paraId="41E2C3AE" w14:textId="77777777" w:rsidR="00B968B6" w:rsidRPr="00B968B6" w:rsidRDefault="00B968B6" w:rsidP="00B968B6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t xml:space="preserve">Велика Різдвяна Екскурсія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(26-27 грудня).</w:t>
      </w: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Львівські екскурсоводи сформували спеціальний маршрут різдвяними локаціями про українські традиції. За два дні </w:t>
      </w:r>
      <w:hyperlink r:id="rId21" w:history="1">
        <w:r w:rsidRPr="00B968B6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shd w:val="clear" w:color="auto" w:fill="FFFFFF"/>
            <w:lang w:eastAsia="uk-UA"/>
          </w:rPr>
          <w:t xml:space="preserve">екскурсію </w:t>
        </w:r>
      </w:hyperlink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відвідало</w:t>
      </w: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t xml:space="preserve"> більше 100 львів’ян та гостей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з Хмельниччини, Харківщини, Криму, Дніпра, Запоріжжя, Чернігівщини, Білої Церкви, Житомирщини. В межах екскурсії </w:t>
      </w: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t>зібрано 51 000 грн для збору “Зброєносці”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. Реалізовано за підтримки Львівської свічкової мануфактури, мережі магазинів «Сільпо», ГО «Молода Лемківщина», Першого академічного українського театру для дітей та юнацтва, чоловічого хору “Дударик назавжди”.</w:t>
      </w:r>
    </w:p>
    <w:p w14:paraId="3379CE77" w14:textId="27A65B3C" w:rsidR="00B968B6" w:rsidRPr="00B968B6" w:rsidRDefault="00B968B6" w:rsidP="00B968B6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t>О</w:t>
      </w: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новлений додаток «Коляда».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2023 року у партнерстві зі студією </w:t>
      </w:r>
      <w:r w:rsidR="00757E8A" w:rsidRPr="00F73A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="00757E8A" w:rsidRPr="00F73A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T</w:t>
      </w:r>
      <w:proofErr w:type="spellStart"/>
      <w:r w:rsidRPr="00F73A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sukat</w:t>
      </w:r>
      <w:proofErr w:type="spellEnd"/>
      <w:r w:rsidR="00757E8A" w:rsidRPr="00F73A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D15670" w:rsidRPr="00F73A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презентували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hyperlink r:id="rId22" w:history="1">
        <w:r w:rsidRPr="00B968B6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uk-UA"/>
          </w:rPr>
          <w:t>додаток</w:t>
        </w:r>
      </w:hyperlink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“Коляда” зі збіркою відомих та давніх колядок, озвучених львівськими хористами та з функцією доповненої реальності. У 2024 році додаток доповнено функціями, зокрема генеруванням святкових листівок та можливістю надіслати їх у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соцмережах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="00D15670" w:rsidRPr="00F73A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Протягом </w:t>
      </w:r>
      <w:r w:rsidRPr="00F73A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різдвяного сезону </w:t>
      </w:r>
      <w:r w:rsidRPr="00F73A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додаток </w:t>
      </w:r>
      <w:r w:rsidR="00D15670" w:rsidRPr="00F73A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завантажили</w:t>
      </w:r>
      <w:r w:rsidR="00D15670"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у 28 країнах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Додаток можна завантажити безкоштовно у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AppStore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Play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Market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62F2866B" w14:textId="77777777" w:rsidR="00B968B6" w:rsidRPr="00B968B6" w:rsidRDefault="00B968B6" w:rsidP="00B968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D1B92E3" w14:textId="77777777" w:rsidR="00B968B6" w:rsidRPr="00B968B6" w:rsidRDefault="00B968B6" w:rsidP="00B968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uk-UA"/>
        </w:rPr>
        <w:t>2. Кампанія “Львів – місто весни”</w:t>
      </w:r>
      <w:r w:rsidRPr="00B968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(20 квітня-12 травня). Мета – заохотити українців відвідати Львів у період цвітіння тюльпанів, магнолій,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сакур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. Кампанія проведена у співпраці з управлінням екології Львівської міської ради. У межах кампанії:</w:t>
      </w:r>
    </w:p>
    <w:p w14:paraId="75DEC409" w14:textId="77777777" w:rsidR="00B968B6" w:rsidRPr="00B968B6" w:rsidRDefault="00B968B6" w:rsidP="00B968B6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створено </w:t>
      </w:r>
      <w:hyperlink r:id="rId23" w:history="1">
        <w:r w:rsidRPr="00B968B6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shd w:val="clear" w:color="auto" w:fill="FFFFFF"/>
            <w:lang w:eastAsia="uk-UA"/>
          </w:rPr>
          <w:t>Квіткову карту Львова</w:t>
        </w:r>
      </w:hyperlink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з місцями цвітіння рослин (понад 1 млн. переглядів станом на січень 2025). Карта включала рекомендовані місця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lastRenderedPageBreak/>
        <w:t>для фотографій. Карта виконувала функцію промоції квіткових місць і зручної до них навігації;</w:t>
      </w:r>
    </w:p>
    <w:p w14:paraId="7E138899" w14:textId="37D3DC14" w:rsidR="00B968B6" w:rsidRPr="00B968B6" w:rsidRDefault="00B968B6" w:rsidP="00B968B6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знято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промоційний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hyperlink r:id="rId24" w:history="1">
        <w:r w:rsidRPr="00D15670"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uk-UA"/>
          </w:rPr>
          <w:t>відеоролик</w:t>
        </w:r>
      </w:hyperlink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для кампанії, щоб закріпити за Львовом асоціацію з цвітінням дерев і рослин;</w:t>
      </w:r>
    </w:p>
    <w:p w14:paraId="4E6C552F" w14:textId="77777777" w:rsidR="00B968B6" w:rsidRPr="00B968B6" w:rsidRDefault="00B968B6" w:rsidP="00B968B6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проведено конкурс в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соцмережах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lviv.travel на найкращі фото та відео з квітучими локаціями за подарунки від партнерів; </w:t>
      </w:r>
    </w:p>
    <w:p w14:paraId="2D0CD2CD" w14:textId="77777777" w:rsidR="00B968B6" w:rsidRPr="00B968B6" w:rsidRDefault="00B968B6" w:rsidP="00B968B6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розроблено програму із тематичними подіями, а заклади пропонували квіткові страви та напої у меню;</w:t>
      </w:r>
    </w:p>
    <w:p w14:paraId="5FFFDD6F" w14:textId="77777777" w:rsidR="00B968B6" w:rsidRPr="00B968B6" w:rsidRDefault="00B968B6" w:rsidP="00B968B6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проведено спеціальну екскурсію для екскурсоводів про походження, сорти квітів, що цвіли поблизу визначних пам’яток для включення інформації у свої екскурсії.</w:t>
      </w:r>
    </w:p>
    <w:p w14:paraId="75DED8CB" w14:textId="77777777" w:rsidR="00B968B6" w:rsidRPr="00B968B6" w:rsidRDefault="00B968B6" w:rsidP="00B968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12FCC0D" w14:textId="32F79A01" w:rsidR="00B968B6" w:rsidRPr="00B968B6" w:rsidRDefault="00B968B6" w:rsidP="00B968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3. Дні європейської спадщини у Львові </w:t>
      </w:r>
      <w:r w:rsidR="009529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(13-15 вересня)</w:t>
      </w:r>
      <w:r w:rsidRPr="00B968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.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hyperlink r:id="rId25" w:history="1">
        <w:r w:rsidRPr="00B968B6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uk-UA"/>
          </w:rPr>
          <w:t>Програма</w:t>
        </w:r>
      </w:hyperlink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налічувала 107 подій (тематичні екскурсії, майстер-класи, піші прогулянки, лекції, виставки), 95 спікерів, 2400 учасників та 49 волонтерів. Тема програми – "Маршрути, мережі та зв’язки" – була присвячена висвітленню взаємовпливів різних громад, народів та культур, які формували локальну спадщину. </w:t>
      </w:r>
    </w:p>
    <w:p w14:paraId="21B3BC35" w14:textId="77777777" w:rsidR="00B968B6" w:rsidRPr="00B968B6" w:rsidRDefault="00B968B6" w:rsidP="00B968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747FA8D" w14:textId="77777777" w:rsidR="00B968B6" w:rsidRPr="00B968B6" w:rsidRDefault="00B968B6" w:rsidP="00B968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4. Міжнародний день музеїв у Львові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(17-19 травня). До </w:t>
      </w:r>
      <w:hyperlink r:id="rId26" w:history="1">
        <w:r w:rsidRPr="00B968B6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uk-UA"/>
          </w:rPr>
          <w:t>програми</w:t>
        </w:r>
      </w:hyperlink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долучилися 25 музеїв, впродовж трьох днів події та музеї відвідало 13 тисяч 655 мешканців і гостей міста. Програма налічувала 75 подій. Тема “Музеї. Освіта та дослідження” підкреслювала важливість музейної сфери як майданчика для навчання, вивчення та пізнання. </w:t>
      </w:r>
    </w:p>
    <w:p w14:paraId="60BE7A47" w14:textId="77777777" w:rsidR="00AA4E0B" w:rsidRDefault="00AA4E0B" w:rsidP="00B968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</w:pPr>
    </w:p>
    <w:p w14:paraId="5C510A86" w14:textId="490E7AB6" w:rsidR="00B968B6" w:rsidRPr="00B968B6" w:rsidRDefault="00B968B6" w:rsidP="00B968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5. “Вулиці імен”</w:t>
      </w: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(27-28 квітня). </w:t>
      </w:r>
      <w:hyperlink r:id="rId27" w:history="1">
        <w:r w:rsidRPr="00B968B6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uk-UA"/>
          </w:rPr>
          <w:t>Цикл</w:t>
        </w:r>
      </w:hyperlink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міських екскурсій</w:t>
      </w:r>
      <w:r w:rsidR="00D156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 лекцій до Дня міста Львова </w:t>
      </w:r>
      <w:r w:rsidR="00D15670" w:rsidRPr="00F73A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це с</w:t>
      </w:r>
      <w:r w:rsidRPr="00F73A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проба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відновити пам’ять та вшанувати видатних українців, чиї імена віднедавна присутні на вулицях Львова (Софія Яблонська, Мирослав Скорик, Маркіян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Іващишин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Юрій Руф). Реалізовано у партнерстві з Інститутом стратегії культури.</w:t>
      </w:r>
    </w:p>
    <w:p w14:paraId="2C0D9012" w14:textId="77777777" w:rsidR="00B968B6" w:rsidRPr="00B968B6" w:rsidRDefault="00B968B6" w:rsidP="00B968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F5CD0C4" w14:textId="77777777" w:rsidR="00B968B6" w:rsidRPr="00B968B6" w:rsidRDefault="00B968B6" w:rsidP="00B968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6. Акція до Дня кельнера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(22 травня). 14 відомих особистостей Львова </w:t>
      </w:r>
      <w:hyperlink r:id="rId28" w:history="1">
        <w:r w:rsidRPr="00B968B6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uk-UA"/>
          </w:rPr>
          <w:t>на один день</w:t>
        </w:r>
      </w:hyperlink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стали офіціантами у закладах харчування Львова та зібрали 23 667 грн чайових на військові збори. </w:t>
      </w:r>
    </w:p>
    <w:p w14:paraId="46C1BAF5" w14:textId="77777777" w:rsidR="00B968B6" w:rsidRPr="00B968B6" w:rsidRDefault="00B968B6" w:rsidP="00B968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12E14FC" w14:textId="77777777" w:rsidR="00B968B6" w:rsidRPr="00B968B6" w:rsidRDefault="00B968B6" w:rsidP="00B968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7. </w:t>
      </w:r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uk-UA"/>
        </w:rPr>
        <w:t xml:space="preserve">Кампанія зі збору коштів для військових бригад “Зброєносці”.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Залучено 38 закладів харчування для підтримки збору.</w:t>
      </w:r>
    </w:p>
    <w:p w14:paraId="2FE7C211" w14:textId="77777777" w:rsidR="00B968B6" w:rsidRPr="00B968B6" w:rsidRDefault="00B968B6" w:rsidP="00B968B6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90CDAB1" w14:textId="77777777" w:rsidR="00B968B6" w:rsidRPr="00C14D58" w:rsidRDefault="00B968B6" w:rsidP="00C14D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14D5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РОЗВИТОК ПРОПОЗИЦІЇ ТА ПОПИТУ НА УКРАЇНСЬКИЙ ПРОДУКТ</w:t>
      </w:r>
    </w:p>
    <w:p w14:paraId="2D2EB44F" w14:textId="77777777" w:rsidR="00B968B6" w:rsidRPr="00B968B6" w:rsidRDefault="00B968B6" w:rsidP="00B968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3C805C6" w14:textId="77777777" w:rsidR="00B968B6" w:rsidRPr="00B968B6" w:rsidRDefault="00B968B6" w:rsidP="00B968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1.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Lviv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Wine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Weekend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(28-29 вересня). Професійна </w:t>
      </w:r>
      <w:hyperlink r:id="rId29" w:history="1">
        <w:r w:rsidRPr="00B968B6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uk-UA"/>
          </w:rPr>
          <w:t>подія</w:t>
        </w:r>
      </w:hyperlink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для встановлення співпраці, що сприятиме розвитку виноробної галузі України, популяризацію якісного українського продукту, що заслуговує визнання серед українських і іноземних споживачів. У події взяли участь представники </w:t>
      </w: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20 провідних українських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виноробств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5B927D48" w14:textId="77777777" w:rsidR="00B968B6" w:rsidRPr="00B968B6" w:rsidRDefault="00B968B6" w:rsidP="00B968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Програма події включала: </w:t>
      </w:r>
    </w:p>
    <w:p w14:paraId="1DDD12D8" w14:textId="44207621" w:rsidR="00B968B6" w:rsidRPr="00B968B6" w:rsidRDefault="00B968B6" w:rsidP="00B968B6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Wine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Forum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 панельні дискусії та тематичні обговорення, спрямовані на зміцнення співпраці між виноробами, асоціаціями та владою</w:t>
      </w:r>
      <w:r w:rsidR="00D156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14:paraId="45289A39" w14:textId="00D3A05C" w:rsidR="00B968B6" w:rsidRPr="00B968B6" w:rsidRDefault="00B968B6" w:rsidP="00B968B6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воркшоп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для виноробів</w:t>
      </w:r>
      <w:r w:rsidR="00D156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14:paraId="41B14790" w14:textId="5CB69704" w:rsidR="00B968B6" w:rsidRPr="00B968B6" w:rsidRDefault="00B968B6" w:rsidP="00B968B6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велика дегустація та презентація українських вин</w:t>
      </w:r>
      <w:r w:rsidR="00D156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14:paraId="49132465" w14:textId="0858A8F7" w:rsidR="00B968B6" w:rsidRPr="00B968B6" w:rsidRDefault="00B968B6" w:rsidP="00B968B6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 документального фільм</w:t>
      </w:r>
      <w:r w:rsidR="00D156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“Поранена земля”;</w:t>
      </w:r>
    </w:p>
    <w:p w14:paraId="7E6822A9" w14:textId="4E40C852" w:rsidR="00B968B6" w:rsidRPr="00B968B6" w:rsidRDefault="00B968B6" w:rsidP="00B968B6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фотовиставка Арсена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Федосенка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“Нова історія українського вина”</w:t>
      </w:r>
      <w:r w:rsidR="00D156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7C06A3C7" w14:textId="77777777" w:rsidR="00B968B6" w:rsidRPr="00B968B6" w:rsidRDefault="00B968B6" w:rsidP="00B968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Під час форуму був підписаний </w:t>
      </w: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меморандум між Львівською міською радою, Асоціацією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крафтових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виноробів України та Львівською асоціацією гостинності та туризму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Мета – зміцнити позиції українського вина у львівських закладах і покращити якість їх представлення для українських і іноземних гостей. </w:t>
      </w:r>
    </w:p>
    <w:p w14:paraId="25C60933" w14:textId="77777777" w:rsidR="00B968B6" w:rsidRPr="00B968B6" w:rsidRDefault="00B968B6" w:rsidP="00B968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95B9F67" w14:textId="77777777" w:rsidR="00B968B6" w:rsidRPr="00B968B6" w:rsidRDefault="00B968B6" w:rsidP="00B968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2. Презентації українських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виноробств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для представників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HoReCa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.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Організовано презентаційні заходи українських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виноробств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їх продукції у Львові з метою збільшення пропозиції українського вина у львівських закладах харчування (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Янчинські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пагорби,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Bohdan’s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Winery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Zelenytsi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Wine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Big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Wines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). Кількість залучених представників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HoReCa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80 осіб.</w:t>
      </w:r>
    </w:p>
    <w:p w14:paraId="0AFEFCE6" w14:textId="77777777" w:rsidR="00B968B6" w:rsidRPr="00C14D58" w:rsidRDefault="00B968B6" w:rsidP="00C14D58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338CC28" w14:textId="77777777" w:rsidR="00B968B6" w:rsidRPr="00C14D58" w:rsidRDefault="00B968B6" w:rsidP="00C14D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14D5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МІЖНАРОДНЕ ПАРТНЕРСТВО</w:t>
      </w:r>
    </w:p>
    <w:p w14:paraId="64FD1B1B" w14:textId="77777777" w:rsidR="00B968B6" w:rsidRPr="00B968B6" w:rsidRDefault="00B968B6" w:rsidP="00B968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D05CF52" w14:textId="77777777" w:rsidR="00B968B6" w:rsidRPr="00B968B6" w:rsidRDefault="00B968B6" w:rsidP="00B968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1. Співпраця із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City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Destination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Alliance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B968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(європейське об'єднання туристичних </w:t>
      </w:r>
      <w:proofErr w:type="spellStart"/>
      <w:r w:rsidRPr="00B968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дестинацій</w:t>
      </w:r>
      <w:proofErr w:type="spellEnd"/>
      <w:r w:rsidRPr="00B968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, конференц-бюро та DMO задля сталого розвитку туризму, промоції та маркетингу туристичних продуктів).</w:t>
      </w:r>
    </w:p>
    <w:p w14:paraId="42EF67F0" w14:textId="77777777" w:rsidR="00B968B6" w:rsidRPr="00B968B6" w:rsidRDefault="00201243" w:rsidP="00B968B6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hyperlink r:id="rId30" w:history="1">
        <w:r w:rsidR="00B968B6" w:rsidRPr="00B968B6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uk-UA"/>
          </w:rPr>
          <w:t>Участь</w:t>
        </w:r>
      </w:hyperlink>
      <w:r w:rsidR="00B968B6"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 щорічній </w:t>
      </w:r>
      <w:r w:rsidR="00B968B6"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Конференції та генеральній Асамблеї в місті Болонья, Італія</w:t>
      </w:r>
      <w:r w:rsidR="00B968B6" w:rsidRPr="00D156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(</w:t>
      </w:r>
      <w:r w:rsidR="00B968B6"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24-27 квітня). На конференції було презентовано розвиток туристичної галузі у Львові у час війни. Основний фокус був спрямований на висвітлення трансформації галузі, пріоритетів та </w:t>
      </w:r>
      <w:proofErr w:type="spellStart"/>
      <w:r w:rsidR="00B968B6"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проєктів</w:t>
      </w:r>
      <w:proofErr w:type="spellEnd"/>
      <w:r w:rsidR="00B968B6"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Львівського туристичного офісу у напрямках доступності, сталого туризму, а також важливості соціальної функції туризму.</w:t>
      </w:r>
    </w:p>
    <w:p w14:paraId="75733248" w14:textId="77777777" w:rsidR="00B968B6" w:rsidRPr="00B968B6" w:rsidRDefault="00B968B6" w:rsidP="00B968B6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Збільшено кількість нових контактів для майбутньої співпраці з містами-побратимами Львова (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Орхус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Мехелен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Брно), туристичними офісами європейських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дестинацій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(Вільнюс, Таллінн, Амстердам,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Гетеборг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Хельсінкі, Лозанна та ін.), міжнародними організаціями зі сталого туризму “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Global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Destination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Sustainability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Movement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”.</w:t>
      </w:r>
    </w:p>
    <w:p w14:paraId="5F5CFB07" w14:textId="77777777" w:rsidR="00B968B6" w:rsidRPr="00B968B6" w:rsidRDefault="00B968B6" w:rsidP="00B968B6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Участь в онлайн-заходах робочих груп Альянсу зі Сталого розвитку туризму та Туристично-інформаційних центрах. Як спікери розповіли про діяльність ТІЦ у Львові під час війни "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Tourism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vs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war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how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can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we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move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on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?".</w:t>
      </w:r>
    </w:p>
    <w:p w14:paraId="0D171396" w14:textId="77777777" w:rsidR="00B968B6" w:rsidRPr="00B968B6" w:rsidRDefault="00B968B6" w:rsidP="00B968B6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Промоція статусу “Львів – Молодіжна столиця Європи 2025”. Домовились про спільну промоцію даного статусу через розповсюдження офіційного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промовідео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статей на офіційних туристичних сайтах партнерів, Туристично-інформаційних центрах для інформування європейської молоді про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проєкти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й ініціативи Львова. </w:t>
      </w:r>
    </w:p>
    <w:p w14:paraId="49572561" w14:textId="77777777" w:rsidR="00B968B6" w:rsidRPr="00B968B6" w:rsidRDefault="00B968B6" w:rsidP="00B968B6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Скасовано членський внеску для Львова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рік у розмірі 2360 €.</w:t>
      </w:r>
    </w:p>
    <w:p w14:paraId="2F41C372" w14:textId="77777777" w:rsidR="00B968B6" w:rsidRPr="00B968B6" w:rsidRDefault="00B968B6" w:rsidP="00B968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8F3B1A7" w14:textId="77777777" w:rsidR="00B968B6" w:rsidRPr="00B968B6" w:rsidRDefault="00B968B6" w:rsidP="00B968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2. Співпраця з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Green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Destination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B968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(провідна міжнародна організація зі сталого розвитку туризму).</w:t>
      </w:r>
    </w:p>
    <w:p w14:paraId="07F300DA" w14:textId="77777777" w:rsidR="00B968B6" w:rsidRPr="00B968B6" w:rsidRDefault="00B968B6" w:rsidP="00B968B6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Зустріч із представниками організації на туристичній виставці </w:t>
      </w: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ITB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Berlin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2024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(5-7 березня) для обговорення </w:t>
      </w: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створення нової організації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для впровадження та промоції сталих практик </w:t>
      </w: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“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Good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Travel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Alliance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”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Обговорення підписання спільного Меморандуму. Членство в організації сприятиме поширенню сталих практик, сертифікаційних програм для бізнесу та промоції сталого туризму в цілому. </w:t>
      </w:r>
    </w:p>
    <w:p w14:paraId="107472FB" w14:textId="77777777" w:rsidR="00B968B6" w:rsidRPr="00B968B6" w:rsidRDefault="00B968B6" w:rsidP="00B968B6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Залучення експертизи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представників організації у розробку Плану сталого розвитку туризму Львова.</w:t>
      </w:r>
    </w:p>
    <w:p w14:paraId="5E6BBB1B" w14:textId="77777777" w:rsidR="00B968B6" w:rsidRPr="00B968B6" w:rsidRDefault="00B968B6" w:rsidP="00B968B6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 підтримки організації проведено онлайн-зустріч зі студентами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Хайльнборнського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унівеситету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(Німеччина) та обговорено ключові напрямки розвитку туризму  у Львові під час війни.</w:t>
      </w:r>
    </w:p>
    <w:p w14:paraId="65F5F64A" w14:textId="77777777" w:rsidR="00B968B6" w:rsidRPr="00C14D58" w:rsidRDefault="00B968B6" w:rsidP="00C14D58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7F65BE9" w14:textId="77777777" w:rsidR="00B968B6" w:rsidRPr="00B968B6" w:rsidRDefault="00B968B6" w:rsidP="00C14D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14D5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УЧАСТЬ У ПРОФЕСІЙНИХ ПОДІЯХ</w:t>
      </w:r>
    </w:p>
    <w:p w14:paraId="3130CA1E" w14:textId="3217E26C" w:rsidR="00B968B6" w:rsidRPr="00B968B6" w:rsidRDefault="00B968B6" w:rsidP="00B968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5675177" w14:textId="049283A7" w:rsidR="003F4C47" w:rsidRDefault="003F4C47" w:rsidP="003F4C47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F4C47">
        <w:rPr>
          <w:b/>
          <w:bCs/>
          <w:color w:val="000000"/>
          <w:sz w:val="28"/>
          <w:szCs w:val="28"/>
        </w:rPr>
        <w:t xml:space="preserve">Форум "Чек-лист порад гостинності без бар’єрів” </w:t>
      </w:r>
      <w:r w:rsidRPr="003F4C47">
        <w:rPr>
          <w:color w:val="000000"/>
          <w:sz w:val="28"/>
          <w:szCs w:val="28"/>
        </w:rPr>
        <w:t>(Чернігів) – 16 лютого</w:t>
      </w:r>
    </w:p>
    <w:p w14:paraId="03D14BFA" w14:textId="67C35D37" w:rsidR="00F73AE4" w:rsidRPr="00F73AE4" w:rsidRDefault="00F73AE4" w:rsidP="00F73AE4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ITB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Berlin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2024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(Берлін, Німеччина) – 5-7 березня</w:t>
      </w:r>
    </w:p>
    <w:p w14:paraId="37C6BDE3" w14:textId="071901D1" w:rsidR="00B968B6" w:rsidRPr="00B968B6" w:rsidRDefault="00B968B6" w:rsidP="00B968B6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Національний туристичний саміт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(Львів) – 17-18 травня</w:t>
      </w:r>
    </w:p>
    <w:p w14:paraId="5E6F70E6" w14:textId="77777777" w:rsidR="00B968B6" w:rsidRPr="00B968B6" w:rsidRDefault="00B968B6" w:rsidP="00B968B6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Туристично-економічний форум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(Умань) – 24 травня</w:t>
      </w:r>
    </w:p>
    <w:p w14:paraId="744B13AC" w14:textId="77777777" w:rsidR="00B968B6" w:rsidRPr="00B968B6" w:rsidRDefault="00B968B6" w:rsidP="00B968B6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CityDNA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International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Conference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&amp;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General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Assembly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(Болонья, Італія) – 24-27 квітня</w:t>
      </w:r>
    </w:p>
    <w:p w14:paraId="233823A6" w14:textId="351D8560" w:rsidR="00B968B6" w:rsidRDefault="00B968B6" w:rsidP="00B968B6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Lviv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Urban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Forum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(Львів) – 27-29 червня</w:t>
      </w:r>
    </w:p>
    <w:p w14:paraId="48929535" w14:textId="1FAD8ACF" w:rsidR="00F73AE4" w:rsidRPr="00F73AE4" w:rsidRDefault="00F73AE4" w:rsidP="00B968B6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Воркшоп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«Європейські культурні маршрути : шлях до сталого розвитку української спадщини»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(Вінниця) – 24-25 жовтня</w:t>
      </w:r>
    </w:p>
    <w:p w14:paraId="5FB2DCD9" w14:textId="365C53CC" w:rsidR="00F73AE4" w:rsidRPr="00F73AE4" w:rsidRDefault="00F73AE4" w:rsidP="00F73AE4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73A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Круглий стіл «Реабілітація через подорожі Україною»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F73A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(Київ)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1 листопада</w:t>
      </w:r>
    </w:p>
    <w:p w14:paraId="3BBC5BDD" w14:textId="77777777" w:rsidR="00B968B6" w:rsidRPr="00B968B6" w:rsidRDefault="00B968B6" w:rsidP="00B968B6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41D0ED8" w14:textId="5C0EA8C9" w:rsidR="00B968B6" w:rsidRPr="00C14D58" w:rsidRDefault="00B968B6" w:rsidP="00C14D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14D5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ТУРИСТИЧНО-ІНФОРМАЦІЙНИЙ СЕРВІС</w:t>
      </w:r>
    </w:p>
    <w:p w14:paraId="29CF3AFA" w14:textId="77777777" w:rsidR="00B968B6" w:rsidRPr="00B968B6" w:rsidRDefault="00B968B6" w:rsidP="00B968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E165FBE" w14:textId="3C726791" w:rsidR="00B968B6" w:rsidRPr="00B968B6" w:rsidRDefault="00B968B6" w:rsidP="00B968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1. Центри туристичної інформації Львова.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 2024 рік Центри туристичної інформації відвідали близько</w:t>
      </w:r>
      <w:r w:rsidR="00AA4E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32 546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відвідувачів. Це на 30,2% більше в порівнянні з 2023 роком.  Серед відвідувачів – </w:t>
      </w:r>
      <w:r w:rsidR="00AA4E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29 740 українців (92%)  та 2856</w:t>
      </w: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іноземців (8%)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(враховано відвідуваність центрів за адресами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пл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Ринок, 1,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пл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Двірцева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1, вул. Підвальна, 6). </w:t>
      </w:r>
    </w:p>
    <w:p w14:paraId="0B63A41D" w14:textId="77777777" w:rsidR="00B968B6" w:rsidRPr="00B968B6" w:rsidRDefault="00B968B6" w:rsidP="00B968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 ТОП-5 іноземних країн, звідки приїхали відвідувачі, гості з </w:t>
      </w: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Польщі, США, Німеччини, Великої Британії, Франції.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Серед українців найчастіше відвідували центри гості з </w:t>
      </w: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Києва, Харкова, Одеси, Дніпра, Вінниці.</w:t>
      </w:r>
    </w:p>
    <w:p w14:paraId="089BA6D5" w14:textId="77777777" w:rsidR="00B968B6" w:rsidRPr="00B968B6" w:rsidRDefault="00B968B6" w:rsidP="00B968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Найчастіші запити відвідувачів: купівля та поповнення транспортної картки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ЛеоКарт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  довідкова інформація, друкована продукція, транспорт, музеї, екскурсії. </w:t>
      </w:r>
    </w:p>
    <w:p w14:paraId="565BF8FE" w14:textId="77777777" w:rsidR="00B968B6" w:rsidRPr="00B968B6" w:rsidRDefault="00B968B6" w:rsidP="00B968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lastRenderedPageBreak/>
        <w:t>18 березня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розпочав роботу Інформаційний центр Меморіалу пам’яті Героїв Небесної сотні (вул. Підвальна, 6). У Центрі відвідувачі Меморіалу можуть дізнатись більше про Революцію гідності, біографію кожного Героя Небесної сотні та отримати інформаційні матеріали про Львів. </w:t>
      </w:r>
    </w:p>
    <w:p w14:paraId="216C0A48" w14:textId="77777777" w:rsidR="00B968B6" w:rsidRPr="00B968B6" w:rsidRDefault="00B968B6" w:rsidP="00B968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21 червня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адресою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пл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Двірцева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поруч із Головним залізничним вокзалом </w:t>
      </w:r>
      <w:hyperlink r:id="rId31" w:history="1">
        <w:r w:rsidRPr="00B968B6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uk-UA"/>
          </w:rPr>
          <w:t>відновлено</w:t>
        </w:r>
      </w:hyperlink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роботу Центру туристичної інформації.</w:t>
      </w:r>
    </w:p>
    <w:p w14:paraId="48D3361C" w14:textId="77777777" w:rsidR="00B968B6" w:rsidRPr="00B968B6" w:rsidRDefault="00B968B6" w:rsidP="00B968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9CFB4B9" w14:textId="77777777" w:rsidR="00B968B6" w:rsidRPr="00B968B6" w:rsidRDefault="00B968B6" w:rsidP="00B968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2. Ідентифікаційна картка гіда.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 2024 році картку отримали ще </w:t>
      </w: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18 екскурсоводів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Станом на грудень 2024 року у Львові працює</w:t>
      </w: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hyperlink r:id="rId32" w:history="1">
        <w:r w:rsidRPr="00B968B6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uk-UA"/>
          </w:rPr>
          <w:t>51 екскурсовод</w:t>
        </w:r>
      </w:hyperlink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із ідентифікаційною професійною карткою.</w:t>
      </w: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Впродовж року в межах організованих зустрічей екскурсоводи вчились надавати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домедичну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допомогу, SMM просуванню особистого бренду, коректній взаємодії із людьми з інвалідністю, налагоджували співпрацю із новими та існуючими інституціями-учасниками туристичного ринку.</w:t>
      </w:r>
    </w:p>
    <w:p w14:paraId="60551444" w14:textId="77777777" w:rsidR="00B968B6" w:rsidRPr="00B968B6" w:rsidRDefault="00B968B6" w:rsidP="00B968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AF76698" w14:textId="77777777" w:rsidR="00B968B6" w:rsidRPr="00B968B6" w:rsidRDefault="00B968B6" w:rsidP="00B968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3.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Lviv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City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Card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.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Офіційна туристична картка Львова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на 24, 48, 72 години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(включає вхід в музеї та інші заклади культури, спеціальні пропозиції, знижки), створена, щоб покращити досвід перебування туриста у Львові. У 2024 році було придбано 1391 карток, що на 56% більше у порівнянні із 2023 роком. </w:t>
      </w:r>
    </w:p>
    <w:p w14:paraId="4027B2A8" w14:textId="77777777" w:rsidR="00B968B6" w:rsidRPr="00B968B6" w:rsidRDefault="00B968B6" w:rsidP="00B968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 xml:space="preserve">За 2024 рік до проєкту доєднались 5 нових партнерів. З метою популяризації туристичної картки знято новий </w:t>
      </w:r>
      <w:hyperlink r:id="rId33" w:history="1">
        <w:r w:rsidRPr="00B968B6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uk-UA"/>
          </w:rPr>
          <w:t>відеоролик</w:t>
        </w:r>
      </w:hyperlink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із пропозиціями для сім'ї, молоді та людей старшого віку.</w:t>
      </w:r>
    </w:p>
    <w:p w14:paraId="4DFD9DEA" w14:textId="77777777" w:rsidR="00B968B6" w:rsidRPr="00B968B6" w:rsidRDefault="00B968B6" w:rsidP="00B968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59FED68" w14:textId="77777777" w:rsidR="00B968B6" w:rsidRPr="00B968B6" w:rsidRDefault="00B968B6" w:rsidP="00B968B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Кількість проданих карток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Lviv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City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Card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, 2018-2024 роки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6"/>
        <w:gridCol w:w="1083"/>
        <w:gridCol w:w="1215"/>
        <w:gridCol w:w="1248"/>
      </w:tblGrid>
      <w:tr w:rsidR="00B968B6" w:rsidRPr="00B968B6" w14:paraId="5DA796F2" w14:textId="77777777" w:rsidTr="00B968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368A1" w14:textId="77777777" w:rsidR="00B968B6" w:rsidRPr="00B968B6" w:rsidRDefault="00B968B6" w:rsidP="00B9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Рік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1A4A9" w14:textId="77777777" w:rsidR="00B968B6" w:rsidRPr="00B968B6" w:rsidRDefault="00B968B6" w:rsidP="00B9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Всього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69567" w14:textId="77777777" w:rsidR="00B968B6" w:rsidRPr="00B968B6" w:rsidRDefault="00B968B6" w:rsidP="00B9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Онлайн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E5820" w14:textId="77777777" w:rsidR="00B968B6" w:rsidRPr="00B968B6" w:rsidRDefault="00B968B6" w:rsidP="00B9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B9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Офлайн</w:t>
            </w:r>
            <w:proofErr w:type="spellEnd"/>
          </w:p>
        </w:tc>
      </w:tr>
      <w:tr w:rsidR="00B968B6" w:rsidRPr="00B968B6" w14:paraId="4E0AEF44" w14:textId="77777777" w:rsidTr="00B968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69B28" w14:textId="77777777" w:rsidR="00B968B6" w:rsidRPr="00B968B6" w:rsidRDefault="00B968B6" w:rsidP="00B9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6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B0DD1" w14:textId="77777777" w:rsidR="00B968B6" w:rsidRPr="00B968B6" w:rsidRDefault="00B968B6" w:rsidP="00B9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6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E0549" w14:textId="77777777" w:rsidR="00B968B6" w:rsidRPr="00B968B6" w:rsidRDefault="00B968B6" w:rsidP="00B9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6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D985C" w14:textId="77777777" w:rsidR="00B968B6" w:rsidRPr="00B968B6" w:rsidRDefault="00B968B6" w:rsidP="00B9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6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121</w:t>
            </w:r>
          </w:p>
        </w:tc>
      </w:tr>
      <w:tr w:rsidR="00B968B6" w:rsidRPr="00B968B6" w14:paraId="239FEE0E" w14:textId="77777777" w:rsidTr="00B968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9E87C" w14:textId="77777777" w:rsidR="00B968B6" w:rsidRPr="00B968B6" w:rsidRDefault="00B968B6" w:rsidP="00B9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6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89C4A" w14:textId="77777777" w:rsidR="00B968B6" w:rsidRPr="00B968B6" w:rsidRDefault="00B968B6" w:rsidP="00B9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6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0820D" w14:textId="77777777" w:rsidR="00B968B6" w:rsidRPr="00B968B6" w:rsidRDefault="00B968B6" w:rsidP="00B9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6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9E4EB" w14:textId="77777777" w:rsidR="00B968B6" w:rsidRPr="00B968B6" w:rsidRDefault="00B968B6" w:rsidP="00B9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6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503</w:t>
            </w:r>
          </w:p>
        </w:tc>
      </w:tr>
      <w:tr w:rsidR="00B968B6" w:rsidRPr="00B968B6" w14:paraId="2B2E7E54" w14:textId="77777777" w:rsidTr="00B968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C4B1A" w14:textId="77777777" w:rsidR="00B968B6" w:rsidRPr="00B968B6" w:rsidRDefault="00B968B6" w:rsidP="00B9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6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A113E" w14:textId="77777777" w:rsidR="00B968B6" w:rsidRPr="00B968B6" w:rsidRDefault="00B968B6" w:rsidP="00B9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6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44778" w14:textId="77777777" w:rsidR="00B968B6" w:rsidRPr="00B968B6" w:rsidRDefault="00B968B6" w:rsidP="00B9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6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6BF87" w14:textId="77777777" w:rsidR="00B968B6" w:rsidRPr="00B968B6" w:rsidRDefault="00B968B6" w:rsidP="00B9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6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71</w:t>
            </w:r>
          </w:p>
        </w:tc>
      </w:tr>
      <w:tr w:rsidR="00B968B6" w:rsidRPr="00B968B6" w14:paraId="2E051A80" w14:textId="77777777" w:rsidTr="00B968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11FBA" w14:textId="77777777" w:rsidR="00B968B6" w:rsidRPr="00B968B6" w:rsidRDefault="00B968B6" w:rsidP="00B9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6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AF9C9" w14:textId="77777777" w:rsidR="00B968B6" w:rsidRPr="00B968B6" w:rsidRDefault="00B968B6" w:rsidP="00B9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6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D7E57" w14:textId="77777777" w:rsidR="00B968B6" w:rsidRPr="00B968B6" w:rsidRDefault="00B968B6" w:rsidP="00B9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6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4C637" w14:textId="77777777" w:rsidR="00B968B6" w:rsidRPr="00B968B6" w:rsidRDefault="00B968B6" w:rsidP="00B9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6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238</w:t>
            </w:r>
          </w:p>
        </w:tc>
      </w:tr>
      <w:tr w:rsidR="00B968B6" w:rsidRPr="00B968B6" w14:paraId="03E5A0F9" w14:textId="77777777" w:rsidTr="00B968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67758" w14:textId="77777777" w:rsidR="00B968B6" w:rsidRPr="00B968B6" w:rsidRDefault="00B968B6" w:rsidP="00B9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6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D3274" w14:textId="77777777" w:rsidR="00B968B6" w:rsidRPr="00B968B6" w:rsidRDefault="00B968B6" w:rsidP="00B9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6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54A8E" w14:textId="77777777" w:rsidR="00B968B6" w:rsidRPr="00B968B6" w:rsidRDefault="00B968B6" w:rsidP="00B9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6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A0F31" w14:textId="77777777" w:rsidR="00B968B6" w:rsidRPr="00B968B6" w:rsidRDefault="00B968B6" w:rsidP="00B9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6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54</w:t>
            </w:r>
          </w:p>
        </w:tc>
      </w:tr>
      <w:tr w:rsidR="00B968B6" w:rsidRPr="00B968B6" w14:paraId="4DC3026B" w14:textId="77777777" w:rsidTr="00B968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D1F97" w14:textId="77777777" w:rsidR="00B968B6" w:rsidRPr="00B968B6" w:rsidRDefault="00B968B6" w:rsidP="00B9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6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1A0FF" w14:textId="77777777" w:rsidR="00B968B6" w:rsidRPr="00B968B6" w:rsidRDefault="00B968B6" w:rsidP="00B9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6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A38DF" w14:textId="77777777" w:rsidR="00B968B6" w:rsidRPr="00B968B6" w:rsidRDefault="00B968B6" w:rsidP="00B9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6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47B82" w14:textId="77777777" w:rsidR="00B968B6" w:rsidRPr="00B968B6" w:rsidRDefault="00B968B6" w:rsidP="00B9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6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484</w:t>
            </w:r>
          </w:p>
        </w:tc>
      </w:tr>
      <w:tr w:rsidR="00B968B6" w:rsidRPr="00B968B6" w14:paraId="6DA774CC" w14:textId="77777777" w:rsidTr="00B968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094B1" w14:textId="77777777" w:rsidR="00B968B6" w:rsidRPr="00B968B6" w:rsidRDefault="00B968B6" w:rsidP="00B9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6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531A1" w14:textId="77777777" w:rsidR="00B968B6" w:rsidRPr="00B968B6" w:rsidRDefault="00B968B6" w:rsidP="00B9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6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1391 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DB379" w14:textId="77777777" w:rsidR="00B968B6" w:rsidRPr="00B968B6" w:rsidRDefault="00B968B6" w:rsidP="00B9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6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AF576" w14:textId="77777777" w:rsidR="00B968B6" w:rsidRPr="00B968B6" w:rsidRDefault="00B968B6" w:rsidP="00B9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6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808</w:t>
            </w:r>
          </w:p>
        </w:tc>
      </w:tr>
    </w:tbl>
    <w:p w14:paraId="4C38BA82" w14:textId="77777777" w:rsidR="00B968B6" w:rsidRPr="00B968B6" w:rsidRDefault="00B968B6" w:rsidP="00B968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757E591" w14:textId="77777777" w:rsidR="00B968B6" w:rsidRPr="00B968B6" w:rsidRDefault="00B968B6" w:rsidP="00B968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4.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Lviv.Travel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офіційний туристичний гід Львовом та</w:t>
      </w:r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інформаційна платформа, що об'єднує сайт та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соцмережі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для промоції Львова як туристичної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дестинації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 </w:t>
      </w:r>
    </w:p>
    <w:p w14:paraId="420ECB6F" w14:textId="787FA889" w:rsidR="00B968B6" w:rsidRPr="00B968B6" w:rsidRDefault="00B968B6" w:rsidP="00B968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C9F4068" w14:textId="77777777" w:rsidR="00B968B6" w:rsidRPr="00B968B6" w:rsidRDefault="00B968B6" w:rsidP="00B968B6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uk-UA"/>
        </w:rPr>
        <w:t>Сайт.</w:t>
      </w: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За 2024 рік кількість користувачів сайту </w:t>
      </w: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t>зросла на 50%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(більше 1 млн користувачів) у порівнянні із минулим роком.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Серед іноземних країн, звідки найчастіше відвідували сайт, найпопулярнішими є Польща, Німеччина, США, Індонезія, Велика Британія. Серед українських міст, сайтом найчастіше користуються у Львові, Києві, Дніпрі, Одесі, Харкові.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Кількість показів сайту зросла на 27% (26 млн 200 тис. показів). Приріст переходів на сайт зріс на 47% (1 млн 150 тис. переходів). </w:t>
      </w:r>
    </w:p>
    <w:p w14:paraId="1476C2E1" w14:textId="1A003DC4" w:rsidR="00B968B6" w:rsidRPr="00B968B6" w:rsidRDefault="00B968B6" w:rsidP="00B968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B1EF733" w14:textId="1B4AED82" w:rsidR="00B968B6" w:rsidRPr="00F73AE4" w:rsidRDefault="003F4C47" w:rsidP="00B968B6">
      <w:pPr>
        <w:numPr>
          <w:ilvl w:val="0"/>
          <w:numId w:val="1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</w:pPr>
      <w:r w:rsidRPr="00F73AE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С</w:t>
      </w:r>
      <w:r w:rsidR="00B968B6" w:rsidRPr="00F73AE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оц</w:t>
      </w:r>
      <w:r w:rsidRPr="00F73AE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іальні мережі</w:t>
      </w:r>
    </w:p>
    <w:p w14:paraId="5DFE219D" w14:textId="77777777" w:rsidR="00B968B6" w:rsidRPr="00B968B6" w:rsidRDefault="00B968B6" w:rsidP="00B968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6"/>
        <w:gridCol w:w="2486"/>
        <w:gridCol w:w="2509"/>
        <w:gridCol w:w="1433"/>
      </w:tblGrid>
      <w:tr w:rsidR="003F4C47" w:rsidRPr="00B968B6" w14:paraId="491B3FB0" w14:textId="77777777" w:rsidTr="00B968B6">
        <w:trPr>
          <w:trHeight w:val="66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C65D0" w14:textId="438631DD" w:rsidR="00B968B6" w:rsidRPr="00B968B6" w:rsidRDefault="003F4C47" w:rsidP="00B9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Сторінка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uk-UA"/>
              </w:rPr>
              <w:t>lviv</w:t>
            </w:r>
            <w:proofErr w:type="spellEnd"/>
            <w:r w:rsidRPr="003F4C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uk-UA"/>
              </w:rPr>
              <w:t>travel</w:t>
            </w:r>
            <w:r w:rsidRPr="003F4C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у соціальних мережах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ADE56" w14:textId="77777777" w:rsidR="00B968B6" w:rsidRPr="00B968B6" w:rsidRDefault="00B968B6" w:rsidP="00B9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К-сть </w:t>
            </w:r>
            <w:proofErr w:type="spellStart"/>
            <w:r w:rsidRPr="00B9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підписників</w:t>
            </w:r>
            <w:proofErr w:type="spellEnd"/>
            <w:r w:rsidRPr="00B9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за 2023 рік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07A28" w14:textId="77777777" w:rsidR="00B968B6" w:rsidRPr="00B968B6" w:rsidRDefault="00B968B6" w:rsidP="00B9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К-сть </w:t>
            </w:r>
            <w:proofErr w:type="spellStart"/>
            <w:r w:rsidRPr="00B9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підписників</w:t>
            </w:r>
            <w:proofErr w:type="spellEnd"/>
            <w:r w:rsidRPr="00B9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за 2024 рік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B4679" w14:textId="77777777" w:rsidR="00B968B6" w:rsidRPr="00B968B6" w:rsidRDefault="00B968B6" w:rsidP="00B9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Приріст, %</w:t>
            </w:r>
          </w:p>
        </w:tc>
      </w:tr>
      <w:tr w:rsidR="003F4C47" w:rsidRPr="00B968B6" w14:paraId="7197D571" w14:textId="77777777" w:rsidTr="00B968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71177" w14:textId="77777777" w:rsidR="00B968B6" w:rsidRPr="00B968B6" w:rsidRDefault="00B968B6" w:rsidP="00B9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B96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Instagram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5C37E" w14:textId="56243DE1" w:rsidR="00B968B6" w:rsidRPr="00B968B6" w:rsidRDefault="003F4C47" w:rsidP="00B9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17 432,</w:t>
            </w:r>
            <w:r w:rsidR="00B968B6" w:rsidRPr="00B96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99AA1" w14:textId="77777777" w:rsidR="00B968B6" w:rsidRPr="00B968B6" w:rsidRDefault="00B968B6" w:rsidP="00B9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6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20 780,00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DF4DF" w14:textId="6EC1A701" w:rsidR="00B968B6" w:rsidRPr="00B968B6" w:rsidRDefault="003F4C47" w:rsidP="003F4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19</w:t>
            </w:r>
          </w:p>
        </w:tc>
      </w:tr>
      <w:tr w:rsidR="003F4C47" w:rsidRPr="00B968B6" w14:paraId="78013E42" w14:textId="77777777" w:rsidTr="00B968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4465C" w14:textId="77777777" w:rsidR="00B968B6" w:rsidRPr="00B968B6" w:rsidRDefault="00B968B6" w:rsidP="00B9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B96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Facebook</w:t>
            </w:r>
            <w:proofErr w:type="spellEnd"/>
            <w:r w:rsidRPr="00B96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C306F" w14:textId="77777777" w:rsidR="00B968B6" w:rsidRPr="00B968B6" w:rsidRDefault="00B968B6" w:rsidP="00B9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6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26 400,00 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AD337" w14:textId="77777777" w:rsidR="00B968B6" w:rsidRPr="00B968B6" w:rsidRDefault="00B968B6" w:rsidP="00B9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6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28 115,00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5A3FF" w14:textId="5132EA3B" w:rsidR="00B968B6" w:rsidRPr="00B968B6" w:rsidRDefault="003F4C47" w:rsidP="00B9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6,5</w:t>
            </w:r>
          </w:p>
        </w:tc>
      </w:tr>
      <w:tr w:rsidR="003F4C47" w:rsidRPr="00B968B6" w14:paraId="301EE3A9" w14:textId="77777777" w:rsidTr="00B968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E54E6" w14:textId="77777777" w:rsidR="00B968B6" w:rsidRPr="00B968B6" w:rsidRDefault="00B968B6" w:rsidP="00B9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B96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Tik</w:t>
            </w:r>
            <w:proofErr w:type="spellEnd"/>
            <w:r w:rsidRPr="00B96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6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Tok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BDD30" w14:textId="77777777" w:rsidR="00B968B6" w:rsidRPr="00B968B6" w:rsidRDefault="00B968B6" w:rsidP="00B9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6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6 399,00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147EA" w14:textId="77777777" w:rsidR="00B968B6" w:rsidRPr="00B968B6" w:rsidRDefault="00B968B6" w:rsidP="00B9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6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12 380,00 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0AECD" w14:textId="7A52832B" w:rsidR="00B968B6" w:rsidRPr="00B968B6" w:rsidRDefault="003F4C47" w:rsidP="00B9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93,5</w:t>
            </w:r>
          </w:p>
        </w:tc>
      </w:tr>
      <w:tr w:rsidR="003F4C47" w:rsidRPr="00B968B6" w14:paraId="35238BEB" w14:textId="77777777" w:rsidTr="00B968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0A788" w14:textId="77777777" w:rsidR="00B968B6" w:rsidRPr="00B968B6" w:rsidRDefault="00B968B6" w:rsidP="00B9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B96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Telegram</w:t>
            </w:r>
            <w:proofErr w:type="spellEnd"/>
            <w:r w:rsidRPr="00B96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7DDC8" w14:textId="77777777" w:rsidR="00B968B6" w:rsidRPr="00B968B6" w:rsidRDefault="00B968B6" w:rsidP="00B9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6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1 839,00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3FF2C" w14:textId="77777777" w:rsidR="00B968B6" w:rsidRPr="00B968B6" w:rsidRDefault="00B968B6" w:rsidP="00B9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96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2 760,00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119B1" w14:textId="547A6082" w:rsidR="00B968B6" w:rsidRPr="00B968B6" w:rsidRDefault="003F4C47" w:rsidP="00B9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50</w:t>
            </w:r>
          </w:p>
        </w:tc>
      </w:tr>
    </w:tbl>
    <w:p w14:paraId="2FBB9083" w14:textId="638D8C02" w:rsidR="00B968B6" w:rsidRPr="00B968B6" w:rsidRDefault="00B968B6" w:rsidP="00B968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9A3B8C5" w14:textId="5A96C482" w:rsidR="00B968B6" w:rsidRDefault="00B968B6" w:rsidP="00B968B6">
      <w:pPr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 2024 році lviv.travel став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медіапартнером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для понад десяти великих подій та кампаній у Львові (Файне місто,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Lviv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Urban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Forum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Lviv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Book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Forum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Lviv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Wine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Weekend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Свято сиру і вина, Різдво у Львові, Львів – місто весни, Міжнародний день музеїв, Дні європейської спадщини тощо). Для просування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Lviv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City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Card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сайту lviv.travel у 2024 році розпочато співпрацю з 5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блогерами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64FD967A" w14:textId="77777777" w:rsidR="00C918F6" w:rsidRDefault="00C918F6" w:rsidP="00C918F6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0" w:name="_GoBack"/>
      <w:bookmarkEnd w:id="0"/>
    </w:p>
    <w:p w14:paraId="2713C4C2" w14:textId="279C2D42" w:rsidR="00AA7185" w:rsidRPr="00B968B6" w:rsidRDefault="00AA7185" w:rsidP="00AA7185">
      <w:pPr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A71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 2024 році lviv.travel підтримав через промоцію в </w:t>
      </w:r>
      <w:proofErr w:type="spellStart"/>
      <w:r w:rsidRPr="00AA71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соцмережах</w:t>
      </w:r>
      <w:proofErr w:type="spellEnd"/>
      <w:r w:rsidRPr="00AA71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(спільні розіграші та </w:t>
      </w:r>
      <w:proofErr w:type="spellStart"/>
      <w:r w:rsidRPr="00AA71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проморолики</w:t>
      </w:r>
      <w:proofErr w:type="spellEnd"/>
      <w:r w:rsidRPr="00AA71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понад 30 партнерів, серед яких місцевий бізнес, заклади культури та спорту.</w:t>
      </w:r>
    </w:p>
    <w:p w14:paraId="28F44CD6" w14:textId="77777777" w:rsidR="00B968B6" w:rsidRPr="00B968B6" w:rsidRDefault="00B968B6" w:rsidP="00B968B6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F347D77" w14:textId="2D6B5357" w:rsidR="00B968B6" w:rsidRPr="00B968B6" w:rsidRDefault="00B968B6" w:rsidP="00C14D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14D5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ПІДГОТОВКА ГРАНТОВИХ ЗАЯВОК </w:t>
      </w:r>
      <w:r w:rsidR="00AA4E0B">
        <w:rPr>
          <w:rFonts w:ascii="Times New Roman" w:eastAsia="Times New Roman" w:hAnsi="Times New Roman" w:cs="Times New Roman"/>
          <w:b/>
          <w:bCs/>
          <w:color w:val="999999"/>
          <w:sz w:val="28"/>
          <w:szCs w:val="28"/>
          <w:lang w:eastAsia="uk-UA"/>
        </w:rPr>
        <w:br/>
      </w:r>
    </w:p>
    <w:p w14:paraId="5BBE2242" w14:textId="77777777" w:rsidR="00B968B6" w:rsidRPr="00B968B6" w:rsidRDefault="00B968B6" w:rsidP="00B968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1. “Місто без перешкод: освітній проект з доступності”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Навчання з доступності для працівників сфери гостинності та культури. Конкурс від Посольства Великої Британії в Україні. Статус: проєкт не пройшов фінальний відбір.</w:t>
      </w:r>
    </w:p>
    <w:p w14:paraId="28352AA0" w14:textId="77777777" w:rsidR="00B968B6" w:rsidRPr="00B968B6" w:rsidRDefault="00B968B6" w:rsidP="00B968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AB0FE24" w14:textId="2FC8E1F8" w:rsidR="00B968B6" w:rsidRPr="00B968B6" w:rsidRDefault="00B968B6" w:rsidP="00B968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2. Проєкт “Місто лікує”. </w:t>
      </w:r>
      <w:r w:rsidR="000F713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Конкурс «Час діяти, Україно!»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від  БО «БФ «МХП-Громаді». Статус: проєкт не пройшов етап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пітчингу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13125F88" w14:textId="77777777" w:rsidR="00B968B6" w:rsidRPr="00B968B6" w:rsidRDefault="00B968B6" w:rsidP="00B968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2E79D94" w14:textId="77777777" w:rsidR="00B968B6" w:rsidRPr="00B968B6" w:rsidRDefault="00B968B6" w:rsidP="00B968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3.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Проєкт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пішо-веломаршруту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для розвитку туристичного потенціалу Львівської агломерації.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Програма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Interreg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NEXT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Programme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Poland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Ukraine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2021-2027. Статус: скасовано пріоритет “Туризм”, в межах якого подавався проєкт.</w:t>
      </w:r>
    </w:p>
    <w:p w14:paraId="4A9500F2" w14:textId="77777777" w:rsidR="00B968B6" w:rsidRPr="00B968B6" w:rsidRDefault="00B968B6" w:rsidP="00B968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1521702" w14:textId="77777777" w:rsidR="00B968B6" w:rsidRPr="00B968B6" w:rsidRDefault="00B968B6" w:rsidP="00B968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4. “Міське городництво: час збору врожаю у місті”.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Проєкт із дослідження історії, значення та майбутнього міського городництва як частини спадщини Львова. Конкурс “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European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Heritage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Days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Stories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” від Європейського Союзу та Ради Європи. Статус: проєкт отримав грант на 10 тис. євро.</w:t>
      </w:r>
    </w:p>
    <w:p w14:paraId="5549926C" w14:textId="77777777" w:rsidR="00B968B6" w:rsidRPr="00B968B6" w:rsidRDefault="00B968B6" w:rsidP="00B968B6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2832C41" w14:textId="77777777" w:rsidR="00B968B6" w:rsidRPr="00C14D58" w:rsidRDefault="00B968B6" w:rsidP="00C14D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14D5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МУЗЕЙ МІСТА</w:t>
      </w:r>
    </w:p>
    <w:p w14:paraId="7D45661E" w14:textId="77777777" w:rsidR="00B968B6" w:rsidRPr="00B968B6" w:rsidRDefault="00B968B6" w:rsidP="00B968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A6B890E" w14:textId="77777777" w:rsidR="00B968B6" w:rsidRPr="00B968B6" w:rsidRDefault="00B968B6" w:rsidP="00B968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lastRenderedPageBreak/>
        <w:t xml:space="preserve">1.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Квест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“Як риба в місті”</w:t>
      </w:r>
    </w:p>
    <w:p w14:paraId="3A75CE1B" w14:textId="77777777" w:rsidR="00B968B6" w:rsidRPr="00B968B6" w:rsidRDefault="00B968B6" w:rsidP="00B968B6">
      <w:pPr>
        <w:numPr>
          <w:ilvl w:val="0"/>
          <w:numId w:val="1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Квест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“Як риба в місті.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Знесіння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” – розробка та </w:t>
      </w:r>
      <w:hyperlink r:id="rId34" w:history="1">
        <w:r w:rsidRPr="00B968B6">
          <w:rPr>
            <w:rFonts w:ascii="Times New Roman" w:eastAsia="Times New Roman" w:hAnsi="Times New Roman" w:cs="Times New Roman"/>
            <w:b/>
            <w:bCs/>
            <w:color w:val="1155CC"/>
            <w:sz w:val="28"/>
            <w:szCs w:val="28"/>
            <w:u w:val="single"/>
            <w:lang w:eastAsia="uk-UA"/>
          </w:rPr>
          <w:t>запуск</w:t>
        </w:r>
      </w:hyperlink>
    </w:p>
    <w:p w14:paraId="5470AA7D" w14:textId="77777777" w:rsidR="00B968B6" w:rsidRPr="00B968B6" w:rsidRDefault="00B968B6" w:rsidP="00B968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 2024 році Музей Міста підтримки “ЗМІН фундації” випустив третій безкоштовний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квест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“Як риба в місті”. Локація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квесту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найбільший парк Львова “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Знесіння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”.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Квест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складається з мапи, набору мандрівника/-ці та додатків. Від часу запуску (літо-осінь 2024 року)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квест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“Як риба в місті.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Знесіння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” пройшло </w:t>
      </w: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45 команд (225 осіб)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 </w:t>
      </w:r>
    </w:p>
    <w:p w14:paraId="01495E99" w14:textId="77777777" w:rsidR="00B968B6" w:rsidRPr="00B968B6" w:rsidRDefault="00B968B6" w:rsidP="00B968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 розробці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квесту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взяли участь діти, які обирали об’єкти для мапи. У супроводі запрошених експертів (ботаніків, орнітологів, геологів, географів, істориків та інших спеціалістів) діти досліджували територію парку, дізнались про його історію, ландшафт, флору та фауну, геологічні пам'ятки. Тестування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квесту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пройшло в межах “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Lviv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Urban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Forum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” і зібрало 24 команди (120 осіб). </w:t>
      </w:r>
    </w:p>
    <w:p w14:paraId="76BEB73F" w14:textId="77777777" w:rsidR="00B968B6" w:rsidRPr="00B968B6" w:rsidRDefault="00B968B6" w:rsidP="00B968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Для поширення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квесту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МуМі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продовжив партнерство з Львівською муніципальною бібліотекою та залучив нових партнерів – Музей народної архітектури і побуту у Львові, РЛП “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Знесіння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”, було знято рекламний ролик.</w:t>
      </w:r>
    </w:p>
    <w:p w14:paraId="0D88D76A" w14:textId="77777777" w:rsidR="00B968B6" w:rsidRPr="00B968B6" w:rsidRDefault="00B968B6" w:rsidP="00B968B6">
      <w:pPr>
        <w:numPr>
          <w:ilvl w:val="0"/>
          <w:numId w:val="1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proofErr w:type="spellStart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Квест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“Як риба в місті. Центр” – </w:t>
      </w:r>
      <w:hyperlink r:id="rId35" w:history="1">
        <w:r w:rsidRPr="00B968B6">
          <w:rPr>
            <w:rFonts w:ascii="Times New Roman" w:eastAsia="Times New Roman" w:hAnsi="Times New Roman" w:cs="Times New Roman"/>
            <w:b/>
            <w:bCs/>
            <w:color w:val="1155CC"/>
            <w:sz w:val="28"/>
            <w:szCs w:val="28"/>
            <w:u w:val="single"/>
            <w:lang w:eastAsia="uk-UA"/>
          </w:rPr>
          <w:t>запуск</w:t>
        </w:r>
      </w:hyperlink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платної версії</w:t>
      </w:r>
    </w:p>
    <w:p w14:paraId="55BCAF56" w14:textId="77777777" w:rsidR="00B968B6" w:rsidRPr="00B968B6" w:rsidRDefault="00B968B6" w:rsidP="00B968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 зв’язку з тим, що тираж наборів для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квесту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оплачений коштом гранту від “ЗМІН фундації”, закінчився та з необхідністю оновити тираж, з 1 червня участь у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квесті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стала платною. Розроблено спеціальні пропозиції для індивідуальних учасників команд та груп, пільгових категорій. </w:t>
      </w:r>
    </w:p>
    <w:p w14:paraId="429F4810" w14:textId="77777777" w:rsidR="00B968B6" w:rsidRPr="00B968B6" w:rsidRDefault="00B968B6" w:rsidP="00B968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 2024 рік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квест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“Як риба в місті. Центр” (платна версія) пройшло</w:t>
      </w: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197 команд (1485 учасників).</w:t>
      </w:r>
    </w:p>
    <w:p w14:paraId="739C7523" w14:textId="77777777" w:rsidR="00B968B6" w:rsidRPr="00B968B6" w:rsidRDefault="00B968B6" w:rsidP="00B968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446AC0F" w14:textId="156953A7" w:rsidR="00B968B6" w:rsidRPr="00B968B6" w:rsidRDefault="00B968B6" w:rsidP="00B968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2. Виставка “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МуМіфікація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” (18-19 травня). У межах програми Міжнародного дня музеїв у Львові була організована </w:t>
      </w:r>
      <w:hyperlink r:id="rId36" w:history="1">
        <w:proofErr w:type="spellStart"/>
        <w:r w:rsidRPr="00B968B6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uk-UA"/>
          </w:rPr>
          <w:t>pop-up</w:t>
        </w:r>
        <w:proofErr w:type="spellEnd"/>
        <w:r w:rsidRPr="00B968B6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uk-UA"/>
          </w:rPr>
          <w:t xml:space="preserve"> виставка</w:t>
        </w:r>
      </w:hyperlink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“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МуМіфікація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” з об’єктами, що презентують культурну спадщину сучасного міста. У виставці </w:t>
      </w:r>
      <w:r w:rsidR="000A731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взяли участь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16 студентів, які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запрезентувати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сім тем та об’єкти до них. За два дні виставку відвідали 327 людей.</w:t>
      </w:r>
    </w:p>
    <w:p w14:paraId="3643AE77" w14:textId="77777777" w:rsidR="00B968B6" w:rsidRPr="00B968B6" w:rsidRDefault="00B968B6" w:rsidP="00B968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Студенти факультету культурології УКУ виступили у ролі кураторів колекції та спробували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музеєфікувати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місто. Спільно з відвідувачами можна було спробувати уявити чим може бути наповнений музейний “Ноїв ковчег”, який би мав вмістити в себе місто. </w:t>
      </w:r>
    </w:p>
    <w:p w14:paraId="5D88DE1A" w14:textId="77777777" w:rsidR="00B968B6" w:rsidRPr="00B968B6" w:rsidRDefault="00B968B6" w:rsidP="00B968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6BD613C" w14:textId="77777777" w:rsidR="00B968B6" w:rsidRPr="00B968B6" w:rsidRDefault="00B968B6" w:rsidP="00B968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3. Майстерня коміксів.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Воркшопи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зі створення коміксу для підлітків. </w:t>
      </w: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15 дітей взяли участь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 </w:t>
      </w:r>
      <w:hyperlink r:id="rId37" w:history="1">
        <w:proofErr w:type="spellStart"/>
        <w:r w:rsidRPr="00B968B6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uk-UA"/>
          </w:rPr>
          <w:t>проєкті</w:t>
        </w:r>
        <w:proofErr w:type="spellEnd"/>
      </w:hyperlink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Темою для сюжету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мальопису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були музейні історії. </w:t>
      </w:r>
    </w:p>
    <w:p w14:paraId="0A483A2E" w14:textId="77777777" w:rsidR="00B968B6" w:rsidRPr="00B968B6" w:rsidRDefault="00B968B6" w:rsidP="00B968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 проєкту доєднались п’ять львівських музеїв: Природознавчий, Львівський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скансен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(Музей народної архітектури і побуту у Львові ім. Климентія Шептицького), Дім Франка, Музей Соломії Крушельницької та Музей “Територія терору”. Проєкт реалізовано у співпраці із “UA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Comix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Publishing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”. </w:t>
      </w:r>
    </w:p>
    <w:p w14:paraId="0FECA219" w14:textId="77777777" w:rsidR="00B968B6" w:rsidRPr="00B968B6" w:rsidRDefault="00B968B6" w:rsidP="00B968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4135315" w14:textId="77777777" w:rsidR="00B968B6" w:rsidRPr="00B968B6" w:rsidRDefault="00B968B6" w:rsidP="00B968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uk-UA"/>
        </w:rPr>
        <w:t>4. Проєкт “Міське городництво: час збору врожаю у місті”.</w:t>
      </w: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Проєкт отримав </w:t>
      </w: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t>грант на 10 тис. євро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в межах грантового конкурсу “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European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Heritage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Days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Stories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” від Європейського Союзу та Ради Європи. </w:t>
      </w:r>
      <w:hyperlink r:id="rId38" w:history="1">
        <w:r w:rsidRPr="00B968B6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shd w:val="clear" w:color="auto" w:fill="FFFFFF"/>
            <w:lang w:eastAsia="uk-UA"/>
          </w:rPr>
          <w:t>Реалізація проєкту</w:t>
        </w:r>
      </w:hyperlink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–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lastRenderedPageBreak/>
        <w:t>управління туризму та Музей Міста. Результатом буде серія відео про історію, значення та майбутнє міського городництва як частини спадщини Львова.  </w:t>
      </w:r>
    </w:p>
    <w:p w14:paraId="7466F05E" w14:textId="77777777" w:rsidR="00B968B6" w:rsidRPr="00B968B6" w:rsidRDefault="00B968B6" w:rsidP="00B968B6">
      <w:pPr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 зйомок залучено 10 власників городів у Львові та 8 експертів із урбаністики, архітектури, садівництва, локальної кухні тощо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(39 годин відзнятого матеріалу). Випуск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відеоінтерв’ю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та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промоційна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кампанія заплановані на 2025 рік. </w:t>
      </w:r>
    </w:p>
    <w:p w14:paraId="2C2038A4" w14:textId="77777777" w:rsidR="00B968B6" w:rsidRPr="00B968B6" w:rsidRDefault="00B968B6" w:rsidP="00B968B6">
      <w:pPr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У просторі міського садівництва “Розсадник”, спільно із ГО "Плато" проведено 8 подій – публічні обговорення, тематичні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воркшопи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з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екоосвіти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та сучасних методів городництва, неформальні спільні толоки та зібрання врожаю.</w:t>
      </w:r>
    </w:p>
    <w:p w14:paraId="6B29B408" w14:textId="77777777" w:rsidR="00B968B6" w:rsidRPr="00B968B6" w:rsidRDefault="00B968B6" w:rsidP="00B968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Підготовка заявки та реалізація проєкту – управління туризму та Музей Міста. У пошуках інформації та візуального матеріалу допомагали: Центр міської історії, архів Суспільного, Дім Франка та інші.</w:t>
      </w:r>
    </w:p>
    <w:p w14:paraId="39EC898C" w14:textId="77777777" w:rsidR="00B968B6" w:rsidRPr="00B968B6" w:rsidRDefault="00B968B6" w:rsidP="00B968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2659667" w14:textId="77777777" w:rsidR="00B968B6" w:rsidRPr="00B968B6" w:rsidRDefault="00B968B6" w:rsidP="00B968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5.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MuMeet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(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Museum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Meet</w:t>
      </w:r>
      <w:proofErr w:type="spellEnd"/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)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(листопад 2024-листопад 2026). Грантовий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проєкт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MuMeet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реалізується за фінансової підтримки фонду “Пам’ять. Відповідальність. Майбутнє” (EVZ). Метою проєкту є створити умови для перетворення Музею на простір вибудовування спільної ідентичності з містом та налагодження соціальних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зв’язків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локальної громади. Програма базується на ідеї формування зрілих та сталих стосунків з містом між мешканцями, внутрішньо-переміщеними особами, представниками органів місцевого самоврядування, громадськими організаціями та незалежними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дієвцями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за медіації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МуМі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4E47BF64" w14:textId="77777777" w:rsidR="00B968B6" w:rsidRPr="00B968B6" w:rsidRDefault="00B968B6" w:rsidP="00B968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Під час дворічного проєкту паралельно проходитиме публічна та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партисипативна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програма до однієї із чотирьох тем: Культура, Архітектура та урбаністика, Спадщина та Екологія. Перша тема проєкту – Культура (жовтень 2024-березень 2025). В листопаді та грудні в Музеї відбулися події </w:t>
      </w:r>
      <w:hyperlink r:id="rId39" w:history="1">
        <w:r w:rsidRPr="00B968B6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uk-UA"/>
          </w:rPr>
          <w:t>публічної програми</w:t>
        </w:r>
      </w:hyperlink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частина з яких стосувались різдвяної тематики. За цей час в Музеї відбулося 14 подій, які відвідало понад 380 учасників та учасниць. Серед форматів були перегляд фільмів, лекції, майстер класи, концерти, театральні виступи, квартирник та лекція-частування. Усі події в рамках проєкту є безкоштовними.</w:t>
      </w:r>
    </w:p>
    <w:p w14:paraId="31862E3B" w14:textId="77777777" w:rsidR="00B968B6" w:rsidRPr="00B968B6" w:rsidRDefault="00B968B6" w:rsidP="00B968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Для участі в </w:t>
      </w:r>
      <w:hyperlink r:id="rId40" w:history="1">
        <w:proofErr w:type="spellStart"/>
        <w:r w:rsidRPr="00B968B6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uk-UA"/>
          </w:rPr>
          <w:t>партисипативній</w:t>
        </w:r>
        <w:proofErr w:type="spellEnd"/>
        <w:r w:rsidRPr="00B968B6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uk-UA"/>
          </w:rPr>
          <w:t xml:space="preserve"> програмі</w:t>
        </w:r>
      </w:hyperlink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було оголошено відкритий набір, за результатом було сформовано команду з 15 учасниць. Впродовж 8 зустрічей команда опрацьовувала проблематики в культурі та відібрала одну, з якою працюватиме далі. </w:t>
      </w:r>
    </w:p>
    <w:p w14:paraId="03A84B2E" w14:textId="77777777" w:rsidR="00B968B6" w:rsidRPr="00B968B6" w:rsidRDefault="00B968B6" w:rsidP="00B968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A58CA99" w14:textId="165B98CF" w:rsidR="00B968B6" w:rsidRPr="00B968B6" w:rsidRDefault="00B968B6" w:rsidP="00B968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68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6. Стажування в Музеї Міста Гельсінкі</w:t>
      </w:r>
      <w:r w:rsidR="00C14D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, Фінляндія</w:t>
      </w:r>
      <w:r w:rsidRPr="00B96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(1-14 жовтня). </w:t>
      </w:r>
      <w:hyperlink r:id="rId41" w:history="1">
        <w:r w:rsidRPr="00B968B6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uk-UA"/>
          </w:rPr>
          <w:t>Стажування</w:t>
        </w:r>
      </w:hyperlink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команди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МуМі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стало можливим завдяки грантовій підтримці програми “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Culture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Moves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Europe</w:t>
      </w:r>
      <w:proofErr w:type="spellEnd"/>
      <w:r w:rsidRPr="00B96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”, що фінансується Європейським Союзом та реалізується Ґете Інститутом. Музей Міста Гельсінкі є прикладом роботи сучасної музейної інституції, що досліджує зв’язки між містом і його мешканцями. </w:t>
      </w:r>
    </w:p>
    <w:p w14:paraId="6B6133D5" w14:textId="77777777" w:rsidR="00301996" w:rsidRPr="00B968B6" w:rsidRDefault="00301996" w:rsidP="00B968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301996" w:rsidRPr="00B968B6" w:rsidSect="00B968B6">
      <w:headerReference w:type="default" r:id="rId42"/>
      <w:pgSz w:w="11906" w:h="16838"/>
      <w:pgMar w:top="851" w:right="567" w:bottom="85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54C3D0" w14:textId="77777777" w:rsidR="00201243" w:rsidRDefault="00201243" w:rsidP="00B968B6">
      <w:pPr>
        <w:spacing w:after="0" w:line="240" w:lineRule="auto"/>
      </w:pPr>
      <w:r>
        <w:separator/>
      </w:r>
    </w:p>
  </w:endnote>
  <w:endnote w:type="continuationSeparator" w:id="0">
    <w:p w14:paraId="4AD79C05" w14:textId="77777777" w:rsidR="00201243" w:rsidRDefault="00201243" w:rsidP="00B96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1BA3A9" w14:textId="77777777" w:rsidR="00201243" w:rsidRDefault="00201243" w:rsidP="00B968B6">
      <w:pPr>
        <w:spacing w:after="0" w:line="240" w:lineRule="auto"/>
      </w:pPr>
      <w:r>
        <w:separator/>
      </w:r>
    </w:p>
  </w:footnote>
  <w:footnote w:type="continuationSeparator" w:id="0">
    <w:p w14:paraId="2FD74188" w14:textId="77777777" w:rsidR="00201243" w:rsidRDefault="00201243" w:rsidP="00B968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6568820"/>
      <w:docPartObj>
        <w:docPartGallery w:val="Page Numbers (Top of Page)"/>
        <w:docPartUnique/>
      </w:docPartObj>
    </w:sdtPr>
    <w:sdtEndPr/>
    <w:sdtContent>
      <w:p w14:paraId="20B7388B" w14:textId="0A1B6F62" w:rsidR="00B968B6" w:rsidRDefault="00B968B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8F6">
          <w:rPr>
            <w:noProof/>
          </w:rPr>
          <w:t>11</w:t>
        </w:r>
        <w:r>
          <w:fldChar w:fldCharType="end"/>
        </w:r>
      </w:p>
    </w:sdtContent>
  </w:sdt>
  <w:p w14:paraId="300101D7" w14:textId="77777777" w:rsidR="00B968B6" w:rsidRDefault="00B968B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2BB"/>
    <w:multiLevelType w:val="multilevel"/>
    <w:tmpl w:val="EF38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04224"/>
    <w:multiLevelType w:val="multilevel"/>
    <w:tmpl w:val="5930E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F52177"/>
    <w:multiLevelType w:val="multilevel"/>
    <w:tmpl w:val="0B283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0A42BF"/>
    <w:multiLevelType w:val="multilevel"/>
    <w:tmpl w:val="9564A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DD6F13"/>
    <w:multiLevelType w:val="multilevel"/>
    <w:tmpl w:val="0E04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C360E7"/>
    <w:multiLevelType w:val="multilevel"/>
    <w:tmpl w:val="7062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925C0C"/>
    <w:multiLevelType w:val="multilevel"/>
    <w:tmpl w:val="0712B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E4215D"/>
    <w:multiLevelType w:val="multilevel"/>
    <w:tmpl w:val="61149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1A72AE"/>
    <w:multiLevelType w:val="multilevel"/>
    <w:tmpl w:val="9BF47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B60F75"/>
    <w:multiLevelType w:val="multilevel"/>
    <w:tmpl w:val="47C47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6B240F"/>
    <w:multiLevelType w:val="multilevel"/>
    <w:tmpl w:val="F2D47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9A745F"/>
    <w:multiLevelType w:val="multilevel"/>
    <w:tmpl w:val="7D1CF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D5649F"/>
    <w:multiLevelType w:val="multilevel"/>
    <w:tmpl w:val="CCA46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807578"/>
    <w:multiLevelType w:val="multilevel"/>
    <w:tmpl w:val="BB9C0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7C3518"/>
    <w:multiLevelType w:val="multilevel"/>
    <w:tmpl w:val="450A0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FE4D7A"/>
    <w:multiLevelType w:val="multilevel"/>
    <w:tmpl w:val="F47CD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FD79BB"/>
    <w:multiLevelType w:val="multilevel"/>
    <w:tmpl w:val="AE547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41046D"/>
    <w:multiLevelType w:val="multilevel"/>
    <w:tmpl w:val="FFAAC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D62BB9"/>
    <w:multiLevelType w:val="multilevel"/>
    <w:tmpl w:val="45542C5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584971"/>
    <w:multiLevelType w:val="multilevel"/>
    <w:tmpl w:val="7F1A8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6"/>
  </w:num>
  <w:num w:numId="3">
    <w:abstractNumId w:val="4"/>
  </w:num>
  <w:num w:numId="4">
    <w:abstractNumId w:val="7"/>
  </w:num>
  <w:num w:numId="5">
    <w:abstractNumId w:val="14"/>
  </w:num>
  <w:num w:numId="6">
    <w:abstractNumId w:val="12"/>
  </w:num>
  <w:num w:numId="7">
    <w:abstractNumId w:val="5"/>
  </w:num>
  <w:num w:numId="8">
    <w:abstractNumId w:val="8"/>
  </w:num>
  <w:num w:numId="9">
    <w:abstractNumId w:val="19"/>
  </w:num>
  <w:num w:numId="10">
    <w:abstractNumId w:val="0"/>
  </w:num>
  <w:num w:numId="11">
    <w:abstractNumId w:val="15"/>
  </w:num>
  <w:num w:numId="12">
    <w:abstractNumId w:val="10"/>
  </w:num>
  <w:num w:numId="13">
    <w:abstractNumId w:val="13"/>
  </w:num>
  <w:num w:numId="14">
    <w:abstractNumId w:val="6"/>
  </w:num>
  <w:num w:numId="15">
    <w:abstractNumId w:val="18"/>
  </w:num>
  <w:num w:numId="16">
    <w:abstractNumId w:val="1"/>
  </w:num>
  <w:num w:numId="17">
    <w:abstractNumId w:val="3"/>
  </w:num>
  <w:num w:numId="18">
    <w:abstractNumId w:val="2"/>
  </w:num>
  <w:num w:numId="19">
    <w:abstractNumId w:val="17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A2C"/>
    <w:rsid w:val="00011CF3"/>
    <w:rsid w:val="000A731C"/>
    <w:rsid w:val="000F7131"/>
    <w:rsid w:val="0013521E"/>
    <w:rsid w:val="00201243"/>
    <w:rsid w:val="00287607"/>
    <w:rsid w:val="00301996"/>
    <w:rsid w:val="003F4C47"/>
    <w:rsid w:val="00652DAB"/>
    <w:rsid w:val="00757E8A"/>
    <w:rsid w:val="00952900"/>
    <w:rsid w:val="00AA4E0B"/>
    <w:rsid w:val="00AA7185"/>
    <w:rsid w:val="00B968B6"/>
    <w:rsid w:val="00C14D58"/>
    <w:rsid w:val="00C918F6"/>
    <w:rsid w:val="00C93281"/>
    <w:rsid w:val="00CE2A2C"/>
    <w:rsid w:val="00D15670"/>
    <w:rsid w:val="00D54B84"/>
    <w:rsid w:val="00E91145"/>
    <w:rsid w:val="00E933D2"/>
    <w:rsid w:val="00EF1DA7"/>
    <w:rsid w:val="00F73AE4"/>
    <w:rsid w:val="00FC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49AC5"/>
  <w15:chartTrackingRefBased/>
  <w15:docId w15:val="{928C7015-574F-401F-8DD2-D6B179BA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6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B968B6"/>
    <w:rPr>
      <w:color w:val="0000FF"/>
      <w:u w:val="single"/>
    </w:rPr>
  </w:style>
  <w:style w:type="character" w:customStyle="1" w:styleId="apple-tab-span">
    <w:name w:val="apple-tab-span"/>
    <w:basedOn w:val="a0"/>
    <w:rsid w:val="00B968B6"/>
  </w:style>
  <w:style w:type="paragraph" w:styleId="a5">
    <w:name w:val="header"/>
    <w:basedOn w:val="a"/>
    <w:link w:val="a6"/>
    <w:uiPriority w:val="99"/>
    <w:unhideWhenUsed/>
    <w:rsid w:val="00B968B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B968B6"/>
  </w:style>
  <w:style w:type="paragraph" w:styleId="a7">
    <w:name w:val="footer"/>
    <w:basedOn w:val="a"/>
    <w:link w:val="a8"/>
    <w:uiPriority w:val="99"/>
    <w:unhideWhenUsed/>
    <w:rsid w:val="00B968B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B968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erowasteeurope.eu/2024/03/creating-prevention-pioneers-insights-from-our-training-on-plastic-prevention-and-reuse-strategies-in-berlin/" TargetMode="External"/><Relationship Id="rId18" Type="http://schemas.openxmlformats.org/officeDocument/2006/relationships/hyperlink" Target="https://youtu.be/gTbts05jxZk?si=AUqCca3jKS-HX1Tr" TargetMode="External"/><Relationship Id="rId26" Type="http://schemas.openxmlformats.org/officeDocument/2006/relationships/hyperlink" Target="https://city-adm.lviv.ua/news/tourism/303257-nastupnoho-tyzhnia-u-lvovi-vidbudutsia-dni-ievropeiskoi-spadshchyny-prohrama-podii" TargetMode="External"/><Relationship Id="rId39" Type="http://schemas.openxmlformats.org/officeDocument/2006/relationships/hyperlink" Target="https://citymuseum.lviv.ua/news/mumeet_culture_opencall_events/" TargetMode="External"/><Relationship Id="rId21" Type="http://schemas.openxmlformats.org/officeDocument/2006/relationships/hyperlink" Target="https://city-adm.lviv.ua/news/tourism/304863-rizdvo-u-lvovi-sogodni-i-100-rokiv-tomu-lviv-yan-zaproshuyut-na-osoblivi-rizdvyani-ekskursiji" TargetMode="External"/><Relationship Id="rId34" Type="http://schemas.openxmlformats.org/officeDocument/2006/relationships/hyperlink" Target="https://www.facebook.com/events/854600376513156/" TargetMode="External"/><Relationship Id="rId42" Type="http://schemas.openxmlformats.org/officeDocument/2006/relationships/header" Target="header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bit.ly/m/podcast-bezb" TargetMode="External"/><Relationship Id="rId20" Type="http://schemas.openxmlformats.org/officeDocument/2006/relationships/hyperlink" Target="https://city-adm.lviv.ua/news/tourism/304952-vidsohodni-lvovom-kursuvatyme-rizdvianyi-tramvai-z-koliadkamy" TargetMode="External"/><Relationship Id="rId29" Type="http://schemas.openxmlformats.org/officeDocument/2006/relationships/hyperlink" Target="https://lviv.travel/ua/events/lviv-and-wine-weekend" TargetMode="External"/><Relationship Id="rId41" Type="http://schemas.openxmlformats.org/officeDocument/2006/relationships/hyperlink" Target="https://www.instagram.com/p/DA03tQKt-hs/?img_index=3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viv.travel/ua/news/hosti-lvova-u-2024-khto-vony-doslidzhennia" TargetMode="External"/><Relationship Id="rId24" Type="http://schemas.openxmlformats.org/officeDocument/2006/relationships/hyperlink" Target="https://youtu.be/ouB56oozMHE?si=9sDkg6Kc2r5KZHSO" TargetMode="External"/><Relationship Id="rId32" Type="http://schemas.openxmlformats.org/officeDocument/2006/relationships/hyperlink" Target="https://lviv.travel/ua/guides" TargetMode="External"/><Relationship Id="rId37" Type="http://schemas.openxmlformats.org/officeDocument/2006/relationships/hyperlink" Target="https://www.facebook.com/MuMiLviv/posts/pfbid034u1gqMBrvxtCeYJSWKK6TjeAVMchzMJ9u8FV97XhAkFmh22DZGNa9xjknbZvAtYLl" TargetMode="External"/><Relationship Id="rId40" Type="http://schemas.openxmlformats.org/officeDocument/2006/relationships/hyperlink" Target="https://citymuseum.lviv.ua/news/mumeet_culture_opencall_participation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8.city-adm.lviv.ua/inteam/uhvaly.nsf/(SearchForWeb)/75A5DCDC328CB0E5C22589C8002E6945?OpenDocument" TargetMode="External"/><Relationship Id="rId23" Type="http://schemas.openxmlformats.org/officeDocument/2006/relationships/hyperlink" Target="https://www.google.com/maps/d/u/0/edit?mid=1BgVWugWQzsskrumvPFEtV7f0Qqc7VE4&amp;ll=49.89444570776796%2C24.028401750000004&amp;z=12" TargetMode="External"/><Relationship Id="rId28" Type="http://schemas.openxmlformats.org/officeDocument/2006/relationships/hyperlink" Target="https://city-adm.lviv.ua/news/tourism/301736-den-kelnera-u-lvovi-vidomi-lviviany-na-den-stanut-ofitsiantamy-shchob-zibraty-hroshi-na-zsu" TargetMode="External"/><Relationship Id="rId36" Type="http://schemas.openxmlformats.org/officeDocument/2006/relationships/hyperlink" Target="https://www.instagram.com/p/C7HlKRutiI5/?utm_source=ig_web_copy_link&amp;igsh=MzRlODBiNWFlZA==" TargetMode="External"/><Relationship Id="rId10" Type="http://schemas.openxmlformats.org/officeDocument/2006/relationships/hyperlink" Target="https://city-adm.lviv.ua/news/tourism/302358-hosti-lvova-u-2024-rotsi-khto-vony-u-lvovi-predstavyly-velyke-opytuvannia-pro-vidviduvachiv-mista-video" TargetMode="External"/><Relationship Id="rId19" Type="http://schemas.openxmlformats.org/officeDocument/2006/relationships/hyperlink" Target="https://www.google.com/maps/d/u/1/viewer?ll=49.843205489379365%2C24.034418490370093&amp;z=17&amp;mid=1m41XmY-t6z2X25gmZsATZzZBFRTJEF0" TargetMode="External"/><Relationship Id="rId31" Type="http://schemas.openxmlformats.org/officeDocument/2006/relationships/hyperlink" Target="https://city-adm.lviv.ua/news/tourism/302214-bilia-zaliznychnoho-vokzalu-vidkryly-tsentr-turystychnoi-informatsii-tam-mozhna-oformyty-ta-prydbaty-leokart-video" TargetMode="External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bit.ly/map_Lviv" TargetMode="External"/><Relationship Id="rId22" Type="http://schemas.openxmlformats.org/officeDocument/2006/relationships/hyperlink" Target="https://city-adm.lviv.ua/news/tourism/304936-zheneruvaty-lystivku-chy-ozhyvyty-rizdvianu-poshtu-mobilnyi-dodatok-koliada-otrymav-shche-bilshe-bezkoshtovnykh-funktsii-video" TargetMode="External"/><Relationship Id="rId27" Type="http://schemas.openxmlformats.org/officeDocument/2006/relationships/hyperlink" Target="https://lviv.travel/ua/events/vulytsi-imen-tsykl-miskykh-ekskursii-u-lvovi?srsltid=AfmBOoqCxMH9pHRjSJPCSws9Qv0WacPDs3wZ410lFkRX1Z7y6bBl4ZE9" TargetMode="External"/><Relationship Id="rId30" Type="http://schemas.openxmlformats.org/officeDocument/2006/relationships/hyperlink" Target="https://www.facebook.com/citydestinationsalliance/posts/pfbid02poF43RLSuWPnwk57n8npGQWTygAG8bM6tjbJHbd1fGgZvDkSWLqYN3xMhTBYCuEil?rdid=VAVMwn6tf9raBeQQ" TargetMode="External"/><Relationship Id="rId35" Type="http://schemas.openxmlformats.org/officeDocument/2006/relationships/hyperlink" Target="https://www.facebook.com/share/p/1Gm9RG5zFo/" TargetMode="External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yperlink" Target="https://smart-tourism-capital.ec.europa.eu/lviv-shortlisted-2025-european-capital-smart-tourism-competition_en" TargetMode="External"/><Relationship Id="rId17" Type="http://schemas.openxmlformats.org/officeDocument/2006/relationships/hyperlink" Target="https://city-adm.lviv.ua/news/culture/304665-u-lvovi-na-ploshchi-rynok-vidkrylas-rizdviana-poshta-foto-video" TargetMode="External"/><Relationship Id="rId25" Type="http://schemas.openxmlformats.org/officeDocument/2006/relationships/hyperlink" Target="https://city-adm.lviv.ua/news/tourism/303257-nastupnoho-tyzhnia-u-lvovi-vidbudutsia-dni-ievropeiskoi-spadshchyny-prohrama-podii" TargetMode="External"/><Relationship Id="rId33" Type="http://schemas.openxmlformats.org/officeDocument/2006/relationships/hyperlink" Target="https://www.youtube.com/watch?v=qtFqZZun0Tk&amp;ab_channel=lviv.travel" TargetMode="External"/><Relationship Id="rId38" Type="http://schemas.openxmlformats.org/officeDocument/2006/relationships/hyperlink" Target="https://city-adm.lviv.ua/news/society/public-sector/303144-shcho-sadyly-v-rizni-chasy-ta-chy-ie-mistse-ovocham-u-suchasnomu-misti-u-lvovi-startuvav-proiekt-z-populiaryzatsii-miskoho-horodnytstv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982C41D99D76D499C0CADA5734D2C17" ma:contentTypeVersion="13" ma:contentTypeDescription="Створення нового документа." ma:contentTypeScope="" ma:versionID="7ab423edb62269871012e6691efd2ff0">
  <xsd:schema xmlns:xsd="http://www.w3.org/2001/XMLSchema" xmlns:xs="http://www.w3.org/2001/XMLSchema" xmlns:p="http://schemas.microsoft.com/office/2006/metadata/properties" xmlns:ns3="17fb1582-fa7b-4ee6-890b-42751429c794" targetNamespace="http://schemas.microsoft.com/office/2006/metadata/properties" ma:root="true" ma:fieldsID="1603f891150d2957513ac2c95d38bf3d" ns3:_="">
    <xsd:import namespace="17fb1582-fa7b-4ee6-890b-42751429c79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fb1582-fa7b-4ee6-890b-42751429c7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7fb1582-fa7b-4ee6-890b-42751429c794" xsi:nil="true"/>
  </documentManagement>
</p:properties>
</file>

<file path=customXml/itemProps1.xml><?xml version="1.0" encoding="utf-8"?>
<ds:datastoreItem xmlns:ds="http://schemas.openxmlformats.org/officeDocument/2006/customXml" ds:itemID="{500AA838-A036-49D1-A29D-96E3249F12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fb1582-fa7b-4ee6-890b-42751429c7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94C179-85A0-483A-904D-B6AB82276D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D0889E-2CB5-4CC5-963E-865E460F0136}">
  <ds:schemaRefs>
    <ds:schemaRef ds:uri="http://schemas.microsoft.com/office/2006/metadata/properties"/>
    <ds:schemaRef ds:uri="http://schemas.microsoft.com/office/infopath/2007/PartnerControls"/>
    <ds:schemaRef ds:uri="17fb1582-fa7b-4ee6-890b-42751429c7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18342</Words>
  <Characters>10455</Characters>
  <Application>Microsoft Office Word</Application>
  <DocSecurity>0</DocSecurity>
  <Lines>87</Lines>
  <Paragraphs>57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Штуглинець Вікторія</dc:creator>
  <cp:keywords/>
  <dc:description/>
  <cp:lastModifiedBy>Kitsilinska.Hanna</cp:lastModifiedBy>
  <cp:revision>11</cp:revision>
  <dcterms:created xsi:type="dcterms:W3CDTF">2025-01-29T08:27:00Z</dcterms:created>
  <dcterms:modified xsi:type="dcterms:W3CDTF">2025-02-06T15:51:00Z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0x0101006982C41D99D76D499C0CADA5734D2C17</vt:lpwstr>
  </property>
</Properties>
</file>